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C9E" w:rsidRPr="00DB0A33" w:rsidRDefault="00C16C9E" w:rsidP="00C16C9E">
      <w:pPr>
        <w:spacing w:after="0" w:line="240" w:lineRule="auto"/>
        <w:jc w:val="center"/>
        <w:rPr>
          <w:rFonts w:ascii="Times New Roman" w:hAnsi="Times New Roman" w:cs="Times New Roman"/>
          <w:b/>
        </w:rPr>
      </w:pPr>
      <w:r w:rsidRPr="00DB0A33">
        <w:rPr>
          <w:rFonts w:ascii="Times New Roman" w:hAnsi="Times New Roman" w:cs="Times New Roman"/>
          <w:b/>
        </w:rPr>
        <w:t xml:space="preserve">AWARENESS AND UTILIZATION OF INFOTRAC AND BRITANNICA ACADEMIC ONLINE AMONG STUDENTS OF ST. THERESE – MTC COLLEGES </w:t>
      </w:r>
    </w:p>
    <w:p w:rsidR="00C16C9E" w:rsidRPr="00DB0A33" w:rsidRDefault="00C16C9E" w:rsidP="00C16C9E">
      <w:pPr>
        <w:spacing w:after="0" w:line="240" w:lineRule="auto"/>
        <w:jc w:val="center"/>
        <w:rPr>
          <w:rFonts w:ascii="Times New Roman" w:hAnsi="Times New Roman" w:cs="Times New Roman"/>
          <w:b/>
        </w:rPr>
      </w:pPr>
    </w:p>
    <w:p w:rsidR="00C16C9E" w:rsidRPr="00DB0A33" w:rsidRDefault="00C16C9E" w:rsidP="00C16C9E">
      <w:pPr>
        <w:spacing w:after="0" w:line="240" w:lineRule="auto"/>
        <w:jc w:val="center"/>
        <w:rPr>
          <w:rFonts w:ascii="Times New Roman" w:hAnsi="Times New Roman" w:cs="Times New Roman"/>
        </w:rPr>
      </w:pPr>
      <w:r w:rsidRPr="00DB0A33">
        <w:rPr>
          <w:rFonts w:ascii="Times New Roman" w:hAnsi="Times New Roman" w:cs="Times New Roman"/>
        </w:rPr>
        <w:t>Nida T. Gomez</w:t>
      </w:r>
    </w:p>
    <w:p w:rsidR="00C16C9E" w:rsidRPr="00DB0A33" w:rsidRDefault="00C16C9E" w:rsidP="00C16C9E">
      <w:pPr>
        <w:spacing w:after="0" w:line="240" w:lineRule="auto"/>
        <w:jc w:val="center"/>
        <w:rPr>
          <w:rFonts w:ascii="Times New Roman" w:hAnsi="Times New Roman" w:cs="Times New Roman"/>
        </w:rPr>
      </w:pPr>
      <w:r w:rsidRPr="00DB0A33">
        <w:rPr>
          <w:rFonts w:ascii="Times New Roman" w:hAnsi="Times New Roman" w:cs="Times New Roman"/>
        </w:rPr>
        <w:t xml:space="preserve">Mary B. </w:t>
      </w:r>
      <w:proofErr w:type="spellStart"/>
      <w:r w:rsidRPr="00DB0A33">
        <w:rPr>
          <w:rFonts w:ascii="Times New Roman" w:hAnsi="Times New Roman" w:cs="Times New Roman"/>
        </w:rPr>
        <w:t>Salugta</w:t>
      </w:r>
      <w:proofErr w:type="spellEnd"/>
    </w:p>
    <w:p w:rsidR="00C16C9E" w:rsidRPr="00DB0A33" w:rsidRDefault="00C16C9E" w:rsidP="00C16C9E">
      <w:pPr>
        <w:spacing w:after="0" w:line="240" w:lineRule="auto"/>
        <w:jc w:val="center"/>
        <w:rPr>
          <w:rFonts w:ascii="Times New Roman" w:hAnsi="Times New Roman" w:cs="Times New Roman"/>
        </w:rPr>
      </w:pPr>
      <w:r w:rsidRPr="00DB0A33">
        <w:rPr>
          <w:rFonts w:ascii="Times New Roman" w:hAnsi="Times New Roman" w:cs="Times New Roman"/>
        </w:rPr>
        <w:t xml:space="preserve">Anna Liza M. </w:t>
      </w:r>
      <w:proofErr w:type="spellStart"/>
      <w:r w:rsidRPr="00DB0A33">
        <w:rPr>
          <w:rFonts w:ascii="Times New Roman" w:hAnsi="Times New Roman" w:cs="Times New Roman"/>
        </w:rPr>
        <w:t>Calugas</w:t>
      </w:r>
      <w:proofErr w:type="spellEnd"/>
    </w:p>
    <w:p w:rsidR="00C16C9E" w:rsidRPr="00DB0A33" w:rsidRDefault="00C16C9E" w:rsidP="00C16C9E">
      <w:pPr>
        <w:spacing w:after="0" w:line="240" w:lineRule="auto"/>
        <w:jc w:val="center"/>
        <w:rPr>
          <w:rFonts w:ascii="Times New Roman" w:hAnsi="Times New Roman" w:cs="Times New Roman"/>
        </w:rPr>
      </w:pPr>
      <w:proofErr w:type="spellStart"/>
      <w:r w:rsidRPr="00DB0A33">
        <w:rPr>
          <w:rFonts w:ascii="Times New Roman" w:hAnsi="Times New Roman" w:cs="Times New Roman"/>
        </w:rPr>
        <w:t>Jonahbelle</w:t>
      </w:r>
      <w:proofErr w:type="spellEnd"/>
      <w:r w:rsidRPr="00DB0A33">
        <w:rPr>
          <w:rFonts w:ascii="Times New Roman" w:hAnsi="Times New Roman" w:cs="Times New Roman"/>
        </w:rPr>
        <w:t xml:space="preserve"> O. </w:t>
      </w:r>
      <w:proofErr w:type="spellStart"/>
      <w:r w:rsidRPr="00DB0A33">
        <w:rPr>
          <w:rFonts w:ascii="Times New Roman" w:hAnsi="Times New Roman" w:cs="Times New Roman"/>
        </w:rPr>
        <w:t>Gelangre</w:t>
      </w:r>
      <w:proofErr w:type="spellEnd"/>
    </w:p>
    <w:p w:rsidR="00C16C9E" w:rsidRPr="00DB0A33" w:rsidRDefault="00C16C9E" w:rsidP="00C16C9E">
      <w:pPr>
        <w:spacing w:after="0" w:line="240" w:lineRule="auto"/>
        <w:jc w:val="center"/>
        <w:rPr>
          <w:rFonts w:ascii="Times New Roman" w:hAnsi="Times New Roman" w:cs="Times New Roman"/>
        </w:rPr>
      </w:pPr>
      <w:r w:rsidRPr="00DB0A33">
        <w:rPr>
          <w:rFonts w:ascii="Times New Roman" w:hAnsi="Times New Roman" w:cs="Times New Roman"/>
        </w:rPr>
        <w:t xml:space="preserve">Annie F. </w:t>
      </w:r>
      <w:proofErr w:type="spellStart"/>
      <w:r w:rsidRPr="00DB0A33">
        <w:rPr>
          <w:rFonts w:ascii="Times New Roman" w:hAnsi="Times New Roman" w:cs="Times New Roman"/>
        </w:rPr>
        <w:t>Calion</w:t>
      </w:r>
      <w:proofErr w:type="spellEnd"/>
    </w:p>
    <w:p w:rsidR="00C16C9E" w:rsidRPr="00DB0A33" w:rsidRDefault="00C16C9E" w:rsidP="00C16C9E">
      <w:pPr>
        <w:spacing w:after="0" w:line="240" w:lineRule="auto"/>
        <w:jc w:val="center"/>
        <w:rPr>
          <w:rFonts w:ascii="Times New Roman" w:hAnsi="Times New Roman" w:cs="Times New Roman"/>
        </w:rPr>
      </w:pPr>
      <w:r w:rsidRPr="00DB0A33">
        <w:rPr>
          <w:rFonts w:ascii="Times New Roman" w:hAnsi="Times New Roman" w:cs="Times New Roman"/>
        </w:rPr>
        <w:t xml:space="preserve">Vivian H. </w:t>
      </w:r>
      <w:proofErr w:type="spellStart"/>
      <w:r w:rsidRPr="00DB0A33">
        <w:rPr>
          <w:rFonts w:ascii="Times New Roman" w:hAnsi="Times New Roman" w:cs="Times New Roman"/>
        </w:rPr>
        <w:t>Capanas</w:t>
      </w:r>
      <w:proofErr w:type="spellEnd"/>
    </w:p>
    <w:p w:rsidR="00C16C9E" w:rsidRPr="00DB0A33" w:rsidRDefault="00C16C9E" w:rsidP="00C16C9E">
      <w:pPr>
        <w:spacing w:after="0" w:line="240" w:lineRule="auto"/>
        <w:jc w:val="center"/>
        <w:rPr>
          <w:rFonts w:ascii="Times New Roman" w:hAnsi="Times New Roman" w:cs="Times New Roman"/>
          <w:b/>
        </w:rPr>
      </w:pPr>
    </w:p>
    <w:p w:rsidR="00C16C9E" w:rsidRPr="00DB0A33" w:rsidRDefault="00C16C9E" w:rsidP="00C16C9E">
      <w:pPr>
        <w:spacing w:after="0" w:line="240" w:lineRule="auto"/>
        <w:jc w:val="center"/>
        <w:rPr>
          <w:rFonts w:ascii="Times New Roman" w:hAnsi="Times New Roman" w:cs="Times New Roman"/>
          <w:b/>
        </w:rPr>
      </w:pPr>
      <w:r w:rsidRPr="00DB0A33">
        <w:rPr>
          <w:rFonts w:ascii="Times New Roman" w:hAnsi="Times New Roman" w:cs="Times New Roman"/>
          <w:b/>
        </w:rPr>
        <w:t>Abstract</w:t>
      </w:r>
    </w:p>
    <w:p w:rsidR="00C16C9E" w:rsidRPr="00DB0A33" w:rsidRDefault="00C16C9E" w:rsidP="00C16C9E">
      <w:pPr>
        <w:spacing w:after="0" w:line="240" w:lineRule="auto"/>
        <w:jc w:val="center"/>
        <w:rPr>
          <w:rFonts w:ascii="Times New Roman" w:hAnsi="Times New Roman" w:cs="Times New Roman"/>
          <w:b/>
        </w:rPr>
      </w:pPr>
    </w:p>
    <w:p w:rsidR="00C16C9E" w:rsidRPr="00DB0A33" w:rsidRDefault="00C16C9E" w:rsidP="00C16C9E">
      <w:pPr>
        <w:pStyle w:val="ListParagraph"/>
        <w:spacing w:after="0"/>
        <w:ind w:left="0" w:firstLine="720"/>
        <w:jc w:val="both"/>
        <w:rPr>
          <w:rFonts w:ascii="Times New Roman" w:hAnsi="Times New Roman" w:cs="Times New Roman"/>
        </w:rPr>
      </w:pPr>
      <w:r w:rsidRPr="00DB0A33">
        <w:rPr>
          <w:rFonts w:ascii="Times New Roman" w:hAnsi="Times New Roman" w:cs="Times New Roman"/>
        </w:rPr>
        <w:t xml:space="preserve">This descriptive survey study assessed on the awareness and utilization of Infotrac and Britannica Academic Online among Students of St. Therese – MTC Colleges. Findings include the following: (1) </w:t>
      </w:r>
      <w:proofErr w:type="gramStart"/>
      <w:r w:rsidRPr="00DB0A33">
        <w:rPr>
          <w:rFonts w:ascii="Times New Roman" w:hAnsi="Times New Roman" w:cs="Times New Roman"/>
        </w:rPr>
        <w:t>The</w:t>
      </w:r>
      <w:proofErr w:type="gramEnd"/>
      <w:r w:rsidRPr="00DB0A33">
        <w:rPr>
          <w:rFonts w:ascii="Times New Roman" w:hAnsi="Times New Roman" w:cs="Times New Roman"/>
        </w:rPr>
        <w:t xml:space="preserve"> students were highly aware of the Infotrac and Britannica Academic Online when grouped as a whole. When grouped according to gender, both female and male students were highly aware of the Infotrac and Britannica Academic Online in the library. As to site, students from the three sites were highly aware where in La Fiesta got the highest mean score, followed by Magdalo then Tigbauan. When they were grouped according to year level, majority of the students in all levels from fourth year to first year were highly aware of the Infotrac and Britannica Academic. As to degree program, students taking up HRS, CLS, and were extremely aware while the rest of the programs were highly aware. (2) The students often utilized the Infotrac and Britannica Academic Online when taken as a whole. When they were grouped according to gender, it was found out that the female students always utilized the Infotrac and Britannica Academic Online compare to the male students who often utilized them. As to site, students from La Fiesta always utilized them, whereas students from Magdalo and Tigbauan sites often utilized the Infotrac and Britannica Academic Online. When grouped according to year level, the third year students were found out that they always utilized the Infotrac and Britannica Academic Online while the second year, first year and fourth students often utilized. Moreover, when they were grouped according to degree program, students taking up HRS, HCS, ASBS, </w:t>
      </w:r>
      <w:proofErr w:type="spellStart"/>
      <w:r w:rsidRPr="00DB0A33">
        <w:rPr>
          <w:rFonts w:ascii="Times New Roman" w:hAnsi="Times New Roman" w:cs="Times New Roman"/>
        </w:rPr>
        <w:t>BSMar</w:t>
      </w:r>
      <w:proofErr w:type="spellEnd"/>
      <w:r w:rsidRPr="00DB0A33">
        <w:rPr>
          <w:rFonts w:ascii="Times New Roman" w:hAnsi="Times New Roman" w:cs="Times New Roman"/>
        </w:rPr>
        <w:t xml:space="preserve">-E and BSHM always utilized the Infotrac and Britannica Academic Online. BS Criminology students got the lowest mean of utilization. (3) Students’ differences on the awareness of Infotrac and Britannica Academic online do not differ when grouped according to year level, so the null hypothesis is not rejected. (4) When the respondents were grouped according to site, (5) students’ awareness of the Infotrac differ significantly, therefore the null hypothesis is rejected. On the other hand, students’ awareness of Britannica Academic online </w:t>
      </w:r>
      <w:proofErr w:type="gramStart"/>
      <w:r w:rsidRPr="00DB0A33">
        <w:rPr>
          <w:rFonts w:ascii="Times New Roman" w:hAnsi="Times New Roman" w:cs="Times New Roman"/>
        </w:rPr>
        <w:t>do</w:t>
      </w:r>
      <w:proofErr w:type="gramEnd"/>
      <w:r w:rsidRPr="00DB0A33">
        <w:rPr>
          <w:rFonts w:ascii="Times New Roman" w:hAnsi="Times New Roman" w:cs="Times New Roman"/>
        </w:rPr>
        <w:t xml:space="preserve"> not differ significantly when grouped by site, so the null hypothesis is not rejected. (6) t-test for independent sample result shows that in terms of Infotrac awareness, the t-value showed that there is a significant </w:t>
      </w:r>
      <w:proofErr w:type="gramStart"/>
      <w:r w:rsidRPr="00DB0A33">
        <w:rPr>
          <w:rFonts w:ascii="Times New Roman" w:hAnsi="Times New Roman" w:cs="Times New Roman"/>
        </w:rPr>
        <w:t>differences</w:t>
      </w:r>
      <w:proofErr w:type="gramEnd"/>
      <w:r w:rsidRPr="00DB0A33">
        <w:rPr>
          <w:rFonts w:ascii="Times New Roman" w:hAnsi="Times New Roman" w:cs="Times New Roman"/>
        </w:rPr>
        <w:t xml:space="preserve"> in the students’ awareness when grouped by gender, so the null hypothesis is rejected. In terms of Britannica Academic Online, there is a significant difference in the awareness of students when grouped according to </w:t>
      </w:r>
      <w:proofErr w:type="gramStart"/>
      <w:r w:rsidRPr="00DB0A33">
        <w:rPr>
          <w:rFonts w:ascii="Times New Roman" w:hAnsi="Times New Roman" w:cs="Times New Roman"/>
        </w:rPr>
        <w:t>gender,</w:t>
      </w:r>
      <w:proofErr w:type="gramEnd"/>
      <w:r w:rsidRPr="00DB0A33">
        <w:rPr>
          <w:rFonts w:ascii="Times New Roman" w:hAnsi="Times New Roman" w:cs="Times New Roman"/>
        </w:rPr>
        <w:t xml:space="preserve"> therefore the null hypothesis is rejected.  (7) When the respondents were grouped by gender, students’ utilization of Infotrac and Britannica Academic Online differ significantly, therefore the null hypothesis is rejected. (8) </w:t>
      </w:r>
      <w:r w:rsidRPr="00DB0A33">
        <w:rPr>
          <w:rFonts w:ascii="Times New Roman" w:hAnsi="Times New Roman" w:cs="Times New Roman"/>
        </w:rPr>
        <w:tab/>
        <w:t xml:space="preserve">Students’ relationship between awareness and utilization of Infotrac and Britannica Academic online using Pearson r correlation revealed that there is a significant correlation </w:t>
      </w:r>
      <w:r w:rsidRPr="00DB0A33">
        <w:rPr>
          <w:rFonts w:ascii="Times New Roman" w:hAnsi="Times New Roman" w:cs="Times New Roman"/>
        </w:rPr>
        <w:lastRenderedPageBreak/>
        <w:t>between them. The relationship was found to be positively very high. This result implied that when the awareness in Infotrac and Britannica Academic online increases then their utilization also increases or vice-versa.</w:t>
      </w:r>
    </w:p>
    <w:p w:rsidR="00C16C9E" w:rsidRPr="00DB0A33" w:rsidRDefault="00C16C9E" w:rsidP="00C16C9E">
      <w:pPr>
        <w:pStyle w:val="ListParagraph"/>
        <w:spacing w:after="0"/>
        <w:ind w:left="0" w:firstLine="720"/>
        <w:jc w:val="both"/>
        <w:rPr>
          <w:rFonts w:ascii="Times New Roman" w:hAnsi="Times New Roman" w:cs="Times New Roman"/>
          <w:lang w:val="en-PH"/>
        </w:rPr>
      </w:pPr>
      <w:r w:rsidRPr="00DB0A33">
        <w:rPr>
          <w:rFonts w:ascii="Times New Roman" w:hAnsi="Times New Roman" w:cs="Times New Roman"/>
        </w:rPr>
        <w:t xml:space="preserve">The following are the conclusions: Recommendations were the following: (1) </w:t>
      </w:r>
      <w:proofErr w:type="gramStart"/>
      <w:r w:rsidRPr="00DB0A33">
        <w:rPr>
          <w:rFonts w:ascii="Times New Roman" w:hAnsi="Times New Roman" w:cs="Times New Roman"/>
        </w:rPr>
        <w:t>The</w:t>
      </w:r>
      <w:proofErr w:type="gramEnd"/>
      <w:r w:rsidRPr="00DB0A33">
        <w:rPr>
          <w:rFonts w:ascii="Times New Roman" w:hAnsi="Times New Roman" w:cs="Times New Roman"/>
        </w:rPr>
        <w:t xml:space="preserve"> librarians from the different academic sites should exert more effort to encourage students to always utilized the Infotrac and Britannica Academic Online. The Library Orientation is the best venue to do this. The librarians should conduct a per section orientation/formal instruction to fully introduce the Infotrac and Britannica Academic Online. It is also a way to promote the use of online resources available in our library for their studies especially in their research. (2) Faculty members are encourage to give advanced research studies and library research works to students especially the BS Criminology students to increase their utilization of the Infotrac and Britannica Academic Online. (3) The administration should consider </w:t>
      </w:r>
      <w:proofErr w:type="gramStart"/>
      <w:r w:rsidRPr="00DB0A33">
        <w:rPr>
          <w:rFonts w:ascii="Times New Roman" w:hAnsi="Times New Roman" w:cs="Times New Roman"/>
        </w:rPr>
        <w:t>to increase</w:t>
      </w:r>
      <w:proofErr w:type="gramEnd"/>
      <w:r w:rsidRPr="00DB0A33">
        <w:rPr>
          <w:rFonts w:ascii="Times New Roman" w:hAnsi="Times New Roman" w:cs="Times New Roman"/>
        </w:rPr>
        <w:t xml:space="preserve"> the library fee or additional library budget that will help augment the library expenses in providing more beneficial services for the improvement of the learning environment of the millennial learners.</w:t>
      </w:r>
    </w:p>
    <w:p w:rsidR="00C16C9E" w:rsidRPr="00DB0A33" w:rsidRDefault="00C16C9E" w:rsidP="00C16C9E">
      <w:pPr>
        <w:pStyle w:val="ListParagraph"/>
        <w:spacing w:after="0"/>
        <w:ind w:left="0"/>
        <w:jc w:val="both"/>
        <w:rPr>
          <w:rFonts w:ascii="Times New Roman" w:hAnsi="Times New Roman" w:cs="Times New Roman"/>
          <w:i/>
        </w:rPr>
      </w:pPr>
    </w:p>
    <w:p w:rsidR="00C16C9E" w:rsidRPr="00DB0A33" w:rsidRDefault="00C16C9E" w:rsidP="00C16C9E">
      <w:pPr>
        <w:pStyle w:val="ListParagraph"/>
        <w:spacing w:after="0"/>
        <w:ind w:left="0"/>
        <w:jc w:val="both"/>
        <w:rPr>
          <w:rFonts w:ascii="Times New Roman" w:hAnsi="Times New Roman" w:cs="Times New Roman"/>
          <w:i/>
        </w:rPr>
      </w:pPr>
      <w:r w:rsidRPr="00DB0A33">
        <w:rPr>
          <w:rFonts w:ascii="Times New Roman" w:hAnsi="Times New Roman" w:cs="Times New Roman"/>
          <w:i/>
        </w:rPr>
        <w:t>Keywords: Qualities, Attitudes, Accounting Personnel</w:t>
      </w:r>
    </w:p>
    <w:p w:rsidR="0018784A" w:rsidRPr="00DB0A33" w:rsidRDefault="0018784A" w:rsidP="0018784A">
      <w:pPr>
        <w:jc w:val="both"/>
        <w:rPr>
          <w:rFonts w:ascii="Times New Roman" w:hAnsi="Times New Roman" w:cs="Times New Roman"/>
        </w:rPr>
      </w:pPr>
    </w:p>
    <w:p w:rsidR="00E80C1F" w:rsidRPr="00DB0A33" w:rsidRDefault="0018784A">
      <w:pPr>
        <w:rPr>
          <w:rFonts w:ascii="Times New Roman" w:hAnsi="Times New Roman" w:cs="Times New Roman"/>
        </w:rPr>
      </w:pPr>
      <w:r w:rsidRPr="00DB0A33">
        <w:rPr>
          <w:rFonts w:ascii="Times New Roman" w:hAnsi="Times New Roman" w:cs="Times New Roman"/>
        </w:rPr>
        <w:br w:type="page"/>
      </w:r>
    </w:p>
    <w:p w:rsidR="009052E4" w:rsidRPr="00DB0A33" w:rsidRDefault="009052E4" w:rsidP="0018784A">
      <w:pPr>
        <w:spacing w:line="240" w:lineRule="auto"/>
        <w:jc w:val="center"/>
        <w:rPr>
          <w:rFonts w:ascii="Times New Roman" w:hAnsi="Times New Roman" w:cs="Times New Roman"/>
          <w:b/>
        </w:rPr>
        <w:sectPr w:rsidR="009052E4" w:rsidRPr="00DB0A33" w:rsidSect="00D90E26">
          <w:headerReference w:type="default" r:id="rId9"/>
          <w:footerReference w:type="default" r:id="rId10"/>
          <w:headerReference w:type="first" r:id="rId11"/>
          <w:footerReference w:type="first" r:id="rId12"/>
          <w:pgSz w:w="12240" w:h="15840"/>
          <w:pgMar w:top="1260" w:right="1440" w:bottom="1440" w:left="2160" w:header="720" w:footer="934" w:gutter="0"/>
          <w:pgNumType w:start="63"/>
          <w:cols w:space="720"/>
          <w:titlePg/>
          <w:docGrid w:linePitch="360"/>
        </w:sectPr>
      </w:pPr>
    </w:p>
    <w:p w:rsidR="000F16DE" w:rsidRPr="00DB0A33" w:rsidRDefault="00812698" w:rsidP="006E6B03">
      <w:pPr>
        <w:spacing w:after="0" w:line="240" w:lineRule="auto"/>
        <w:jc w:val="center"/>
        <w:rPr>
          <w:rFonts w:ascii="Times New Roman" w:hAnsi="Times New Roman" w:cs="Times New Roman"/>
          <w:b/>
        </w:rPr>
      </w:pPr>
      <w:r w:rsidRPr="00DB0A33">
        <w:rPr>
          <w:rFonts w:ascii="Times New Roman" w:hAnsi="Times New Roman" w:cs="Times New Roman"/>
          <w:b/>
        </w:rPr>
        <w:lastRenderedPageBreak/>
        <w:t>INTRODUCTION</w:t>
      </w: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Background of the Study</w:t>
      </w: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eastAsia="Times New Roman" w:hAnsi="Times New Roman" w:cs="Times New Roman"/>
          <w:color w:val="333333"/>
        </w:rPr>
      </w:pPr>
      <w:r w:rsidRPr="00DB0A33">
        <w:rPr>
          <w:rFonts w:ascii="Times New Roman" w:hAnsi="Times New Roman" w:cs="Times New Roman"/>
        </w:rPr>
        <w:tab/>
      </w:r>
      <w:r w:rsidRPr="00DB0A33">
        <w:rPr>
          <w:rFonts w:ascii="Times New Roman" w:eastAsia="Times New Roman" w:hAnsi="Times New Roman" w:cs="Times New Roman"/>
          <w:color w:val="333333"/>
        </w:rPr>
        <w:t xml:space="preserve">Libraries are </w:t>
      </w:r>
      <w:r w:rsidRPr="00DB0A33">
        <w:rPr>
          <w:rFonts w:ascii="Times New Roman" w:eastAsia="Times New Roman" w:hAnsi="Times New Roman" w:cs="Times New Roman"/>
          <w:color w:val="000000" w:themeColor="text1"/>
        </w:rPr>
        <w:t>considered</w:t>
      </w:r>
      <w:r w:rsidRPr="00DB0A33">
        <w:rPr>
          <w:rFonts w:ascii="Times New Roman" w:eastAsia="Times New Roman" w:hAnsi="Times New Roman" w:cs="Times New Roman"/>
          <w:color w:val="333333"/>
        </w:rPr>
        <w:t xml:space="preserve"> hallowed temples of learning, protected from the ephemeral nature of the digital age. But as </w:t>
      </w:r>
      <w:r w:rsidRPr="00DB0A33">
        <w:rPr>
          <w:rFonts w:ascii="Times New Roman" w:eastAsia="Times New Roman" w:hAnsi="Times New Roman" w:cs="Times New Roman"/>
          <w:color w:val="000000" w:themeColor="text1"/>
        </w:rPr>
        <w:t xml:space="preserve">the </w:t>
      </w:r>
      <w:r w:rsidRPr="00DB0A33">
        <w:rPr>
          <w:rFonts w:ascii="Times New Roman" w:eastAsia="Times New Roman" w:hAnsi="Times New Roman" w:cs="Times New Roman"/>
          <w:color w:val="333333"/>
        </w:rPr>
        <w:t xml:space="preserve">technology advances into every aspect of modern life, libraries are experiencing a shift from being housed strictly in physical spaces and are moving onto the web. This transition is creating an identity crisis for libraries. It also means incredible possibilities for learning outcomes across the globe with digital archives connecting students, teachers, and researchers-enhancing in sharing information. This is the situation faced by libraries </w:t>
      </w:r>
      <w:proofErr w:type="gramStart"/>
      <w:r w:rsidRPr="00DB0A33">
        <w:rPr>
          <w:rFonts w:ascii="Times New Roman" w:eastAsia="Times New Roman" w:hAnsi="Times New Roman" w:cs="Times New Roman"/>
          <w:color w:val="000000" w:themeColor="text1"/>
        </w:rPr>
        <w:t>nowadays,</w:t>
      </w:r>
      <w:proofErr w:type="gramEnd"/>
      <w:r w:rsidRPr="00DB0A33">
        <w:rPr>
          <w:rFonts w:ascii="Times New Roman" w:eastAsia="Times New Roman" w:hAnsi="Times New Roman" w:cs="Times New Roman"/>
          <w:color w:val="000000" w:themeColor="text1"/>
        </w:rPr>
        <w:t xml:space="preserve"> </w:t>
      </w:r>
      <w:r w:rsidRPr="00DB0A33">
        <w:rPr>
          <w:rFonts w:ascii="Times New Roman" w:eastAsia="Times New Roman" w:hAnsi="Times New Roman" w:cs="Times New Roman"/>
          <w:color w:val="333333"/>
        </w:rPr>
        <w:t xml:space="preserve">however, </w:t>
      </w:r>
      <w:r w:rsidRPr="00DB0A33">
        <w:rPr>
          <w:rFonts w:ascii="Times New Roman" w:eastAsia="Times New Roman" w:hAnsi="Times New Roman" w:cs="Times New Roman"/>
          <w:color w:val="000000" w:themeColor="text1"/>
        </w:rPr>
        <w:t>with</w:t>
      </w:r>
      <w:r w:rsidRPr="00DB0A33">
        <w:rPr>
          <w:rFonts w:ascii="Times New Roman" w:eastAsia="Times New Roman" w:hAnsi="Times New Roman" w:cs="Times New Roman"/>
          <w:color w:val="FF0000"/>
        </w:rPr>
        <w:t xml:space="preserve"> </w:t>
      </w:r>
      <w:r w:rsidRPr="00DB0A33">
        <w:rPr>
          <w:rFonts w:ascii="Times New Roman" w:eastAsia="Times New Roman" w:hAnsi="Times New Roman" w:cs="Times New Roman"/>
          <w:color w:val="333333"/>
        </w:rPr>
        <w:t xml:space="preserve">the presence of Infotrac and Britannica Academic Online, </w:t>
      </w:r>
      <w:r w:rsidRPr="00DB0A33">
        <w:rPr>
          <w:rFonts w:ascii="Times New Roman" w:eastAsia="Times New Roman" w:hAnsi="Times New Roman" w:cs="Times New Roman"/>
          <w:color w:val="000000" w:themeColor="text1"/>
        </w:rPr>
        <w:t>they</w:t>
      </w:r>
      <w:r w:rsidRPr="00DB0A33">
        <w:rPr>
          <w:rFonts w:ascii="Times New Roman" w:eastAsia="Times New Roman" w:hAnsi="Times New Roman" w:cs="Times New Roman"/>
          <w:color w:val="333333"/>
        </w:rPr>
        <w:t xml:space="preserve"> can somehow combat these changes.</w:t>
      </w:r>
    </w:p>
    <w:p w:rsidR="000F16DE" w:rsidRPr="00DB0A33" w:rsidRDefault="000F16DE" w:rsidP="006E6B03">
      <w:pPr>
        <w:spacing w:after="0" w:line="240" w:lineRule="auto"/>
        <w:jc w:val="both"/>
        <w:rPr>
          <w:rFonts w:ascii="Times New Roman" w:eastAsia="Times New Roman" w:hAnsi="Times New Roman" w:cs="Times New Roman"/>
          <w:color w:val="333333"/>
        </w:rPr>
      </w:pPr>
      <w:r w:rsidRPr="00DB0A33">
        <w:rPr>
          <w:rFonts w:ascii="Times New Roman" w:eastAsia="Times New Roman" w:hAnsi="Times New Roman" w:cs="Times New Roman"/>
          <w:color w:val="333333"/>
        </w:rPr>
        <w:tab/>
        <w:t xml:space="preserve">The use of Infotrac and Britannica Academic online in libraries </w:t>
      </w:r>
      <w:r w:rsidRPr="00DB0A33">
        <w:rPr>
          <w:rFonts w:ascii="Times New Roman" w:eastAsia="Times New Roman" w:hAnsi="Times New Roman" w:cs="Times New Roman"/>
          <w:color w:val="000000" w:themeColor="text1"/>
        </w:rPr>
        <w:t>plays</w:t>
      </w:r>
      <w:r w:rsidRPr="00DB0A33">
        <w:rPr>
          <w:rFonts w:ascii="Times New Roman" w:eastAsia="Times New Roman" w:hAnsi="Times New Roman" w:cs="Times New Roman"/>
          <w:color w:val="333333"/>
        </w:rPr>
        <w:t xml:space="preserve"> an important role in the lives of researchers for it </w:t>
      </w:r>
      <w:r w:rsidRPr="00DB0A33">
        <w:rPr>
          <w:rFonts w:ascii="Times New Roman" w:eastAsia="Times New Roman" w:hAnsi="Times New Roman" w:cs="Times New Roman"/>
          <w:color w:val="000000" w:themeColor="text1"/>
        </w:rPr>
        <w:t xml:space="preserve">facilitates </w:t>
      </w:r>
      <w:r w:rsidRPr="00DB0A33">
        <w:rPr>
          <w:rFonts w:ascii="Times New Roman" w:eastAsia="Times New Roman" w:hAnsi="Times New Roman" w:cs="Times New Roman"/>
          <w:color w:val="333333"/>
        </w:rPr>
        <w:t>their search for information. This is to say that Infotrac Custom Journals is beneficial to library customers due to the following: multi-disciplinary, convenient, accessible, updated, “Techie”- adapts to 21</w:t>
      </w:r>
      <w:r w:rsidRPr="00DB0A33">
        <w:rPr>
          <w:rFonts w:ascii="Times New Roman" w:eastAsia="Times New Roman" w:hAnsi="Times New Roman" w:cs="Times New Roman"/>
          <w:color w:val="333333"/>
          <w:vertAlign w:val="superscript"/>
        </w:rPr>
        <w:t>st</w:t>
      </w:r>
      <w:r w:rsidRPr="00DB0A33">
        <w:rPr>
          <w:rFonts w:ascii="Times New Roman" w:eastAsia="Times New Roman" w:hAnsi="Times New Roman" w:cs="Times New Roman"/>
          <w:color w:val="333333"/>
        </w:rPr>
        <w:t xml:space="preserve"> century learning style, user-friendly, easy to navigate, personalized, Google and Microsoft integrated , printable and downloadable.</w:t>
      </w:r>
    </w:p>
    <w:p w:rsidR="000F16DE" w:rsidRPr="00DB0A33" w:rsidRDefault="000F16DE" w:rsidP="006E6B03">
      <w:pPr>
        <w:spacing w:after="0" w:line="240" w:lineRule="auto"/>
        <w:ind w:firstLine="720"/>
        <w:jc w:val="both"/>
        <w:rPr>
          <w:rFonts w:ascii="Times New Roman" w:eastAsia="Times New Roman" w:hAnsi="Times New Roman" w:cs="Times New Roman"/>
          <w:color w:val="333333"/>
        </w:rPr>
      </w:pPr>
      <w:r w:rsidRPr="00DB0A33">
        <w:rPr>
          <w:rFonts w:ascii="Times New Roman" w:hAnsi="Times New Roman" w:cs="Times New Roman"/>
        </w:rPr>
        <w:t xml:space="preserve">Infotrac provides what </w:t>
      </w:r>
      <w:r w:rsidRPr="00DB0A33">
        <w:rPr>
          <w:rFonts w:ascii="Times New Roman" w:hAnsi="Times New Roman" w:cs="Times New Roman"/>
          <w:color w:val="000000" w:themeColor="text1"/>
        </w:rPr>
        <w:t xml:space="preserve">the </w:t>
      </w:r>
      <w:r w:rsidRPr="00DB0A33">
        <w:rPr>
          <w:rFonts w:ascii="Times New Roman" w:hAnsi="Times New Roman" w:cs="Times New Roman"/>
        </w:rPr>
        <w:t xml:space="preserve">21st-century researchers expect as to instant access to complete, up-to-date content. </w:t>
      </w:r>
      <w:r w:rsidRPr="00DB0A33">
        <w:rPr>
          <w:rFonts w:ascii="Times New Roman" w:hAnsi="Times New Roman" w:cs="Times New Roman"/>
          <w:color w:val="000000" w:themeColor="text1"/>
        </w:rPr>
        <w:t xml:space="preserve">This can </w:t>
      </w:r>
      <w:r w:rsidRPr="00DB0A33">
        <w:rPr>
          <w:rFonts w:ascii="Times New Roman" w:hAnsi="Times New Roman" w:cs="Times New Roman"/>
        </w:rPr>
        <w:t xml:space="preserve">put the world’s leading journals and reference sources at your users’ fingertips, with easy-to-use features and unique </w:t>
      </w:r>
      <w:r w:rsidRPr="00DB0A33">
        <w:rPr>
          <w:rFonts w:ascii="Times New Roman" w:hAnsi="Times New Roman" w:cs="Times New Roman"/>
          <w:color w:val="000000" w:themeColor="text1"/>
        </w:rPr>
        <w:t>searching</w:t>
      </w:r>
      <w:r w:rsidRPr="00DB0A33">
        <w:rPr>
          <w:rFonts w:ascii="Times New Roman" w:hAnsi="Times New Roman" w:cs="Times New Roman"/>
          <w:color w:val="FF0000"/>
        </w:rPr>
        <w:t xml:space="preserve"> </w:t>
      </w:r>
      <w:r w:rsidRPr="00DB0A33">
        <w:rPr>
          <w:rFonts w:ascii="Times New Roman" w:hAnsi="Times New Roman" w:cs="Times New Roman"/>
        </w:rPr>
        <w:t xml:space="preserve">tools enabling discovery. It provides a variety of resources to be shared easily and can </w:t>
      </w:r>
      <w:r w:rsidRPr="00DB0A33">
        <w:rPr>
          <w:rFonts w:ascii="Times New Roman" w:hAnsi="Times New Roman" w:cs="Times New Roman"/>
          <w:color w:val="000000" w:themeColor="text1"/>
        </w:rPr>
        <w:t xml:space="preserve">be </w:t>
      </w:r>
      <w:r w:rsidRPr="00DB0A33">
        <w:rPr>
          <w:rFonts w:ascii="Times New Roman" w:hAnsi="Times New Roman" w:cs="Times New Roman"/>
        </w:rPr>
        <w:t xml:space="preserve">used efficiently in interface. </w:t>
      </w:r>
    </w:p>
    <w:p w:rsidR="000F16DE" w:rsidRPr="00DB0A33" w:rsidRDefault="000F16DE" w:rsidP="006E6B03">
      <w:pPr>
        <w:spacing w:after="0" w:line="240" w:lineRule="auto"/>
        <w:ind w:firstLine="720"/>
        <w:jc w:val="both"/>
        <w:rPr>
          <w:rFonts w:ascii="Times New Roman" w:eastAsiaTheme="minorHAnsi" w:hAnsi="Times New Roman" w:cs="Times New Roman"/>
          <w:color w:val="000000" w:themeColor="text1"/>
          <w:shd w:val="clear" w:color="auto" w:fill="F9F9F9"/>
        </w:rPr>
      </w:pPr>
      <w:r w:rsidRPr="00DB0A33">
        <w:rPr>
          <w:rFonts w:ascii="Times New Roman" w:eastAsia="Times New Roman" w:hAnsi="Times New Roman" w:cs="Times New Roman"/>
          <w:color w:val="000000" w:themeColor="text1"/>
        </w:rPr>
        <w:t>Britannica’s professional development team understands the challenges and opportunities associated with the student research at the collegiate level. They share their knowledge and practical recommendations to support librarians in guiding students and faculty in accessing all the Britannica Academic Online has to offer. The essentials for conducting thorough research are</w:t>
      </w:r>
      <w:r w:rsidRPr="00DB0A33">
        <w:rPr>
          <w:rFonts w:ascii="Times New Roman" w:eastAsia="Times New Roman" w:hAnsi="Times New Roman" w:cs="Times New Roman"/>
          <w:color w:val="414242"/>
        </w:rPr>
        <w:t xml:space="preserve"> </w:t>
      </w:r>
      <w:r w:rsidRPr="00DB0A33">
        <w:rPr>
          <w:rFonts w:ascii="Times New Roman" w:eastAsia="Times New Roman" w:hAnsi="Times New Roman" w:cs="Times New Roman"/>
          <w:color w:val="000000" w:themeColor="text1"/>
        </w:rPr>
        <w:t>all in one site. Britannica Academic online delivers fast and easy access to trusted information with balanced global perspectives and insights that users will not find anywhere else. (</w:t>
      </w:r>
      <w:proofErr w:type="gramStart"/>
      <w:r w:rsidRPr="00DB0A33">
        <w:rPr>
          <w:rFonts w:ascii="Times New Roman" w:eastAsia="Times New Roman" w:hAnsi="Times New Roman" w:cs="Times New Roman"/>
          <w:color w:val="000000" w:themeColor="text1"/>
        </w:rPr>
        <w:t>citation</w:t>
      </w:r>
      <w:proofErr w:type="gramEnd"/>
      <w:r w:rsidRPr="00DB0A33">
        <w:rPr>
          <w:rFonts w:ascii="Times New Roman" w:eastAsia="Times New Roman" w:hAnsi="Times New Roman" w:cs="Times New Roman"/>
          <w:color w:val="000000" w:themeColor="text1"/>
        </w:rPr>
        <w:t>?)</w:t>
      </w:r>
    </w:p>
    <w:p w:rsidR="000F16DE" w:rsidRPr="00DB0A33" w:rsidRDefault="000F16DE" w:rsidP="006E6B03">
      <w:pPr>
        <w:spacing w:after="0" w:line="240" w:lineRule="auto"/>
        <w:ind w:firstLine="720"/>
        <w:jc w:val="both"/>
        <w:rPr>
          <w:rFonts w:ascii="Times New Roman" w:hAnsi="Times New Roman" w:cs="Times New Roman"/>
          <w:color w:val="262F31"/>
        </w:rPr>
      </w:pPr>
      <w:r w:rsidRPr="00DB0A33">
        <w:rPr>
          <w:rFonts w:ascii="Times New Roman" w:hAnsi="Times New Roman" w:cs="Times New Roman"/>
          <w:color w:val="000000" w:themeColor="text1"/>
        </w:rPr>
        <w:t>This database provides information about important events, achievements, recognizable persons, world news and</w:t>
      </w:r>
      <w:r w:rsidRPr="00DB0A33">
        <w:rPr>
          <w:rFonts w:ascii="Times New Roman" w:hAnsi="Times New Roman" w:cs="Times New Roman"/>
          <w:color w:val="262F31"/>
        </w:rPr>
        <w:t xml:space="preserve"> </w:t>
      </w:r>
      <w:r w:rsidRPr="00DB0A33">
        <w:rPr>
          <w:rFonts w:ascii="Times New Roman" w:hAnsi="Times New Roman" w:cs="Times New Roman"/>
          <w:color w:val="000000" w:themeColor="text1"/>
        </w:rPr>
        <w:t xml:space="preserve">use the </w:t>
      </w:r>
      <w:r w:rsidRPr="00DB0A33">
        <w:rPr>
          <w:rFonts w:ascii="Times New Roman" w:eastAsia="Times New Roman" w:hAnsi="Times New Roman" w:cs="Times New Roman"/>
          <w:color w:val="000000" w:themeColor="text1"/>
        </w:rPr>
        <w:t xml:space="preserve">internet as </w:t>
      </w:r>
      <w:r w:rsidRPr="00DB0A33">
        <w:rPr>
          <w:rFonts w:ascii="Times New Roman" w:eastAsia="Times New Roman" w:hAnsi="Times New Roman" w:cs="Times New Roman"/>
          <w:color w:val="333333"/>
        </w:rPr>
        <w:t>the main vehicle for people to get information. The tradition of building stuffed with books is less relevant to our modern lives. As a result, libraries are transforming themselves into technological spaces. When looking at the technology use in libraries, patrons are increasingly thinking of libraries as community spaces that allow access to technology as a source of digital literacy for various demographics.</w:t>
      </w:r>
    </w:p>
    <w:p w:rsidR="000F16DE" w:rsidRPr="00DB0A33" w:rsidRDefault="000F16DE" w:rsidP="006E6B03">
      <w:pPr>
        <w:spacing w:after="0" w:line="240" w:lineRule="auto"/>
        <w:jc w:val="both"/>
        <w:rPr>
          <w:rFonts w:ascii="Times New Roman" w:eastAsia="Times New Roman" w:hAnsi="Times New Roman" w:cs="Times New Roman"/>
          <w:color w:val="333333"/>
        </w:rPr>
      </w:pPr>
      <w:r w:rsidRPr="00DB0A33">
        <w:rPr>
          <w:rFonts w:ascii="Times New Roman" w:hAnsi="Times New Roman" w:cs="Times New Roman"/>
        </w:rPr>
        <w:tab/>
      </w:r>
      <w:r w:rsidRPr="00DB0A33">
        <w:rPr>
          <w:rFonts w:ascii="Times New Roman" w:eastAsia="Times New Roman" w:hAnsi="Times New Roman" w:cs="Times New Roman"/>
          <w:bCs/>
          <w:color w:val="333333"/>
        </w:rPr>
        <w:t>Expanded access through information sharing</w:t>
      </w:r>
      <w:r w:rsidRPr="00DB0A33">
        <w:rPr>
          <w:rFonts w:ascii="Times New Roman" w:eastAsia="Times New Roman" w:hAnsi="Times New Roman" w:cs="Times New Roman"/>
          <w:color w:val="333333"/>
        </w:rPr>
        <w:t xml:space="preserve"> is likewise done in libraries. Digital libraries provide robust interaction between information and users – democratizing the global dissemination of information. The modern importance of public information is providing access to everyone and equipped with on-line connections to a worldwide network of libraries. With these, library users have </w:t>
      </w:r>
      <w:r w:rsidRPr="00DB0A33">
        <w:rPr>
          <w:rFonts w:ascii="Times New Roman" w:eastAsia="Times New Roman" w:hAnsi="Times New Roman" w:cs="Times New Roman"/>
          <w:color w:val="000000" w:themeColor="text1"/>
        </w:rPr>
        <w:t>chances</w:t>
      </w:r>
      <w:r w:rsidRPr="00DB0A33">
        <w:rPr>
          <w:rFonts w:ascii="Times New Roman" w:eastAsia="Times New Roman" w:hAnsi="Times New Roman" w:cs="Times New Roman"/>
          <w:color w:val="333333"/>
        </w:rPr>
        <w:t xml:space="preserve"> to harness the new opportunities of the digital age in order to create equal opportunities through better access of information. This is a powerful goal of information sharing which has the power to bolster educational equality across the world. (</w:t>
      </w:r>
      <w:proofErr w:type="gramStart"/>
      <w:r w:rsidRPr="00DB0A33">
        <w:rPr>
          <w:rFonts w:ascii="Times New Roman" w:eastAsia="Times New Roman" w:hAnsi="Times New Roman" w:cs="Times New Roman"/>
          <w:color w:val="333333"/>
        </w:rPr>
        <w:t>citation</w:t>
      </w:r>
      <w:proofErr w:type="gramEnd"/>
      <w:r w:rsidRPr="00DB0A33">
        <w:rPr>
          <w:rFonts w:ascii="Times New Roman" w:eastAsia="Times New Roman" w:hAnsi="Times New Roman" w:cs="Times New Roman"/>
          <w:color w:val="333333"/>
        </w:rPr>
        <w:t>)</w:t>
      </w:r>
    </w:p>
    <w:p w:rsidR="000F16DE" w:rsidRPr="00DB0A33" w:rsidRDefault="000F16DE" w:rsidP="006E6B03">
      <w:pPr>
        <w:spacing w:after="0" w:line="240" w:lineRule="auto"/>
        <w:jc w:val="both"/>
        <w:rPr>
          <w:rFonts w:ascii="Times New Roman" w:eastAsia="Times New Roman" w:hAnsi="Times New Roman" w:cs="Times New Roman"/>
          <w:color w:val="333333"/>
        </w:rPr>
      </w:pPr>
      <w:r w:rsidRPr="00DB0A33">
        <w:rPr>
          <w:rFonts w:ascii="Times New Roman" w:eastAsia="Times New Roman" w:hAnsi="Times New Roman" w:cs="Times New Roman"/>
          <w:color w:val="333333"/>
        </w:rPr>
        <w:tab/>
        <w:t>On the other hand</w:t>
      </w:r>
      <w:r w:rsidRPr="00DB0A33">
        <w:rPr>
          <w:rFonts w:ascii="Times New Roman" w:eastAsia="Times New Roman" w:hAnsi="Times New Roman" w:cs="Times New Roman"/>
          <w:color w:val="000000" w:themeColor="text1"/>
        </w:rPr>
        <w:t>,</w:t>
      </w:r>
      <w:r w:rsidRPr="00DB0A33">
        <w:rPr>
          <w:rFonts w:ascii="Times New Roman" w:eastAsia="Times New Roman" w:hAnsi="Times New Roman" w:cs="Times New Roman"/>
          <w:color w:val="FF0000"/>
        </w:rPr>
        <w:t xml:space="preserve"> </w:t>
      </w:r>
      <w:r w:rsidRPr="00DB0A33">
        <w:rPr>
          <w:rFonts w:ascii="Times New Roman" w:eastAsia="Times New Roman" w:hAnsi="Times New Roman" w:cs="Times New Roman"/>
          <w:color w:val="333333"/>
        </w:rPr>
        <w:t>the number of e-book users is growing, but not to the extent to replaced print books. While the percentage of adults who are reading e-books is increasing</w:t>
      </w:r>
      <w:r w:rsidRPr="00DB0A33">
        <w:rPr>
          <w:rFonts w:ascii="Times New Roman" w:eastAsia="Times New Roman" w:hAnsi="Times New Roman" w:cs="Times New Roman"/>
        </w:rPr>
        <w:t>, </w:t>
      </w:r>
      <w:r w:rsidRPr="00DB0A33">
        <w:rPr>
          <w:rFonts w:ascii="Times New Roman" w:eastAsia="Times New Roman" w:hAnsi="Times New Roman" w:cs="Times New Roman"/>
          <w:color w:val="333333"/>
        </w:rPr>
        <w:t xml:space="preserve">simultaneously, print book reading is also used to spend time and access to information. This trend is also present in other libraries. </w:t>
      </w:r>
      <w:r w:rsidRPr="00DB0A33">
        <w:rPr>
          <w:rFonts w:ascii="Times New Roman" w:eastAsia="Times New Roman" w:hAnsi="Times New Roman" w:cs="Times New Roman"/>
          <w:bCs/>
          <w:color w:val="333333"/>
        </w:rPr>
        <w:t xml:space="preserve">Printed books still dominate reading, despite the growth of e-books. </w:t>
      </w:r>
      <w:r w:rsidRPr="00DB0A33">
        <w:rPr>
          <w:rFonts w:ascii="Times New Roman" w:eastAsia="Times New Roman" w:hAnsi="Times New Roman" w:cs="Times New Roman"/>
          <w:color w:val="333333"/>
        </w:rPr>
        <w:t>The number of e-book users increased, but not to the extent that electronic books have replaced the printed version. The popularity of e-books is rising, but print books remain the foundation of many people’s reading habits. This trend is expected to change as-reader ownership expands, but the love affair with an actual book isn’t expected to vanish completely.</w:t>
      </w:r>
    </w:p>
    <w:p w:rsidR="000F16DE" w:rsidRPr="00DB0A33" w:rsidRDefault="000F16DE" w:rsidP="006E6B03">
      <w:pPr>
        <w:spacing w:after="0" w:line="240" w:lineRule="auto"/>
        <w:jc w:val="both"/>
        <w:rPr>
          <w:rFonts w:ascii="Times New Roman" w:eastAsia="Times New Roman" w:hAnsi="Times New Roman" w:cs="Times New Roman"/>
          <w:color w:val="333333"/>
        </w:rPr>
      </w:pPr>
      <w:r w:rsidRPr="00DB0A33">
        <w:rPr>
          <w:rFonts w:ascii="Times New Roman" w:eastAsia="Times New Roman" w:hAnsi="Times New Roman" w:cs="Times New Roman"/>
          <w:color w:val="333333"/>
        </w:rPr>
        <w:tab/>
        <w:t xml:space="preserve">Technological expansion and the changing way of </w:t>
      </w:r>
      <w:r w:rsidRPr="00DB0A33">
        <w:rPr>
          <w:rFonts w:ascii="Times New Roman" w:eastAsia="Times New Roman" w:hAnsi="Times New Roman" w:cs="Times New Roman"/>
          <w:color w:val="000000" w:themeColor="text1"/>
        </w:rPr>
        <w:t xml:space="preserve">individual’s gaining </w:t>
      </w:r>
      <w:r w:rsidRPr="00DB0A33">
        <w:rPr>
          <w:rFonts w:ascii="Times New Roman" w:eastAsia="Times New Roman" w:hAnsi="Times New Roman" w:cs="Times New Roman"/>
          <w:color w:val="333333"/>
        </w:rPr>
        <w:t xml:space="preserve">access to information deeply impacted the structure of libraries, physically as well as conceptually. Despite </w:t>
      </w:r>
      <w:r w:rsidRPr="00DB0A33">
        <w:rPr>
          <w:rFonts w:ascii="Times New Roman" w:eastAsia="Times New Roman" w:hAnsi="Times New Roman" w:cs="Times New Roman"/>
          <w:color w:val="000000" w:themeColor="text1"/>
        </w:rPr>
        <w:lastRenderedPageBreak/>
        <w:t>of</w:t>
      </w:r>
      <w:r w:rsidRPr="00DB0A33">
        <w:rPr>
          <w:rFonts w:ascii="Times New Roman" w:eastAsia="Times New Roman" w:hAnsi="Times New Roman" w:cs="Times New Roman"/>
          <w:color w:val="333333"/>
        </w:rPr>
        <w:t xml:space="preserve"> the modernization of libraries and their adaption to the digital age, these public spaces still hold a critical role within </w:t>
      </w:r>
      <w:r w:rsidRPr="00DB0A33">
        <w:rPr>
          <w:rFonts w:ascii="Times New Roman" w:eastAsia="Times New Roman" w:hAnsi="Times New Roman" w:cs="Times New Roman"/>
          <w:color w:val="000000" w:themeColor="text1"/>
        </w:rPr>
        <w:t>the</w:t>
      </w:r>
      <w:r w:rsidRPr="00DB0A33">
        <w:rPr>
          <w:rFonts w:ascii="Times New Roman" w:eastAsia="Times New Roman" w:hAnsi="Times New Roman" w:cs="Times New Roman"/>
          <w:color w:val="333333"/>
        </w:rPr>
        <w:t xml:space="preserve"> community. Libraries are doing well in changing with the needs of local communities, continuing to be </w:t>
      </w:r>
      <w:r w:rsidRPr="00DB0A33">
        <w:rPr>
          <w:rFonts w:ascii="Times New Roman" w:eastAsia="Times New Roman" w:hAnsi="Times New Roman" w:cs="Times New Roman"/>
          <w:color w:val="000000" w:themeColor="text1"/>
        </w:rPr>
        <w:t>the</w:t>
      </w:r>
      <w:r w:rsidRPr="00DB0A33">
        <w:rPr>
          <w:rFonts w:ascii="Times New Roman" w:eastAsia="Times New Roman" w:hAnsi="Times New Roman" w:cs="Times New Roman"/>
          <w:color w:val="333333"/>
        </w:rPr>
        <w:t xml:space="preserve"> beacons of information sharing, learning, and entertainment even </w:t>
      </w:r>
      <w:r w:rsidRPr="00DB0A33">
        <w:rPr>
          <w:rFonts w:ascii="Times New Roman" w:eastAsia="Times New Roman" w:hAnsi="Times New Roman" w:cs="Times New Roman"/>
          <w:color w:val="000000" w:themeColor="text1"/>
        </w:rPr>
        <w:t xml:space="preserve">in </w:t>
      </w:r>
      <w:proofErr w:type="gramStart"/>
      <w:r w:rsidRPr="00DB0A33">
        <w:rPr>
          <w:rFonts w:ascii="Times New Roman" w:eastAsia="Times New Roman" w:hAnsi="Times New Roman" w:cs="Times New Roman"/>
          <w:color w:val="000000" w:themeColor="text1"/>
        </w:rPr>
        <w:t xml:space="preserve">the </w:t>
      </w:r>
      <w:r w:rsidRPr="00DB0A33">
        <w:rPr>
          <w:rFonts w:ascii="Times New Roman" w:eastAsia="Times New Roman" w:hAnsi="Times New Roman" w:cs="Times New Roman"/>
          <w:color w:val="333333"/>
        </w:rPr>
        <w:t>amidst</w:t>
      </w:r>
      <w:proofErr w:type="gramEnd"/>
      <w:r w:rsidRPr="00DB0A33">
        <w:rPr>
          <w:rFonts w:ascii="Times New Roman" w:eastAsia="Times New Roman" w:hAnsi="Times New Roman" w:cs="Times New Roman"/>
          <w:color w:val="333333"/>
        </w:rPr>
        <w:t xml:space="preserve"> tight </w:t>
      </w:r>
      <w:r w:rsidRPr="00DB0A33">
        <w:rPr>
          <w:rFonts w:ascii="Times New Roman" w:eastAsia="Times New Roman" w:hAnsi="Times New Roman" w:cs="Times New Roman"/>
          <w:color w:val="000000" w:themeColor="text1"/>
        </w:rPr>
        <w:t>of</w:t>
      </w:r>
      <w:r w:rsidRPr="00DB0A33">
        <w:rPr>
          <w:rFonts w:ascii="Times New Roman" w:eastAsia="Times New Roman" w:hAnsi="Times New Roman" w:cs="Times New Roman"/>
          <w:color w:val="333333"/>
        </w:rPr>
        <w:t xml:space="preserve"> fiscal times.  </w:t>
      </w:r>
    </w:p>
    <w:p w:rsidR="000F16DE" w:rsidRPr="00DB0A33" w:rsidRDefault="000F16DE" w:rsidP="006E6B03">
      <w:pPr>
        <w:spacing w:after="0" w:line="240" w:lineRule="auto"/>
        <w:jc w:val="both"/>
        <w:rPr>
          <w:rFonts w:ascii="Times New Roman" w:eastAsia="Times New Roman" w:hAnsi="Times New Roman" w:cs="Times New Roman"/>
          <w:color w:val="333333"/>
        </w:rPr>
      </w:pPr>
      <w:r w:rsidRPr="00DB0A33">
        <w:rPr>
          <w:rFonts w:ascii="Times New Roman" w:eastAsia="Times New Roman" w:hAnsi="Times New Roman" w:cs="Times New Roman"/>
          <w:color w:val="333333"/>
        </w:rPr>
        <w:tab/>
        <w:t xml:space="preserve">With </w:t>
      </w:r>
      <w:r w:rsidRPr="00DB0A33">
        <w:rPr>
          <w:rFonts w:ascii="Times New Roman" w:eastAsia="Times New Roman" w:hAnsi="Times New Roman" w:cs="Times New Roman"/>
          <w:color w:val="000000" w:themeColor="text1"/>
        </w:rPr>
        <w:t>this</w:t>
      </w:r>
      <w:r w:rsidRPr="00DB0A33">
        <w:rPr>
          <w:rFonts w:ascii="Times New Roman" w:eastAsia="Times New Roman" w:hAnsi="Times New Roman" w:cs="Times New Roman"/>
          <w:color w:val="333333"/>
        </w:rPr>
        <w:t xml:space="preserve">, St. Therese - MTC Colleges strives harder to improve its library resources and services by acquiring databases such as Infotrac and Britannica Academic Online.  Since, </w:t>
      </w:r>
      <w:r w:rsidRPr="00DB0A33">
        <w:rPr>
          <w:rFonts w:ascii="Times New Roman" w:eastAsia="Times New Roman" w:hAnsi="Times New Roman" w:cs="Times New Roman"/>
          <w:color w:val="000000" w:themeColor="text1"/>
        </w:rPr>
        <w:t>these</w:t>
      </w:r>
      <w:r w:rsidRPr="00DB0A33">
        <w:rPr>
          <w:rFonts w:ascii="Times New Roman" w:eastAsia="Times New Roman" w:hAnsi="Times New Roman" w:cs="Times New Roman"/>
          <w:color w:val="FF0000"/>
        </w:rPr>
        <w:t xml:space="preserve"> </w:t>
      </w:r>
      <w:r w:rsidRPr="00DB0A33">
        <w:rPr>
          <w:rFonts w:ascii="Times New Roman" w:eastAsia="Times New Roman" w:hAnsi="Times New Roman" w:cs="Times New Roman"/>
          <w:color w:val="000000" w:themeColor="text1"/>
        </w:rPr>
        <w:t>library</w:t>
      </w:r>
      <w:r w:rsidRPr="00DB0A33">
        <w:rPr>
          <w:rFonts w:ascii="Times New Roman" w:eastAsia="Times New Roman" w:hAnsi="Times New Roman" w:cs="Times New Roman"/>
          <w:color w:val="FF0000"/>
        </w:rPr>
        <w:t xml:space="preserve"> </w:t>
      </w:r>
      <w:r w:rsidRPr="00DB0A33">
        <w:rPr>
          <w:rFonts w:ascii="Times New Roman" w:eastAsia="Times New Roman" w:hAnsi="Times New Roman" w:cs="Times New Roman"/>
          <w:color w:val="333333"/>
        </w:rPr>
        <w:t xml:space="preserve">resources </w:t>
      </w:r>
      <w:r w:rsidRPr="00DB0A33">
        <w:rPr>
          <w:rFonts w:ascii="Times New Roman" w:eastAsia="Times New Roman" w:hAnsi="Times New Roman" w:cs="Times New Roman"/>
          <w:color w:val="000000" w:themeColor="text1"/>
        </w:rPr>
        <w:t>were</w:t>
      </w:r>
      <w:r w:rsidRPr="00DB0A33">
        <w:rPr>
          <w:rFonts w:ascii="Times New Roman" w:eastAsia="Times New Roman" w:hAnsi="Times New Roman" w:cs="Times New Roman"/>
          <w:color w:val="FF0000"/>
        </w:rPr>
        <w:t xml:space="preserve"> </w:t>
      </w:r>
      <w:r w:rsidRPr="00DB0A33">
        <w:rPr>
          <w:rFonts w:ascii="Times New Roman" w:eastAsia="Times New Roman" w:hAnsi="Times New Roman" w:cs="Times New Roman"/>
          <w:color w:val="333333"/>
        </w:rPr>
        <w:t xml:space="preserve">acquired in the recent </w:t>
      </w:r>
      <w:proofErr w:type="gramStart"/>
      <w:r w:rsidRPr="00DB0A33">
        <w:rPr>
          <w:rFonts w:ascii="Times New Roman" w:eastAsia="Times New Roman" w:hAnsi="Times New Roman" w:cs="Times New Roman"/>
          <w:color w:val="333333"/>
        </w:rPr>
        <w:t>months,</w:t>
      </w:r>
      <w:proofErr w:type="gramEnd"/>
      <w:r w:rsidRPr="00DB0A33">
        <w:rPr>
          <w:rFonts w:ascii="Times New Roman" w:eastAsia="Times New Roman" w:hAnsi="Times New Roman" w:cs="Times New Roman"/>
          <w:color w:val="333333"/>
        </w:rPr>
        <w:t xml:space="preserve"> </w:t>
      </w:r>
      <w:r w:rsidRPr="00DB0A33">
        <w:rPr>
          <w:rFonts w:ascii="Times New Roman" w:eastAsia="Times New Roman" w:hAnsi="Times New Roman" w:cs="Times New Roman"/>
          <w:color w:val="000000" w:themeColor="text1"/>
        </w:rPr>
        <w:t xml:space="preserve">the library </w:t>
      </w:r>
      <w:r w:rsidRPr="00DB0A33">
        <w:rPr>
          <w:rFonts w:ascii="Times New Roman" w:eastAsia="Times New Roman" w:hAnsi="Times New Roman" w:cs="Times New Roman"/>
          <w:color w:val="333333"/>
        </w:rPr>
        <w:t>assessed the students’ awareness and utilization of both the Infotrac and Britannica Academic Online for this Academic Year 2019-2020.</w:t>
      </w:r>
    </w:p>
    <w:p w:rsidR="000F16DE" w:rsidRPr="00DB0A33" w:rsidRDefault="00593A16" w:rsidP="006E6B03">
      <w:pPr>
        <w:spacing w:after="0" w:line="240" w:lineRule="auto"/>
        <w:jc w:val="both"/>
        <w:rPr>
          <w:rFonts w:ascii="Times New Roman" w:eastAsia="Times New Roman" w:hAnsi="Times New Roman" w:cs="Times New Roman"/>
          <w:color w:val="333333"/>
        </w:rPr>
      </w:pPr>
      <w:r w:rsidRPr="00DB0A33">
        <w:rPr>
          <w:rFonts w:ascii="Times New Roman" w:eastAsia="Times New Roman" w:hAnsi="Times New Roman" w:cs="Times New Roman"/>
          <w:color w:val="333333"/>
        </w:rPr>
        <w:t xml:space="preserve">  </w:t>
      </w:r>
    </w:p>
    <w:p w:rsidR="000F16DE" w:rsidRPr="00DB0A33" w:rsidRDefault="000F16DE" w:rsidP="006E6B03">
      <w:pPr>
        <w:spacing w:after="0" w:line="240" w:lineRule="auto"/>
        <w:jc w:val="both"/>
        <w:rPr>
          <w:rFonts w:ascii="Times New Roman" w:eastAsiaTheme="minorHAnsi" w:hAnsi="Times New Roman" w:cs="Times New Roman"/>
          <w:b/>
        </w:rPr>
      </w:pPr>
      <w:r w:rsidRPr="00DB0A33">
        <w:rPr>
          <w:rFonts w:ascii="Times New Roman" w:hAnsi="Times New Roman" w:cs="Times New Roman"/>
          <w:b/>
        </w:rPr>
        <w:t>Statement of the Problem</w:t>
      </w: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This study assessed the awareness and utilization of Infotrac and Britannica Academic Online of the students of St. Therese - MTC Colleges.</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Specifically, this study sought answers to the following questions:</w:t>
      </w:r>
    </w:p>
    <w:p w:rsidR="000F16DE" w:rsidRPr="00DB0A33" w:rsidRDefault="000F16DE" w:rsidP="006E6B03">
      <w:pPr>
        <w:pStyle w:val="ListParagraph"/>
        <w:numPr>
          <w:ilvl w:val="0"/>
          <w:numId w:val="12"/>
        </w:numPr>
        <w:spacing w:after="0" w:line="240" w:lineRule="auto"/>
        <w:ind w:left="360"/>
        <w:jc w:val="both"/>
        <w:rPr>
          <w:rFonts w:ascii="Times New Roman" w:hAnsi="Times New Roman" w:cs="Times New Roman"/>
        </w:rPr>
      </w:pPr>
      <w:r w:rsidRPr="00DB0A33">
        <w:rPr>
          <w:rFonts w:ascii="Times New Roman" w:hAnsi="Times New Roman" w:cs="Times New Roman"/>
        </w:rPr>
        <w:t xml:space="preserve">What is the </w:t>
      </w:r>
      <w:r w:rsidRPr="00DB0A33">
        <w:rPr>
          <w:rFonts w:ascii="Times New Roman" w:hAnsi="Times New Roman" w:cs="Times New Roman"/>
          <w:color w:val="000000" w:themeColor="text1"/>
        </w:rPr>
        <w:t>students’</w:t>
      </w:r>
      <w:r w:rsidRPr="00DB0A33">
        <w:rPr>
          <w:rFonts w:ascii="Times New Roman" w:hAnsi="Times New Roman" w:cs="Times New Roman"/>
        </w:rPr>
        <w:t xml:space="preserve"> level of awareness of the Infotrac and Britannica Academic Online when taken as a whole and classified according to degree program, </w:t>
      </w:r>
      <w:r w:rsidRPr="00DB0A33">
        <w:rPr>
          <w:rFonts w:ascii="Times New Roman" w:hAnsi="Times New Roman" w:cs="Times New Roman"/>
          <w:color w:val="000000" w:themeColor="text1"/>
        </w:rPr>
        <w:t xml:space="preserve">gender, campus/site </w:t>
      </w:r>
      <w:r w:rsidRPr="00DB0A33">
        <w:rPr>
          <w:rFonts w:ascii="Times New Roman" w:hAnsi="Times New Roman" w:cs="Times New Roman"/>
        </w:rPr>
        <w:t>and year level?</w:t>
      </w:r>
    </w:p>
    <w:p w:rsidR="000F16DE" w:rsidRPr="00DB0A33" w:rsidRDefault="000F16DE" w:rsidP="006E6B03">
      <w:pPr>
        <w:pStyle w:val="ListParagraph"/>
        <w:numPr>
          <w:ilvl w:val="0"/>
          <w:numId w:val="12"/>
        </w:numPr>
        <w:spacing w:after="0" w:line="240" w:lineRule="auto"/>
        <w:ind w:left="360"/>
        <w:jc w:val="both"/>
        <w:rPr>
          <w:rFonts w:ascii="Times New Roman" w:hAnsi="Times New Roman" w:cs="Times New Roman"/>
        </w:rPr>
      </w:pPr>
      <w:r w:rsidRPr="00DB0A33">
        <w:rPr>
          <w:rFonts w:ascii="Times New Roman" w:hAnsi="Times New Roman" w:cs="Times New Roman"/>
        </w:rPr>
        <w:t xml:space="preserve">To what extent </w:t>
      </w:r>
      <w:r w:rsidRPr="00DB0A33">
        <w:rPr>
          <w:rFonts w:ascii="Times New Roman" w:hAnsi="Times New Roman" w:cs="Times New Roman"/>
          <w:color w:val="000000" w:themeColor="text1"/>
        </w:rPr>
        <w:t>the</w:t>
      </w:r>
      <w:r w:rsidRPr="00DB0A33">
        <w:rPr>
          <w:rFonts w:ascii="Times New Roman" w:hAnsi="Times New Roman" w:cs="Times New Roman"/>
        </w:rPr>
        <w:t xml:space="preserve"> students are using the Infotrac and Britannica Academic Online when taken as a whole and classified according to degree program, </w:t>
      </w:r>
      <w:r w:rsidRPr="00DB0A33">
        <w:rPr>
          <w:rFonts w:ascii="Times New Roman" w:hAnsi="Times New Roman" w:cs="Times New Roman"/>
          <w:color w:val="000000" w:themeColor="text1"/>
        </w:rPr>
        <w:t>gender, campus/</w:t>
      </w:r>
      <w:proofErr w:type="gramStart"/>
      <w:r w:rsidRPr="00DB0A33">
        <w:rPr>
          <w:rFonts w:ascii="Times New Roman" w:hAnsi="Times New Roman" w:cs="Times New Roman"/>
          <w:color w:val="000000" w:themeColor="text1"/>
        </w:rPr>
        <w:t xml:space="preserve">site  </w:t>
      </w:r>
      <w:r w:rsidRPr="00DB0A33">
        <w:rPr>
          <w:rFonts w:ascii="Times New Roman" w:hAnsi="Times New Roman" w:cs="Times New Roman"/>
        </w:rPr>
        <w:t>and</w:t>
      </w:r>
      <w:proofErr w:type="gramEnd"/>
      <w:r w:rsidRPr="00DB0A33">
        <w:rPr>
          <w:rFonts w:ascii="Times New Roman" w:hAnsi="Times New Roman" w:cs="Times New Roman"/>
        </w:rPr>
        <w:t xml:space="preserve"> year level?</w:t>
      </w:r>
    </w:p>
    <w:p w:rsidR="000F16DE" w:rsidRPr="00DB0A33" w:rsidRDefault="000F16DE" w:rsidP="006E6B03">
      <w:pPr>
        <w:pStyle w:val="ListParagraph"/>
        <w:numPr>
          <w:ilvl w:val="0"/>
          <w:numId w:val="12"/>
        </w:numPr>
        <w:spacing w:after="0" w:line="240" w:lineRule="auto"/>
        <w:ind w:left="360"/>
        <w:jc w:val="both"/>
        <w:rPr>
          <w:rFonts w:ascii="Times New Roman" w:hAnsi="Times New Roman" w:cs="Times New Roman"/>
        </w:rPr>
      </w:pPr>
      <w:r w:rsidRPr="00DB0A33">
        <w:rPr>
          <w:rFonts w:ascii="Times New Roman" w:hAnsi="Times New Roman" w:cs="Times New Roman"/>
        </w:rPr>
        <w:t xml:space="preserve">Are there significant </w:t>
      </w:r>
      <w:r w:rsidRPr="00DB0A33">
        <w:rPr>
          <w:rFonts w:ascii="Times New Roman" w:hAnsi="Times New Roman" w:cs="Times New Roman"/>
          <w:color w:val="000000" w:themeColor="text1"/>
        </w:rPr>
        <w:t>differences</w:t>
      </w:r>
      <w:r w:rsidRPr="00DB0A33">
        <w:rPr>
          <w:rFonts w:ascii="Times New Roman" w:hAnsi="Times New Roman" w:cs="Times New Roman"/>
        </w:rPr>
        <w:t xml:space="preserve"> in the students’ awareness of </w:t>
      </w:r>
      <w:proofErr w:type="gramStart"/>
      <w:r w:rsidRPr="00DB0A33">
        <w:rPr>
          <w:rFonts w:ascii="Times New Roman" w:hAnsi="Times New Roman" w:cs="Times New Roman"/>
          <w:color w:val="000000" w:themeColor="text1"/>
        </w:rPr>
        <w:t>both</w:t>
      </w:r>
      <w:r w:rsidRPr="00DB0A33">
        <w:rPr>
          <w:rFonts w:ascii="Times New Roman" w:hAnsi="Times New Roman" w:cs="Times New Roman"/>
          <w:color w:val="FF0000"/>
        </w:rPr>
        <w:t xml:space="preserve"> </w:t>
      </w:r>
      <w:r w:rsidRPr="00DB0A33">
        <w:rPr>
          <w:rFonts w:ascii="Times New Roman" w:hAnsi="Times New Roman" w:cs="Times New Roman"/>
        </w:rPr>
        <w:t xml:space="preserve"> Infotrac</w:t>
      </w:r>
      <w:proofErr w:type="gramEnd"/>
      <w:r w:rsidRPr="00DB0A33">
        <w:rPr>
          <w:rFonts w:ascii="Times New Roman" w:hAnsi="Times New Roman" w:cs="Times New Roman"/>
        </w:rPr>
        <w:t xml:space="preserve"> and Britannica Academic Online when they are taken as a whole and classified according to degree program, </w:t>
      </w:r>
      <w:r w:rsidRPr="00DB0A33">
        <w:rPr>
          <w:rFonts w:ascii="Times New Roman" w:hAnsi="Times New Roman" w:cs="Times New Roman"/>
          <w:color w:val="000000" w:themeColor="text1"/>
        </w:rPr>
        <w:t xml:space="preserve">gender, campus/site </w:t>
      </w:r>
      <w:r w:rsidRPr="00DB0A33">
        <w:rPr>
          <w:rFonts w:ascii="Times New Roman" w:hAnsi="Times New Roman" w:cs="Times New Roman"/>
        </w:rPr>
        <w:t>and year level?</w:t>
      </w:r>
    </w:p>
    <w:p w:rsidR="000F16DE" w:rsidRPr="00DB0A33" w:rsidRDefault="000F16DE" w:rsidP="006E6B03">
      <w:pPr>
        <w:pStyle w:val="ListParagraph"/>
        <w:numPr>
          <w:ilvl w:val="0"/>
          <w:numId w:val="12"/>
        </w:numPr>
        <w:spacing w:after="0" w:line="240" w:lineRule="auto"/>
        <w:ind w:left="360"/>
        <w:jc w:val="both"/>
        <w:rPr>
          <w:rFonts w:ascii="Times New Roman" w:hAnsi="Times New Roman" w:cs="Times New Roman"/>
        </w:rPr>
      </w:pPr>
      <w:r w:rsidRPr="00DB0A33">
        <w:rPr>
          <w:rFonts w:ascii="Times New Roman" w:hAnsi="Times New Roman" w:cs="Times New Roman"/>
        </w:rPr>
        <w:t xml:space="preserve">Are there significant differences in the </w:t>
      </w:r>
      <w:r w:rsidRPr="00DB0A33">
        <w:rPr>
          <w:rFonts w:ascii="Times New Roman" w:hAnsi="Times New Roman" w:cs="Times New Roman"/>
          <w:color w:val="000000" w:themeColor="text1"/>
        </w:rPr>
        <w:t xml:space="preserve">students’ </w:t>
      </w:r>
      <w:r w:rsidRPr="00DB0A33">
        <w:rPr>
          <w:rFonts w:ascii="Times New Roman" w:hAnsi="Times New Roman" w:cs="Times New Roman"/>
        </w:rPr>
        <w:t>utilization of both the Infotrac and Britannica Academic Online?</w:t>
      </w:r>
    </w:p>
    <w:p w:rsidR="000F16DE" w:rsidRPr="00DB0A33" w:rsidRDefault="000F16DE" w:rsidP="006E6B03">
      <w:pPr>
        <w:pStyle w:val="ListParagraph"/>
        <w:numPr>
          <w:ilvl w:val="0"/>
          <w:numId w:val="12"/>
        </w:numPr>
        <w:spacing w:after="0" w:line="240" w:lineRule="auto"/>
        <w:ind w:left="360"/>
        <w:jc w:val="both"/>
        <w:rPr>
          <w:rFonts w:ascii="Times New Roman" w:hAnsi="Times New Roman" w:cs="Times New Roman"/>
        </w:rPr>
      </w:pPr>
      <w:r w:rsidRPr="00DB0A33">
        <w:rPr>
          <w:rFonts w:ascii="Times New Roman" w:hAnsi="Times New Roman" w:cs="Times New Roman"/>
        </w:rPr>
        <w:t xml:space="preserve">Is there a significant relationship between </w:t>
      </w:r>
      <w:r w:rsidRPr="00DB0A33">
        <w:rPr>
          <w:rFonts w:ascii="Times New Roman" w:hAnsi="Times New Roman" w:cs="Times New Roman"/>
          <w:color w:val="000000" w:themeColor="text1"/>
        </w:rPr>
        <w:t xml:space="preserve">students’ </w:t>
      </w:r>
      <w:r w:rsidRPr="00DB0A33">
        <w:rPr>
          <w:rFonts w:ascii="Times New Roman" w:hAnsi="Times New Roman" w:cs="Times New Roman"/>
        </w:rPr>
        <w:t>awareness and utilization of both the Infotrac and Britannica Academic Online?</w:t>
      </w:r>
    </w:p>
    <w:p w:rsidR="0031653A" w:rsidRPr="00DB0A33" w:rsidRDefault="0031653A" w:rsidP="006E6B03">
      <w:pPr>
        <w:spacing w:after="0" w:line="240" w:lineRule="auto"/>
        <w:jc w:val="both"/>
        <w:rPr>
          <w:rFonts w:ascii="Times New Roman" w:hAnsi="Times New Roman" w:cs="Times New Roman"/>
          <w:b/>
          <w:color w:val="C00000"/>
        </w:rPr>
      </w:pPr>
    </w:p>
    <w:p w:rsidR="000F16DE" w:rsidRPr="00DB0A33" w:rsidRDefault="0031653A" w:rsidP="006E6B03">
      <w:pPr>
        <w:spacing w:after="0" w:line="240" w:lineRule="auto"/>
        <w:jc w:val="both"/>
        <w:rPr>
          <w:rFonts w:ascii="Times New Roman" w:hAnsi="Times New Roman" w:cs="Times New Roman"/>
          <w:b/>
          <w:color w:val="000000" w:themeColor="text1"/>
        </w:rPr>
      </w:pPr>
      <w:proofErr w:type="gramStart"/>
      <w:r w:rsidRPr="00DB0A33">
        <w:rPr>
          <w:rFonts w:ascii="Times New Roman" w:hAnsi="Times New Roman" w:cs="Times New Roman"/>
          <w:b/>
          <w:color w:val="000000" w:themeColor="text1"/>
        </w:rPr>
        <w:t>Null  Hypotheses</w:t>
      </w:r>
      <w:proofErr w:type="gramEnd"/>
    </w:p>
    <w:p w:rsidR="0031653A" w:rsidRPr="00DB0A33" w:rsidRDefault="0031653A" w:rsidP="00324D43">
      <w:pPr>
        <w:spacing w:after="0" w:line="240" w:lineRule="auto"/>
        <w:jc w:val="both"/>
        <w:rPr>
          <w:rFonts w:ascii="Times New Roman" w:hAnsi="Times New Roman" w:cs="Times New Roman"/>
          <w:b/>
          <w:color w:val="000000" w:themeColor="text1"/>
        </w:rPr>
      </w:pPr>
    </w:p>
    <w:p w:rsidR="0031653A" w:rsidRPr="00DB0A33" w:rsidRDefault="0031653A" w:rsidP="00324D43">
      <w:pPr>
        <w:pStyle w:val="ListParagraph"/>
        <w:numPr>
          <w:ilvl w:val="0"/>
          <w:numId w:val="23"/>
        </w:numPr>
        <w:spacing w:after="0" w:line="240" w:lineRule="auto"/>
        <w:ind w:left="360"/>
        <w:jc w:val="both"/>
        <w:rPr>
          <w:rFonts w:ascii="Times New Roman" w:hAnsi="Times New Roman" w:cs="Times New Roman"/>
        </w:rPr>
      </w:pPr>
      <w:r w:rsidRPr="00DB0A33">
        <w:rPr>
          <w:rFonts w:ascii="Times New Roman" w:hAnsi="Times New Roman" w:cs="Times New Roman"/>
        </w:rPr>
        <w:t xml:space="preserve">There are no significant </w:t>
      </w:r>
      <w:r w:rsidRPr="00DB0A33">
        <w:rPr>
          <w:rFonts w:ascii="Times New Roman" w:hAnsi="Times New Roman" w:cs="Times New Roman"/>
          <w:color w:val="000000" w:themeColor="text1"/>
        </w:rPr>
        <w:t>differences</w:t>
      </w:r>
      <w:r w:rsidRPr="00DB0A33">
        <w:rPr>
          <w:rFonts w:ascii="Times New Roman" w:hAnsi="Times New Roman" w:cs="Times New Roman"/>
        </w:rPr>
        <w:t xml:space="preserve"> in the students’ awareness of </w:t>
      </w:r>
      <w:proofErr w:type="gramStart"/>
      <w:r w:rsidRPr="00DB0A33">
        <w:rPr>
          <w:rFonts w:ascii="Times New Roman" w:hAnsi="Times New Roman" w:cs="Times New Roman"/>
          <w:color w:val="000000" w:themeColor="text1"/>
        </w:rPr>
        <w:t>both</w:t>
      </w:r>
      <w:r w:rsidRPr="00DB0A33">
        <w:rPr>
          <w:rFonts w:ascii="Times New Roman" w:hAnsi="Times New Roman" w:cs="Times New Roman"/>
          <w:color w:val="FF0000"/>
        </w:rPr>
        <w:t xml:space="preserve"> </w:t>
      </w:r>
      <w:r w:rsidRPr="00DB0A33">
        <w:rPr>
          <w:rFonts w:ascii="Times New Roman" w:hAnsi="Times New Roman" w:cs="Times New Roman"/>
        </w:rPr>
        <w:t xml:space="preserve"> Infotrac</w:t>
      </w:r>
      <w:proofErr w:type="gramEnd"/>
      <w:r w:rsidRPr="00DB0A33">
        <w:rPr>
          <w:rFonts w:ascii="Times New Roman" w:hAnsi="Times New Roman" w:cs="Times New Roman"/>
        </w:rPr>
        <w:t xml:space="preserve"> and Britannica Academic Online when they are taken as a whole and classified according to degree program, </w:t>
      </w:r>
      <w:r w:rsidRPr="00DB0A33">
        <w:rPr>
          <w:rFonts w:ascii="Times New Roman" w:hAnsi="Times New Roman" w:cs="Times New Roman"/>
          <w:color w:val="000000" w:themeColor="text1"/>
        </w:rPr>
        <w:t xml:space="preserve">gender, campus/site </w:t>
      </w:r>
      <w:r w:rsidRPr="00DB0A33">
        <w:rPr>
          <w:rFonts w:ascii="Times New Roman" w:hAnsi="Times New Roman" w:cs="Times New Roman"/>
        </w:rPr>
        <w:t>and year level.</w:t>
      </w:r>
    </w:p>
    <w:p w:rsidR="0031653A" w:rsidRPr="00DB0A33" w:rsidRDefault="00B41AEC" w:rsidP="00324D43">
      <w:pPr>
        <w:pStyle w:val="ListParagraph"/>
        <w:numPr>
          <w:ilvl w:val="0"/>
          <w:numId w:val="23"/>
        </w:numPr>
        <w:spacing w:after="0" w:line="240" w:lineRule="auto"/>
        <w:ind w:left="360"/>
        <w:jc w:val="both"/>
        <w:rPr>
          <w:rFonts w:ascii="Times New Roman" w:hAnsi="Times New Roman" w:cs="Times New Roman"/>
        </w:rPr>
      </w:pPr>
      <w:r w:rsidRPr="00DB0A33">
        <w:rPr>
          <w:rFonts w:ascii="Times New Roman" w:hAnsi="Times New Roman" w:cs="Times New Roman"/>
        </w:rPr>
        <w:t>T</w:t>
      </w:r>
      <w:r w:rsidR="0031653A" w:rsidRPr="00DB0A33">
        <w:rPr>
          <w:rFonts w:ascii="Times New Roman" w:hAnsi="Times New Roman" w:cs="Times New Roman"/>
        </w:rPr>
        <w:t>here</w:t>
      </w:r>
      <w:r w:rsidRPr="00DB0A33">
        <w:rPr>
          <w:rFonts w:ascii="Times New Roman" w:hAnsi="Times New Roman" w:cs="Times New Roman"/>
        </w:rPr>
        <w:t xml:space="preserve"> are</w:t>
      </w:r>
      <w:r w:rsidR="0031653A" w:rsidRPr="00DB0A33">
        <w:rPr>
          <w:rFonts w:ascii="Times New Roman" w:hAnsi="Times New Roman" w:cs="Times New Roman"/>
        </w:rPr>
        <w:t xml:space="preserve"> </w:t>
      </w:r>
      <w:r w:rsidR="00C14438" w:rsidRPr="00DB0A33">
        <w:rPr>
          <w:rFonts w:ascii="Times New Roman" w:hAnsi="Times New Roman" w:cs="Times New Roman"/>
        </w:rPr>
        <w:t xml:space="preserve">no </w:t>
      </w:r>
      <w:r w:rsidR="0031653A" w:rsidRPr="00DB0A33">
        <w:rPr>
          <w:rFonts w:ascii="Times New Roman" w:hAnsi="Times New Roman" w:cs="Times New Roman"/>
        </w:rPr>
        <w:t xml:space="preserve">significant differences in the </w:t>
      </w:r>
      <w:r w:rsidR="0031653A" w:rsidRPr="00DB0A33">
        <w:rPr>
          <w:rFonts w:ascii="Times New Roman" w:hAnsi="Times New Roman" w:cs="Times New Roman"/>
          <w:color w:val="000000" w:themeColor="text1"/>
        </w:rPr>
        <w:t xml:space="preserve">students’ </w:t>
      </w:r>
      <w:r w:rsidR="0031653A" w:rsidRPr="00DB0A33">
        <w:rPr>
          <w:rFonts w:ascii="Times New Roman" w:hAnsi="Times New Roman" w:cs="Times New Roman"/>
        </w:rPr>
        <w:t>utilization of both the Infotrac</w:t>
      </w:r>
      <w:r w:rsidR="00C507DA" w:rsidRPr="00DB0A33">
        <w:rPr>
          <w:rFonts w:ascii="Times New Roman" w:hAnsi="Times New Roman" w:cs="Times New Roman"/>
        </w:rPr>
        <w:t xml:space="preserve"> and Britannica Academic Online.</w:t>
      </w:r>
    </w:p>
    <w:p w:rsidR="0031653A" w:rsidRPr="00DB0A33" w:rsidRDefault="00C14438" w:rsidP="00324D43">
      <w:pPr>
        <w:pStyle w:val="ListParagraph"/>
        <w:numPr>
          <w:ilvl w:val="0"/>
          <w:numId w:val="23"/>
        </w:numPr>
        <w:spacing w:after="0" w:line="240" w:lineRule="auto"/>
        <w:ind w:left="360"/>
        <w:jc w:val="both"/>
        <w:rPr>
          <w:rFonts w:ascii="Times New Roman" w:hAnsi="Times New Roman" w:cs="Times New Roman"/>
        </w:rPr>
      </w:pPr>
      <w:r w:rsidRPr="00DB0A33">
        <w:rPr>
          <w:rFonts w:ascii="Times New Roman" w:hAnsi="Times New Roman" w:cs="Times New Roman"/>
        </w:rPr>
        <w:t>There is no</w:t>
      </w:r>
      <w:r w:rsidR="0031653A" w:rsidRPr="00DB0A33">
        <w:rPr>
          <w:rFonts w:ascii="Times New Roman" w:hAnsi="Times New Roman" w:cs="Times New Roman"/>
        </w:rPr>
        <w:t xml:space="preserve"> significant relationship between </w:t>
      </w:r>
      <w:r w:rsidR="0031653A" w:rsidRPr="00DB0A33">
        <w:rPr>
          <w:rFonts w:ascii="Times New Roman" w:hAnsi="Times New Roman" w:cs="Times New Roman"/>
          <w:color w:val="000000" w:themeColor="text1"/>
        </w:rPr>
        <w:t xml:space="preserve">students’ </w:t>
      </w:r>
      <w:r w:rsidR="0031653A" w:rsidRPr="00DB0A33">
        <w:rPr>
          <w:rFonts w:ascii="Times New Roman" w:hAnsi="Times New Roman" w:cs="Times New Roman"/>
        </w:rPr>
        <w:t>awareness and utilization of both the Infotrac</w:t>
      </w:r>
      <w:r w:rsidR="00B174F5" w:rsidRPr="00DB0A33">
        <w:rPr>
          <w:rFonts w:ascii="Times New Roman" w:hAnsi="Times New Roman" w:cs="Times New Roman"/>
        </w:rPr>
        <w:t xml:space="preserve"> and Britannica Academic Online.</w:t>
      </w:r>
    </w:p>
    <w:p w:rsidR="0031653A" w:rsidRPr="00DB0A33" w:rsidRDefault="0031653A"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Definition of Terms</w:t>
      </w:r>
    </w:p>
    <w:p w:rsidR="00324D43" w:rsidRPr="00DB0A33" w:rsidRDefault="00324D43"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The following are the operational definition of the terms used in the study:</w:t>
      </w: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ab/>
      </w:r>
      <w:proofErr w:type="gramStart"/>
      <w:r w:rsidRPr="00DB0A33">
        <w:rPr>
          <w:rFonts w:ascii="Times New Roman" w:hAnsi="Times New Roman" w:cs="Times New Roman"/>
          <w:b/>
        </w:rPr>
        <w:t>Awareness.</w:t>
      </w:r>
      <w:proofErr w:type="gramEnd"/>
      <w:r w:rsidRPr="00DB0A33">
        <w:rPr>
          <w:rFonts w:ascii="Times New Roman" w:hAnsi="Times New Roman" w:cs="Times New Roman"/>
          <w:b/>
        </w:rPr>
        <w:t xml:space="preserve"> </w:t>
      </w:r>
      <w:proofErr w:type="gramStart"/>
      <w:r w:rsidRPr="00DB0A33">
        <w:rPr>
          <w:rFonts w:ascii="Times New Roman" w:hAnsi="Times New Roman" w:cs="Times New Roman"/>
        </w:rPr>
        <w:t>Having knowl</w:t>
      </w:r>
      <w:r w:rsidR="001A18C3" w:rsidRPr="00DB0A33">
        <w:rPr>
          <w:rFonts w:ascii="Times New Roman" w:hAnsi="Times New Roman" w:cs="Times New Roman"/>
        </w:rPr>
        <w:t>edge of something</w:t>
      </w:r>
      <w:r w:rsidRPr="00DB0A33">
        <w:rPr>
          <w:rFonts w:ascii="Times New Roman" w:hAnsi="Times New Roman" w:cs="Times New Roman"/>
        </w:rPr>
        <w:t xml:space="preserve"> (Merriam- Webster’s Collegiate Dictionary, 2009)</w:t>
      </w:r>
      <w:r w:rsidR="001A18C3" w:rsidRPr="00DB0A33">
        <w:rPr>
          <w:rFonts w:ascii="Times New Roman" w:hAnsi="Times New Roman" w:cs="Times New Roman"/>
        </w:rPr>
        <w:t>.</w:t>
      </w:r>
      <w:proofErr w:type="gramEnd"/>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 xml:space="preserve">In this study, awareness refers to the student’s knowledge and understanding about the Infotrac and Britannica Academic Online available in the library. This can be </w:t>
      </w:r>
      <w:proofErr w:type="gramStart"/>
      <w:r w:rsidRPr="00DB0A33">
        <w:rPr>
          <w:rFonts w:ascii="Times New Roman" w:hAnsi="Times New Roman" w:cs="Times New Roman"/>
        </w:rPr>
        <w:t>categorized  as</w:t>
      </w:r>
      <w:proofErr w:type="gramEnd"/>
      <w:r w:rsidRPr="00DB0A33">
        <w:rPr>
          <w:rFonts w:ascii="Times New Roman" w:hAnsi="Times New Roman" w:cs="Times New Roman"/>
        </w:rPr>
        <w:t>: 5- Extremely Aware, 4- Highly Aware, 3- Aware, 2- Moderately Aware and 1- Not aware.</w:t>
      </w:r>
    </w:p>
    <w:p w:rsidR="000F16DE" w:rsidRPr="00DB0A33" w:rsidRDefault="000F16DE" w:rsidP="006E6B03">
      <w:pPr>
        <w:spacing w:after="0" w:line="240" w:lineRule="auto"/>
        <w:jc w:val="both"/>
        <w:rPr>
          <w:rFonts w:ascii="Times New Roman" w:hAnsi="Times New Roman" w:cs="Times New Roman"/>
          <w:b/>
          <w:color w:val="000000" w:themeColor="text1"/>
          <w:shd w:val="clear" w:color="auto" w:fill="FFFFFF"/>
        </w:rPr>
      </w:pPr>
      <w:r w:rsidRPr="00DB0A33">
        <w:rPr>
          <w:rFonts w:ascii="Times New Roman" w:hAnsi="Times New Roman" w:cs="Times New Roman"/>
        </w:rPr>
        <w:tab/>
      </w:r>
      <w:proofErr w:type="gramStart"/>
      <w:r w:rsidRPr="00DB0A33">
        <w:rPr>
          <w:rFonts w:ascii="Times New Roman" w:hAnsi="Times New Roman" w:cs="Times New Roman"/>
          <w:b/>
          <w:color w:val="222222"/>
          <w:shd w:val="clear" w:color="auto" w:fill="FFFFFF"/>
        </w:rPr>
        <w:t>Britannica Academic Online.</w:t>
      </w:r>
      <w:proofErr w:type="gramEnd"/>
      <w:r w:rsidRPr="00DB0A33">
        <w:rPr>
          <w:rFonts w:ascii="Times New Roman" w:hAnsi="Times New Roman" w:cs="Times New Roman"/>
          <w:b/>
          <w:color w:val="222222"/>
          <w:shd w:val="clear" w:color="auto" w:fill="FFFFFF"/>
        </w:rPr>
        <w:t xml:space="preserve"> </w:t>
      </w:r>
      <w:proofErr w:type="gramStart"/>
      <w:r w:rsidRPr="00DB0A33">
        <w:rPr>
          <w:rFonts w:ascii="Times New Roman" w:hAnsi="Times New Roman" w:cs="Times New Roman"/>
          <w:bCs/>
          <w:color w:val="000000" w:themeColor="text1"/>
          <w:shd w:val="clear" w:color="auto" w:fill="FFFFFF"/>
        </w:rPr>
        <w:t>Delivers fast and easy access to high quality, comprehensive information.</w:t>
      </w:r>
      <w:proofErr w:type="gramEnd"/>
      <w:r w:rsidRPr="00DB0A33">
        <w:rPr>
          <w:rFonts w:ascii="Times New Roman" w:hAnsi="Times New Roman" w:cs="Times New Roman"/>
          <w:bCs/>
          <w:color w:val="000000" w:themeColor="text1"/>
          <w:shd w:val="clear" w:color="auto" w:fill="FFFFFF"/>
        </w:rPr>
        <w:t xml:space="preserve"> </w:t>
      </w:r>
      <w:r w:rsidRPr="00DB0A33">
        <w:rPr>
          <w:rFonts w:ascii="Times New Roman" w:hAnsi="Times New Roman" w:cs="Times New Roman"/>
          <w:bCs/>
          <w:shd w:val="clear" w:color="auto" w:fill="FFFFFF"/>
        </w:rPr>
        <w:t xml:space="preserve">It </w:t>
      </w:r>
      <w:r w:rsidRPr="00DB0A33">
        <w:rPr>
          <w:rFonts w:ascii="Times New Roman" w:hAnsi="Times New Roman" w:cs="Times New Roman"/>
          <w:shd w:val="clear" w:color="auto" w:fill="FFFFFF"/>
        </w:rPr>
        <w:t xml:space="preserve">provides a balanced, global perspectives and </w:t>
      </w:r>
      <w:proofErr w:type="gramStart"/>
      <w:r w:rsidRPr="00DB0A33">
        <w:rPr>
          <w:rFonts w:ascii="Times New Roman" w:hAnsi="Times New Roman" w:cs="Times New Roman"/>
          <w:shd w:val="clear" w:color="auto" w:fill="FFFFFF"/>
        </w:rPr>
        <w:t>insights,</w:t>
      </w:r>
      <w:proofErr w:type="gramEnd"/>
      <w:r w:rsidRPr="00DB0A33">
        <w:rPr>
          <w:rFonts w:ascii="Times New Roman" w:hAnsi="Times New Roman" w:cs="Times New Roman"/>
          <w:shd w:val="clear" w:color="auto" w:fill="FFFFFF"/>
        </w:rPr>
        <w:t xml:space="preserve"> each article contains an article in history with author information and listed changes</w:t>
      </w:r>
      <w:r w:rsidRPr="00DB0A33">
        <w:rPr>
          <w:rFonts w:ascii="Times New Roman" w:hAnsi="Times New Roman" w:cs="Times New Roman"/>
          <w:b/>
          <w:shd w:val="clear" w:color="auto" w:fill="FFFFFF"/>
        </w:rPr>
        <w:t xml:space="preserve"> </w:t>
      </w:r>
      <w:r w:rsidRPr="00DB0A33">
        <w:rPr>
          <w:rFonts w:ascii="Times New Roman" w:hAnsi="Times New Roman" w:cs="Times New Roman"/>
          <w:b/>
          <w:color w:val="000000" w:themeColor="text1"/>
          <w:shd w:val="clear" w:color="auto" w:fill="FFFFFF"/>
        </w:rPr>
        <w:t>(</w:t>
      </w:r>
      <w:r w:rsidR="001A18C3" w:rsidRPr="00DB0A33">
        <w:rPr>
          <w:rFonts w:ascii="Times New Roman" w:hAnsi="Times New Roman" w:cs="Times New Roman"/>
        </w:rPr>
        <w:t>britannicalearn.com, 20</w:t>
      </w:r>
      <w:r w:rsidR="005C43DB" w:rsidRPr="00DB0A33">
        <w:rPr>
          <w:rFonts w:ascii="Times New Roman" w:hAnsi="Times New Roman" w:cs="Times New Roman"/>
        </w:rPr>
        <w:t>19</w:t>
      </w:r>
      <w:r w:rsidRPr="00DB0A33">
        <w:rPr>
          <w:rFonts w:ascii="Times New Roman" w:hAnsi="Times New Roman" w:cs="Times New Roman"/>
          <w:color w:val="000000" w:themeColor="text1"/>
        </w:rPr>
        <w:t>).</w:t>
      </w:r>
    </w:p>
    <w:p w:rsidR="000F16DE" w:rsidRPr="00DB0A33" w:rsidRDefault="000F16DE" w:rsidP="006E6B03">
      <w:pPr>
        <w:pStyle w:val="NormalWeb"/>
        <w:shd w:val="clear" w:color="auto" w:fill="FFFFFF"/>
        <w:spacing w:before="0" w:beforeAutospacing="0" w:after="0" w:afterAutospacing="0"/>
        <w:jc w:val="both"/>
        <w:rPr>
          <w:sz w:val="22"/>
          <w:szCs w:val="22"/>
        </w:rPr>
      </w:pPr>
      <w:r w:rsidRPr="00DB0A33">
        <w:rPr>
          <w:sz w:val="22"/>
          <w:szCs w:val="22"/>
          <w:shd w:val="clear" w:color="auto" w:fill="FFFFFF"/>
        </w:rPr>
        <w:lastRenderedPageBreak/>
        <w:tab/>
        <w:t xml:space="preserve">In this study, Britannica Academic Online refers to the online database acquired by the St. Therese – MTC Colleges Library to provide the students the </w:t>
      </w:r>
      <w:r w:rsidRPr="00DB0A33">
        <w:rPr>
          <w:sz w:val="22"/>
          <w:szCs w:val="22"/>
        </w:rPr>
        <w:t xml:space="preserve">opportunity to access to information when conducting their own </w:t>
      </w:r>
      <w:proofErr w:type="gramStart"/>
      <w:r w:rsidRPr="00DB0A33">
        <w:rPr>
          <w:sz w:val="22"/>
          <w:szCs w:val="22"/>
        </w:rPr>
        <w:t>research,</w:t>
      </w:r>
      <w:proofErr w:type="gramEnd"/>
      <w:r w:rsidRPr="00DB0A33">
        <w:rPr>
          <w:sz w:val="22"/>
          <w:szCs w:val="22"/>
        </w:rPr>
        <w:t xml:space="preserve"> they can cite the articles, helping them to deliver essays and theses that are academically rigorous and credible.</w:t>
      </w:r>
    </w:p>
    <w:p w:rsidR="000F16DE" w:rsidRPr="00DB0A33" w:rsidRDefault="000F16DE" w:rsidP="006E6B03">
      <w:pPr>
        <w:pStyle w:val="Heading1"/>
        <w:shd w:val="clear" w:color="auto" w:fill="FFFFFF"/>
        <w:spacing w:before="0" w:line="240" w:lineRule="auto"/>
        <w:jc w:val="both"/>
        <w:rPr>
          <w:rFonts w:ascii="Times New Roman" w:hAnsi="Times New Roman" w:cs="Times New Roman"/>
          <w:sz w:val="22"/>
          <w:szCs w:val="22"/>
        </w:rPr>
      </w:pPr>
      <w:r w:rsidRPr="00DB0A33">
        <w:rPr>
          <w:rFonts w:ascii="Times New Roman" w:hAnsi="Times New Roman" w:cs="Times New Roman"/>
          <w:color w:val="000000" w:themeColor="text1"/>
          <w:sz w:val="22"/>
          <w:szCs w:val="22"/>
        </w:rPr>
        <w:tab/>
      </w:r>
      <w:proofErr w:type="gramStart"/>
      <w:r w:rsidRPr="00DB0A33">
        <w:rPr>
          <w:rFonts w:ascii="Times New Roman" w:hAnsi="Times New Roman" w:cs="Times New Roman"/>
          <w:color w:val="000000" w:themeColor="text1"/>
          <w:sz w:val="22"/>
          <w:szCs w:val="22"/>
        </w:rPr>
        <w:t>Infotrac.</w:t>
      </w:r>
      <w:proofErr w:type="gramEnd"/>
      <w:r w:rsidRPr="00DB0A33">
        <w:rPr>
          <w:rFonts w:ascii="Times New Roman" w:hAnsi="Times New Roman" w:cs="Times New Roman"/>
          <w:sz w:val="22"/>
          <w:szCs w:val="22"/>
        </w:rPr>
        <w:t xml:space="preserve"> </w:t>
      </w:r>
      <w:r w:rsidRPr="00DB0A33">
        <w:rPr>
          <w:rFonts w:ascii="Times New Roman" w:hAnsi="Times New Roman" w:cs="Times New Roman"/>
          <w:b w:val="0"/>
          <w:color w:val="000000" w:themeColor="text1"/>
          <w:sz w:val="22"/>
          <w:szCs w:val="22"/>
        </w:rPr>
        <w:t>I</w:t>
      </w:r>
      <w:r w:rsidRPr="00DB0A33">
        <w:rPr>
          <w:rFonts w:ascii="Times New Roman" w:hAnsi="Times New Roman" w:cs="Times New Roman"/>
          <w:b w:val="0"/>
          <w:color w:val="222222"/>
          <w:sz w:val="22"/>
          <w:szCs w:val="22"/>
          <w:shd w:val="clear" w:color="auto" w:fill="FFFFFF"/>
        </w:rPr>
        <w:t>s a family of </w:t>
      </w:r>
      <w:hyperlink r:id="rId13" w:tooltip="Full-text database" w:history="1">
        <w:r w:rsidRPr="00DB0A33">
          <w:rPr>
            <w:rStyle w:val="Hyperlink"/>
            <w:rFonts w:ascii="Times New Roman" w:hAnsi="Times New Roman" w:cs="Times New Roman"/>
            <w:b w:val="0"/>
            <w:color w:val="000000" w:themeColor="text1"/>
            <w:sz w:val="22"/>
            <w:szCs w:val="22"/>
            <w:u w:val="none"/>
            <w:shd w:val="clear" w:color="auto" w:fill="FFFFFF"/>
          </w:rPr>
          <w:t>full-text databases</w:t>
        </w:r>
      </w:hyperlink>
      <w:r w:rsidRPr="00DB0A33">
        <w:rPr>
          <w:rFonts w:ascii="Times New Roman" w:hAnsi="Times New Roman" w:cs="Times New Roman"/>
          <w:b w:val="0"/>
          <w:color w:val="222222"/>
          <w:sz w:val="22"/>
          <w:szCs w:val="22"/>
          <w:shd w:val="clear" w:color="auto" w:fill="FFFFFF"/>
        </w:rPr>
        <w:t> of content from academic journals and general magazines, of which the majority are targeted to the </w:t>
      </w:r>
      <w:hyperlink r:id="rId14" w:tooltip="English language" w:history="1">
        <w:r w:rsidRPr="00DB0A33">
          <w:rPr>
            <w:rStyle w:val="Hyperlink"/>
            <w:rFonts w:ascii="Times New Roman" w:hAnsi="Times New Roman" w:cs="Times New Roman"/>
            <w:b w:val="0"/>
            <w:color w:val="000000" w:themeColor="text1"/>
            <w:sz w:val="22"/>
            <w:szCs w:val="22"/>
            <w:u w:val="none"/>
            <w:shd w:val="clear" w:color="auto" w:fill="FFFFFF"/>
          </w:rPr>
          <w:t>English</w:t>
        </w:r>
      </w:hyperlink>
      <w:r w:rsidRPr="00DB0A33">
        <w:rPr>
          <w:rFonts w:ascii="Times New Roman" w:hAnsi="Times New Roman" w:cs="Times New Roman"/>
          <w:b w:val="0"/>
          <w:color w:val="222222"/>
          <w:sz w:val="22"/>
          <w:szCs w:val="22"/>
          <w:shd w:val="clear" w:color="auto" w:fill="FFFFFF"/>
        </w:rPr>
        <w:t xml:space="preserve">-speaking North </w:t>
      </w:r>
      <w:r w:rsidRPr="00DB0A33">
        <w:rPr>
          <w:rFonts w:ascii="Times New Roman" w:hAnsi="Times New Roman" w:cs="Times New Roman"/>
          <w:b w:val="0"/>
          <w:color w:val="000000" w:themeColor="text1"/>
          <w:sz w:val="22"/>
          <w:szCs w:val="22"/>
          <w:shd w:val="clear" w:color="auto" w:fill="FFFFFF"/>
        </w:rPr>
        <w:t xml:space="preserve">American market </w:t>
      </w:r>
      <w:r w:rsidRPr="00DB0A33">
        <w:rPr>
          <w:rFonts w:ascii="Times New Roman" w:hAnsi="Times New Roman" w:cs="Times New Roman"/>
          <w:b w:val="0"/>
          <w:color w:val="000000" w:themeColor="text1"/>
          <w:sz w:val="22"/>
          <w:szCs w:val="22"/>
        </w:rPr>
        <w:t>(</w:t>
      </w:r>
      <w:r w:rsidR="005C43DB" w:rsidRPr="00DB0A33">
        <w:rPr>
          <w:rFonts w:ascii="Times New Roman" w:hAnsi="Times New Roman" w:cs="Times New Roman"/>
          <w:b w:val="0"/>
          <w:color w:val="000000" w:themeColor="text1"/>
          <w:sz w:val="22"/>
          <w:szCs w:val="22"/>
        </w:rPr>
        <w:t>www.gale.com, 2019</w:t>
      </w:r>
      <w:r w:rsidRPr="00DB0A33">
        <w:rPr>
          <w:rFonts w:ascii="Times New Roman" w:hAnsi="Times New Roman" w:cs="Times New Roman"/>
          <w:b w:val="0"/>
          <w:color w:val="000000" w:themeColor="text1"/>
          <w:sz w:val="22"/>
          <w:szCs w:val="22"/>
        </w:rPr>
        <w:t>)</w:t>
      </w:r>
      <w:proofErr w:type="gramStart"/>
      <w:r w:rsidRPr="00DB0A33">
        <w:rPr>
          <w:rFonts w:ascii="Times New Roman" w:hAnsi="Times New Roman" w:cs="Times New Roman"/>
          <w:b w:val="0"/>
          <w:color w:val="000000" w:themeColor="text1"/>
          <w:sz w:val="22"/>
          <w:szCs w:val="22"/>
        </w:rPr>
        <w:t>.</w:t>
      </w:r>
      <w:proofErr w:type="gramEnd"/>
    </w:p>
    <w:p w:rsidR="000F16DE" w:rsidRPr="00DB0A33" w:rsidRDefault="000F16DE" w:rsidP="006E6B03">
      <w:pPr>
        <w:shd w:val="clear" w:color="auto" w:fill="FFFFFF"/>
        <w:spacing w:after="0" w:line="240" w:lineRule="auto"/>
        <w:ind w:firstLine="720"/>
        <w:jc w:val="both"/>
        <w:rPr>
          <w:rFonts w:ascii="Times New Roman" w:hAnsi="Times New Roman" w:cs="Times New Roman"/>
          <w:color w:val="222222"/>
          <w:shd w:val="clear" w:color="auto" w:fill="FFFFFF"/>
        </w:rPr>
      </w:pPr>
      <w:r w:rsidRPr="00DB0A33">
        <w:rPr>
          <w:rFonts w:ascii="Times New Roman" w:hAnsi="Times New Roman" w:cs="Times New Roman"/>
          <w:color w:val="222222"/>
          <w:shd w:val="clear" w:color="auto" w:fill="FFFFFF"/>
        </w:rPr>
        <w:t>In this study, the term refers to an online database that is multi-disciplinary, convenient to use, known to its accessibility and with updated information, adopts to the 21</w:t>
      </w:r>
      <w:r w:rsidRPr="00DB0A33">
        <w:rPr>
          <w:rFonts w:ascii="Times New Roman" w:hAnsi="Times New Roman" w:cs="Times New Roman"/>
          <w:color w:val="222222"/>
          <w:shd w:val="clear" w:color="auto" w:fill="FFFFFF"/>
          <w:vertAlign w:val="superscript"/>
        </w:rPr>
        <w:t>st</w:t>
      </w:r>
      <w:r w:rsidRPr="00DB0A33">
        <w:rPr>
          <w:rFonts w:ascii="Times New Roman" w:hAnsi="Times New Roman" w:cs="Times New Roman"/>
          <w:color w:val="222222"/>
          <w:shd w:val="clear" w:color="auto" w:fill="FFFFFF"/>
        </w:rPr>
        <w:t xml:space="preserve"> century learning style, user-friendly, easy to navigate, can perform personalized outputs and with printable and downloadable information. </w:t>
      </w:r>
    </w:p>
    <w:p w:rsidR="000F16DE" w:rsidRPr="00DB0A33" w:rsidRDefault="000F16DE" w:rsidP="006E6B03">
      <w:pPr>
        <w:pStyle w:val="NormalWeb"/>
        <w:shd w:val="clear" w:color="auto" w:fill="FFFFFF"/>
        <w:spacing w:before="0" w:beforeAutospacing="0" w:after="0" w:afterAutospacing="0"/>
        <w:jc w:val="both"/>
        <w:rPr>
          <w:sz w:val="22"/>
          <w:szCs w:val="22"/>
        </w:rPr>
      </w:pPr>
      <w:r w:rsidRPr="00DB0A33">
        <w:rPr>
          <w:color w:val="222222"/>
          <w:sz w:val="22"/>
          <w:szCs w:val="22"/>
          <w:shd w:val="clear" w:color="auto" w:fill="FFFFFF"/>
        </w:rPr>
        <w:tab/>
      </w:r>
      <w:r w:rsidRPr="00DB0A33">
        <w:rPr>
          <w:b/>
          <w:sz w:val="22"/>
          <w:szCs w:val="22"/>
        </w:rPr>
        <w:t xml:space="preserve">St. Therese – MTC Colleges. </w:t>
      </w:r>
      <w:r w:rsidRPr="00DB0A33">
        <w:rPr>
          <w:sz w:val="22"/>
          <w:szCs w:val="22"/>
        </w:rPr>
        <w:t>Refers to the location where the study will be conducted.</w:t>
      </w:r>
    </w:p>
    <w:p w:rsidR="000F16DE" w:rsidRPr="00DB0A33" w:rsidRDefault="000F16DE" w:rsidP="006E6B03">
      <w:pPr>
        <w:pStyle w:val="NormalWeb"/>
        <w:shd w:val="clear" w:color="auto" w:fill="FFFFFF"/>
        <w:spacing w:before="0" w:beforeAutospacing="0" w:after="0" w:afterAutospacing="0"/>
        <w:jc w:val="both"/>
        <w:rPr>
          <w:sz w:val="22"/>
          <w:szCs w:val="22"/>
        </w:rPr>
      </w:pPr>
      <w:r w:rsidRPr="00DB0A33">
        <w:rPr>
          <w:b/>
          <w:sz w:val="22"/>
          <w:szCs w:val="22"/>
        </w:rPr>
        <w:tab/>
      </w:r>
      <w:proofErr w:type="gramStart"/>
      <w:r w:rsidRPr="00DB0A33">
        <w:rPr>
          <w:b/>
          <w:color w:val="000000" w:themeColor="text1"/>
          <w:sz w:val="22"/>
          <w:szCs w:val="22"/>
        </w:rPr>
        <w:t>Utilization.</w:t>
      </w:r>
      <w:proofErr w:type="gramEnd"/>
      <w:r w:rsidRPr="00DB0A33">
        <w:rPr>
          <w:b/>
          <w:color w:val="000000" w:themeColor="text1"/>
          <w:sz w:val="22"/>
          <w:szCs w:val="22"/>
        </w:rPr>
        <w:t xml:space="preserve"> </w:t>
      </w:r>
      <w:proofErr w:type="gramStart"/>
      <w:r w:rsidRPr="00DB0A33">
        <w:rPr>
          <w:color w:val="000000" w:themeColor="text1"/>
          <w:sz w:val="22"/>
          <w:szCs w:val="22"/>
        </w:rPr>
        <w:t xml:space="preserve">The act of using something in an effective way </w:t>
      </w:r>
      <w:r w:rsidR="00521D44" w:rsidRPr="00DB0A33">
        <w:rPr>
          <w:color w:val="000000" w:themeColor="text1"/>
          <w:sz w:val="22"/>
          <w:szCs w:val="22"/>
        </w:rPr>
        <w:t>(Cambridge Dictionary, 2019</w:t>
      </w:r>
      <w:r w:rsidRPr="00DB0A33">
        <w:rPr>
          <w:color w:val="000000" w:themeColor="text1"/>
          <w:sz w:val="22"/>
          <w:szCs w:val="22"/>
        </w:rPr>
        <w:t>).</w:t>
      </w:r>
      <w:proofErr w:type="gramEnd"/>
      <w:r w:rsidRPr="00DB0A33">
        <w:rPr>
          <w:color w:val="000000" w:themeColor="text1"/>
          <w:sz w:val="22"/>
          <w:szCs w:val="22"/>
        </w:rPr>
        <w:t xml:space="preserve"> </w:t>
      </w:r>
    </w:p>
    <w:p w:rsidR="000F16DE" w:rsidRPr="00DB0A33" w:rsidRDefault="000F16DE" w:rsidP="006E6B03">
      <w:pPr>
        <w:pStyle w:val="NormalWeb"/>
        <w:shd w:val="clear" w:color="auto" w:fill="FFFFFF"/>
        <w:spacing w:before="0" w:beforeAutospacing="0" w:after="0" w:afterAutospacing="0"/>
        <w:ind w:firstLine="720"/>
        <w:jc w:val="both"/>
        <w:rPr>
          <w:sz w:val="22"/>
          <w:szCs w:val="22"/>
        </w:rPr>
      </w:pPr>
      <w:r w:rsidRPr="00DB0A33">
        <w:rPr>
          <w:sz w:val="22"/>
          <w:szCs w:val="22"/>
        </w:rPr>
        <w:t xml:space="preserve">In this study, this refers to how the students use the </w:t>
      </w:r>
      <w:proofErr w:type="spellStart"/>
      <w:r w:rsidRPr="00DB0A33">
        <w:rPr>
          <w:sz w:val="22"/>
          <w:szCs w:val="22"/>
        </w:rPr>
        <w:t>InfoTrac</w:t>
      </w:r>
      <w:proofErr w:type="spellEnd"/>
      <w:r w:rsidRPr="00DB0A33">
        <w:rPr>
          <w:sz w:val="22"/>
          <w:szCs w:val="22"/>
        </w:rPr>
        <w:t xml:space="preserve"> and Britannica Academic Online at St. Therese-MTC Colleges, according to classification as; 5- Always utilized, 4-Often Utilized, 3- Sometimes Utilized, 2- Rarely Utilized and 1- Never Utilized. </w:t>
      </w:r>
    </w:p>
    <w:p w:rsidR="000F16DE" w:rsidRPr="00DB0A33" w:rsidRDefault="000F16DE" w:rsidP="006E6B03">
      <w:pPr>
        <w:spacing w:after="0" w:line="240" w:lineRule="auto"/>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Significance of the Study</w:t>
      </w: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The result of this study will be most beneficial to the following:</w:t>
      </w:r>
    </w:p>
    <w:p w:rsidR="000F16DE" w:rsidRPr="00DB0A33" w:rsidRDefault="000F16DE" w:rsidP="006E6B03">
      <w:pPr>
        <w:spacing w:after="0" w:line="240" w:lineRule="auto"/>
        <w:ind w:firstLine="720"/>
        <w:jc w:val="both"/>
        <w:rPr>
          <w:rFonts w:ascii="Times New Roman" w:hAnsi="Times New Roman" w:cs="Times New Roman"/>
        </w:rPr>
      </w:pPr>
      <w:proofErr w:type="gramStart"/>
      <w:r w:rsidRPr="00DB0A33">
        <w:rPr>
          <w:rFonts w:ascii="Times New Roman" w:hAnsi="Times New Roman" w:cs="Times New Roman"/>
          <w:b/>
        </w:rPr>
        <w:t>Library Personnel.</w:t>
      </w:r>
      <w:proofErr w:type="gramEnd"/>
      <w:r w:rsidRPr="00DB0A33">
        <w:rPr>
          <w:rFonts w:ascii="Times New Roman" w:hAnsi="Times New Roman" w:cs="Times New Roman"/>
          <w:b/>
        </w:rPr>
        <w:t xml:space="preserve"> </w:t>
      </w:r>
      <w:r w:rsidRPr="00DB0A33">
        <w:rPr>
          <w:rFonts w:ascii="Times New Roman" w:hAnsi="Times New Roman" w:cs="Times New Roman"/>
        </w:rPr>
        <w:t xml:space="preserve">The results of the study will help determine </w:t>
      </w:r>
      <w:r w:rsidRPr="00DB0A33">
        <w:rPr>
          <w:rFonts w:ascii="Times New Roman" w:hAnsi="Times New Roman" w:cs="Times New Roman"/>
          <w:color w:val="000000" w:themeColor="text1"/>
        </w:rPr>
        <w:t xml:space="preserve">strategies </w:t>
      </w:r>
      <w:r w:rsidRPr="00DB0A33">
        <w:rPr>
          <w:rFonts w:ascii="Times New Roman" w:hAnsi="Times New Roman" w:cs="Times New Roman"/>
        </w:rPr>
        <w:t>to improve full awareness and utilization of the Infotrac and Britannica Academic Online by the students and faculty.</w:t>
      </w:r>
    </w:p>
    <w:p w:rsidR="000F16DE" w:rsidRPr="00DB0A33" w:rsidRDefault="000F16DE" w:rsidP="006E6B03">
      <w:pPr>
        <w:spacing w:after="0" w:line="240" w:lineRule="auto"/>
        <w:ind w:firstLine="720"/>
        <w:jc w:val="both"/>
        <w:rPr>
          <w:rFonts w:ascii="Times New Roman" w:hAnsi="Times New Roman" w:cs="Times New Roman"/>
        </w:rPr>
      </w:pPr>
      <w:proofErr w:type="gramStart"/>
      <w:r w:rsidRPr="00DB0A33">
        <w:rPr>
          <w:rFonts w:ascii="Times New Roman" w:hAnsi="Times New Roman" w:cs="Times New Roman"/>
          <w:b/>
        </w:rPr>
        <w:t>Students.</w:t>
      </w:r>
      <w:proofErr w:type="gramEnd"/>
      <w:r w:rsidRPr="00DB0A33">
        <w:rPr>
          <w:rFonts w:ascii="Times New Roman" w:hAnsi="Times New Roman" w:cs="Times New Roman"/>
          <w:b/>
        </w:rPr>
        <w:t xml:space="preserve"> </w:t>
      </w:r>
      <w:r w:rsidRPr="00DB0A33">
        <w:rPr>
          <w:rFonts w:ascii="Times New Roman" w:hAnsi="Times New Roman" w:cs="Times New Roman"/>
        </w:rPr>
        <w:t xml:space="preserve">The result of the study will be beneficial to the students who availed of these services for it facilitates their research and information needs through </w:t>
      </w:r>
      <w:proofErr w:type="spellStart"/>
      <w:r w:rsidRPr="00DB0A33">
        <w:rPr>
          <w:rFonts w:ascii="Times New Roman" w:hAnsi="Times New Roman" w:cs="Times New Roman"/>
        </w:rPr>
        <w:t>InfoTrac</w:t>
      </w:r>
      <w:proofErr w:type="spellEnd"/>
      <w:r w:rsidRPr="00DB0A33">
        <w:rPr>
          <w:rFonts w:ascii="Times New Roman" w:hAnsi="Times New Roman" w:cs="Times New Roman"/>
        </w:rPr>
        <w:t xml:space="preserve"> and Britannica Academic Online.</w:t>
      </w:r>
    </w:p>
    <w:p w:rsidR="000F16DE" w:rsidRPr="00DB0A33" w:rsidRDefault="000F16DE" w:rsidP="006E6B03">
      <w:pPr>
        <w:spacing w:after="0" w:line="240" w:lineRule="auto"/>
        <w:jc w:val="both"/>
        <w:rPr>
          <w:rFonts w:ascii="Times New Roman" w:hAnsi="Times New Roman" w:cs="Times New Roman"/>
          <w:color w:val="000000" w:themeColor="text1"/>
        </w:rPr>
      </w:pPr>
      <w:r w:rsidRPr="00DB0A33">
        <w:rPr>
          <w:rFonts w:ascii="Times New Roman" w:hAnsi="Times New Roman" w:cs="Times New Roman"/>
        </w:rPr>
        <w:tab/>
      </w:r>
      <w:proofErr w:type="gramStart"/>
      <w:r w:rsidRPr="00DB0A33">
        <w:rPr>
          <w:rFonts w:ascii="Times New Roman" w:hAnsi="Times New Roman" w:cs="Times New Roman"/>
          <w:b/>
        </w:rPr>
        <w:t>Administration.</w:t>
      </w:r>
      <w:proofErr w:type="gramEnd"/>
      <w:r w:rsidRPr="00DB0A33">
        <w:rPr>
          <w:rFonts w:ascii="Times New Roman" w:hAnsi="Times New Roman" w:cs="Times New Roman"/>
          <w:b/>
        </w:rPr>
        <w:t xml:space="preserve"> </w:t>
      </w:r>
      <w:r w:rsidRPr="00DB0A33">
        <w:rPr>
          <w:rFonts w:ascii="Times New Roman" w:hAnsi="Times New Roman" w:cs="Times New Roman"/>
        </w:rPr>
        <w:t xml:space="preserve">The result of this study will be of great help to the school administrators </w:t>
      </w:r>
      <w:r w:rsidRPr="00DB0A33">
        <w:rPr>
          <w:rFonts w:ascii="Times New Roman" w:hAnsi="Times New Roman" w:cs="Times New Roman"/>
          <w:color w:val="000000" w:themeColor="text1"/>
        </w:rPr>
        <w:t>to</w:t>
      </w:r>
      <w:r w:rsidRPr="00DB0A33">
        <w:rPr>
          <w:rFonts w:ascii="Times New Roman" w:hAnsi="Times New Roman" w:cs="Times New Roman"/>
        </w:rPr>
        <w:t xml:space="preserve"> exercise their role </w:t>
      </w:r>
      <w:r w:rsidRPr="00DB0A33">
        <w:rPr>
          <w:rFonts w:ascii="Times New Roman" w:hAnsi="Times New Roman" w:cs="Times New Roman"/>
          <w:color w:val="000000" w:themeColor="text1"/>
        </w:rPr>
        <w:t xml:space="preserve">in </w:t>
      </w:r>
      <w:r w:rsidRPr="00DB0A33">
        <w:rPr>
          <w:rFonts w:ascii="Times New Roman" w:hAnsi="Times New Roman" w:cs="Times New Roman"/>
        </w:rPr>
        <w:t xml:space="preserve">approving authority of the plans submitted to them. The findings of this study will likewise make </w:t>
      </w:r>
      <w:r w:rsidRPr="00DB0A33">
        <w:rPr>
          <w:rFonts w:ascii="Times New Roman" w:hAnsi="Times New Roman" w:cs="Times New Roman"/>
          <w:color w:val="000000" w:themeColor="text1"/>
        </w:rPr>
        <w:t xml:space="preserve">the </w:t>
      </w:r>
      <w:r w:rsidRPr="00DB0A33">
        <w:rPr>
          <w:rFonts w:ascii="Times New Roman" w:hAnsi="Times New Roman" w:cs="Times New Roman"/>
        </w:rPr>
        <w:t xml:space="preserve">school administrators aware of the strengths and weaknesses of the </w:t>
      </w:r>
      <w:r w:rsidRPr="00DB0A33">
        <w:rPr>
          <w:rFonts w:ascii="Times New Roman" w:hAnsi="Times New Roman" w:cs="Times New Roman"/>
          <w:color w:val="000000" w:themeColor="text1"/>
        </w:rPr>
        <w:t>library</w:t>
      </w:r>
      <w:r w:rsidRPr="00DB0A33">
        <w:rPr>
          <w:rFonts w:ascii="Times New Roman" w:hAnsi="Times New Roman" w:cs="Times New Roman"/>
          <w:color w:val="FF0000"/>
        </w:rPr>
        <w:t xml:space="preserve"> </w:t>
      </w:r>
      <w:r w:rsidRPr="00DB0A33">
        <w:rPr>
          <w:rFonts w:ascii="Times New Roman" w:hAnsi="Times New Roman" w:cs="Times New Roman"/>
        </w:rPr>
        <w:t xml:space="preserve">services offered by the </w:t>
      </w:r>
      <w:r w:rsidRPr="00DB0A33">
        <w:rPr>
          <w:rFonts w:ascii="Times New Roman" w:hAnsi="Times New Roman" w:cs="Times New Roman"/>
          <w:color w:val="000000" w:themeColor="text1"/>
        </w:rPr>
        <w:t>department.</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b/>
        </w:rPr>
        <w:tab/>
      </w:r>
      <w:proofErr w:type="gramStart"/>
      <w:r w:rsidRPr="00DB0A33">
        <w:rPr>
          <w:rFonts w:ascii="Times New Roman" w:hAnsi="Times New Roman" w:cs="Times New Roman"/>
          <w:b/>
        </w:rPr>
        <w:t>Teachers.</w:t>
      </w:r>
      <w:proofErr w:type="gramEnd"/>
      <w:r w:rsidRPr="00DB0A33">
        <w:rPr>
          <w:rFonts w:ascii="Times New Roman" w:hAnsi="Times New Roman" w:cs="Times New Roman"/>
          <w:b/>
        </w:rPr>
        <w:t xml:space="preserve">  </w:t>
      </w:r>
      <w:r w:rsidRPr="00DB0A33">
        <w:rPr>
          <w:rFonts w:ascii="Times New Roman" w:hAnsi="Times New Roman" w:cs="Times New Roman"/>
        </w:rPr>
        <w:t>The result of this study will give them</w:t>
      </w:r>
      <w:r w:rsidRPr="00DB0A33">
        <w:rPr>
          <w:rFonts w:ascii="Times New Roman" w:hAnsi="Times New Roman" w:cs="Times New Roman"/>
          <w:b/>
        </w:rPr>
        <w:t xml:space="preserve"> </w:t>
      </w:r>
      <w:r w:rsidRPr="00DB0A33">
        <w:rPr>
          <w:rFonts w:ascii="Times New Roman" w:hAnsi="Times New Roman" w:cs="Times New Roman"/>
        </w:rPr>
        <w:t>awareness and encouragement to include Infotrac and Britannica Academic Online in the references of the students in their research works. They should also include in their teaching strategies usage of these online resources to implement full utilization.</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b/>
        </w:rPr>
        <w:tab/>
      </w:r>
      <w:proofErr w:type="gramStart"/>
      <w:r w:rsidRPr="00DB0A33">
        <w:rPr>
          <w:rFonts w:ascii="Times New Roman" w:hAnsi="Times New Roman" w:cs="Times New Roman"/>
          <w:b/>
        </w:rPr>
        <w:t>Students.</w:t>
      </w:r>
      <w:proofErr w:type="gramEnd"/>
      <w:r w:rsidRPr="00DB0A33">
        <w:rPr>
          <w:rFonts w:ascii="Times New Roman" w:hAnsi="Times New Roman" w:cs="Times New Roman"/>
          <w:b/>
        </w:rPr>
        <w:t xml:space="preserve"> </w:t>
      </w:r>
      <w:r w:rsidRPr="00DB0A33">
        <w:rPr>
          <w:rFonts w:ascii="Times New Roman" w:hAnsi="Times New Roman" w:cs="Times New Roman"/>
        </w:rPr>
        <w:t>The result of the study will be beneficial to the students who availed of these services for it facilitates their research and information needs through the use of Infotrac and Britannica Academic Online.</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b/>
        </w:rPr>
        <w:tab/>
      </w:r>
      <w:proofErr w:type="gramStart"/>
      <w:r w:rsidRPr="00DB0A33">
        <w:rPr>
          <w:rFonts w:ascii="Times New Roman" w:hAnsi="Times New Roman" w:cs="Times New Roman"/>
          <w:b/>
        </w:rPr>
        <w:t>Future Researchers.</w:t>
      </w:r>
      <w:proofErr w:type="gramEnd"/>
      <w:r w:rsidRPr="00DB0A33">
        <w:rPr>
          <w:rFonts w:ascii="Times New Roman" w:hAnsi="Times New Roman" w:cs="Times New Roman"/>
          <w:b/>
        </w:rPr>
        <w:t xml:space="preserve"> </w:t>
      </w:r>
      <w:r w:rsidRPr="00DB0A33">
        <w:rPr>
          <w:rFonts w:ascii="Times New Roman" w:hAnsi="Times New Roman" w:cs="Times New Roman"/>
        </w:rPr>
        <w:t xml:space="preserve">In this study, future researchers will gain valuable insights from the findings of the study. It can be used </w:t>
      </w:r>
      <w:r w:rsidRPr="00DB0A33">
        <w:rPr>
          <w:rFonts w:ascii="Times New Roman" w:hAnsi="Times New Roman" w:cs="Times New Roman"/>
          <w:color w:val="000000" w:themeColor="text1"/>
        </w:rPr>
        <w:t>as</w:t>
      </w:r>
      <w:r w:rsidRPr="00DB0A33">
        <w:rPr>
          <w:rFonts w:ascii="Times New Roman" w:hAnsi="Times New Roman" w:cs="Times New Roman"/>
        </w:rPr>
        <w:t xml:space="preserve"> a baseline data to replicate this study from different location.</w:t>
      </w:r>
    </w:p>
    <w:p w:rsidR="000F16DE" w:rsidRPr="00DB0A33" w:rsidRDefault="000F16DE" w:rsidP="006E6B03">
      <w:pPr>
        <w:spacing w:after="0" w:line="240" w:lineRule="auto"/>
        <w:jc w:val="both"/>
        <w:rPr>
          <w:rFonts w:ascii="Times New Roman" w:hAnsi="Times New Roman" w:cs="Times New Roman"/>
        </w:rPr>
      </w:pP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 xml:space="preserve">Scope and Limitation </w:t>
      </w:r>
    </w:p>
    <w:p w:rsidR="008B5A97" w:rsidRPr="00DB0A33" w:rsidRDefault="008B5A97"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 xml:space="preserve">This study is focused on the awareness and utilization of Infotrac and Britannica Academic Online of the students </w:t>
      </w:r>
      <w:r w:rsidRPr="00DB0A33">
        <w:rPr>
          <w:rFonts w:ascii="Times New Roman" w:hAnsi="Times New Roman" w:cs="Times New Roman"/>
          <w:color w:val="000000" w:themeColor="text1"/>
        </w:rPr>
        <w:t>of</w:t>
      </w:r>
      <w:r w:rsidRPr="00DB0A33">
        <w:rPr>
          <w:rFonts w:ascii="Times New Roman" w:hAnsi="Times New Roman" w:cs="Times New Roman"/>
        </w:rPr>
        <w:t xml:space="preserve"> St. Therese- MTC Colleges.</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 xml:space="preserve">Students enrolled for the first semester AY 2019-2020 of St. Therese MTC Colleges will be the respondents of this study. Researchers - made questionnaire will be given </w:t>
      </w:r>
      <w:r w:rsidRPr="00DB0A33">
        <w:rPr>
          <w:rFonts w:ascii="Times New Roman" w:hAnsi="Times New Roman" w:cs="Times New Roman"/>
          <w:color w:val="000000" w:themeColor="text1"/>
        </w:rPr>
        <w:t xml:space="preserve">to those </w:t>
      </w:r>
      <w:r w:rsidRPr="00DB0A33">
        <w:rPr>
          <w:rFonts w:ascii="Times New Roman" w:hAnsi="Times New Roman" w:cs="Times New Roman"/>
        </w:rPr>
        <w:t xml:space="preserve">students who are currently enrolled in this institution to know their awareness and utilization of both Infotrac and Britannica Academic Online as data gathering tool. The variables of the study include the degree program, </w:t>
      </w:r>
      <w:r w:rsidRPr="00DB0A33">
        <w:rPr>
          <w:rFonts w:ascii="Times New Roman" w:hAnsi="Times New Roman" w:cs="Times New Roman"/>
          <w:color w:val="000000" w:themeColor="text1"/>
        </w:rPr>
        <w:t xml:space="preserve">gender, </w:t>
      </w:r>
      <w:proofErr w:type="gramStart"/>
      <w:r w:rsidRPr="00DB0A33">
        <w:rPr>
          <w:rFonts w:ascii="Times New Roman" w:hAnsi="Times New Roman" w:cs="Times New Roman"/>
          <w:color w:val="000000" w:themeColor="text1"/>
        </w:rPr>
        <w:t>site</w:t>
      </w:r>
      <w:proofErr w:type="gramEnd"/>
      <w:r w:rsidRPr="00DB0A33">
        <w:rPr>
          <w:rFonts w:ascii="Times New Roman" w:hAnsi="Times New Roman" w:cs="Times New Roman"/>
          <w:color w:val="000000" w:themeColor="text1"/>
        </w:rPr>
        <w:t xml:space="preserve"> </w:t>
      </w:r>
      <w:r w:rsidRPr="00DB0A33">
        <w:rPr>
          <w:rFonts w:ascii="Times New Roman" w:hAnsi="Times New Roman" w:cs="Times New Roman"/>
        </w:rPr>
        <w:t xml:space="preserve">and year level. </w:t>
      </w:r>
    </w:p>
    <w:p w:rsidR="000F16DE" w:rsidRPr="00DB0A33" w:rsidRDefault="00F951D7" w:rsidP="006E6B03">
      <w:pPr>
        <w:spacing w:after="0" w:line="240" w:lineRule="auto"/>
        <w:jc w:val="center"/>
        <w:rPr>
          <w:rFonts w:ascii="Times New Roman" w:hAnsi="Times New Roman" w:cs="Times New Roman"/>
          <w:b/>
        </w:rPr>
      </w:pPr>
      <w:r w:rsidRPr="00DB0A33">
        <w:rPr>
          <w:rFonts w:ascii="Times New Roman" w:hAnsi="Times New Roman" w:cs="Times New Roman"/>
          <w:b/>
        </w:rPr>
        <w:lastRenderedPageBreak/>
        <w:t>REVIEW OF RELATED LITERATURE</w:t>
      </w: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Conceptual Literature</w:t>
      </w: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color w:val="FF0000"/>
        </w:rPr>
      </w:pPr>
      <w:r w:rsidRPr="00DB0A33">
        <w:rPr>
          <w:rFonts w:ascii="Times New Roman" w:hAnsi="Times New Roman" w:cs="Times New Roman"/>
        </w:rPr>
        <w:tab/>
        <w:t xml:space="preserve">  The digitization of information in print media has brought a new concept altogether in </w:t>
      </w:r>
      <w:r w:rsidRPr="00DB0A33">
        <w:rPr>
          <w:rFonts w:ascii="Times New Roman" w:hAnsi="Times New Roman" w:cs="Times New Roman"/>
          <w:color w:val="000000" w:themeColor="text1"/>
        </w:rPr>
        <w:t>all fields of human life that</w:t>
      </w:r>
      <w:r w:rsidRPr="00DB0A33">
        <w:rPr>
          <w:rFonts w:ascii="Times New Roman" w:hAnsi="Times New Roman" w:cs="Times New Roman"/>
          <w:color w:val="FF0000"/>
        </w:rPr>
        <w:t xml:space="preserve"> </w:t>
      </w:r>
      <w:r w:rsidRPr="00DB0A33">
        <w:rPr>
          <w:rFonts w:ascii="Times New Roman" w:hAnsi="Times New Roman" w:cs="Times New Roman"/>
        </w:rPr>
        <w:t xml:space="preserve">has marked the beginning of “information era”. An electronic </w:t>
      </w:r>
      <w:r w:rsidRPr="00DB0A33">
        <w:rPr>
          <w:rFonts w:ascii="Times New Roman" w:hAnsi="Times New Roman" w:cs="Times New Roman"/>
          <w:color w:val="000000" w:themeColor="text1"/>
        </w:rPr>
        <w:t>resource</w:t>
      </w:r>
      <w:r w:rsidRPr="00DB0A33">
        <w:rPr>
          <w:rFonts w:ascii="Times New Roman" w:hAnsi="Times New Roman" w:cs="Times New Roman"/>
        </w:rPr>
        <w:t xml:space="preserve"> is defined as a resource which requires computer access or any electronic product that delivers collection of data, be it referring to full text bases, electronic journals, image collections, </w:t>
      </w:r>
      <w:proofErr w:type="gramStart"/>
      <w:r w:rsidRPr="00DB0A33">
        <w:rPr>
          <w:rFonts w:ascii="Times New Roman" w:hAnsi="Times New Roman" w:cs="Times New Roman"/>
        </w:rPr>
        <w:t>other</w:t>
      </w:r>
      <w:proofErr w:type="gramEnd"/>
      <w:r w:rsidRPr="00DB0A33">
        <w:rPr>
          <w:rFonts w:ascii="Times New Roman" w:hAnsi="Times New Roman" w:cs="Times New Roman"/>
        </w:rPr>
        <w:t xml:space="preserve"> multimedia products and numerical, graphical or time based, as a commercially available title that has been published with an aim to being marketed. These may be delivered </w:t>
      </w:r>
      <w:r w:rsidRPr="00DB0A33">
        <w:rPr>
          <w:rFonts w:ascii="Times New Roman" w:hAnsi="Times New Roman" w:cs="Times New Roman"/>
          <w:color w:val="000000" w:themeColor="text1"/>
        </w:rPr>
        <w:t>in</w:t>
      </w:r>
      <w:r w:rsidRPr="00DB0A33">
        <w:rPr>
          <w:rFonts w:ascii="Times New Roman" w:hAnsi="Times New Roman" w:cs="Times New Roman"/>
        </w:rPr>
        <w:t xml:space="preserve"> CD ROM, tape, via Internet and so on. These are more useful due to inherent capabilities for manipulation and searching </w:t>
      </w:r>
      <w:r w:rsidRPr="00DB0A33">
        <w:rPr>
          <w:rFonts w:ascii="Times New Roman" w:hAnsi="Times New Roman" w:cs="Times New Roman"/>
          <w:color w:val="000000" w:themeColor="text1"/>
        </w:rPr>
        <w:t xml:space="preserve">in </w:t>
      </w:r>
      <w:r w:rsidRPr="00DB0A33">
        <w:rPr>
          <w:rFonts w:ascii="Times New Roman" w:hAnsi="Times New Roman" w:cs="Times New Roman"/>
        </w:rPr>
        <w:t xml:space="preserve">providing information access </w:t>
      </w:r>
      <w:r w:rsidRPr="00DB0A33">
        <w:rPr>
          <w:rFonts w:ascii="Times New Roman" w:hAnsi="Times New Roman" w:cs="Times New Roman"/>
          <w:color w:val="000000" w:themeColor="text1"/>
        </w:rPr>
        <w:t>which</w:t>
      </w:r>
      <w:r w:rsidRPr="00DB0A33">
        <w:rPr>
          <w:rFonts w:ascii="Times New Roman" w:hAnsi="Times New Roman" w:cs="Times New Roman"/>
        </w:rPr>
        <w:t xml:space="preserve"> is cheaper in acquiring information resources, savings in storage and maintenance etc. </w:t>
      </w:r>
      <w:r w:rsidRPr="00DB0A33">
        <w:rPr>
          <w:rFonts w:ascii="Times New Roman" w:hAnsi="Times New Roman" w:cs="Times New Roman"/>
          <w:color w:val="000000" w:themeColor="text1"/>
        </w:rPr>
        <w:t xml:space="preserve">that </w:t>
      </w:r>
      <w:r w:rsidRPr="00DB0A33">
        <w:rPr>
          <w:rFonts w:ascii="Times New Roman" w:hAnsi="Times New Roman" w:cs="Times New Roman"/>
        </w:rPr>
        <w:t xml:space="preserve">sometimes the electronic form is the only alternative. The </w:t>
      </w:r>
      <w:r w:rsidRPr="00DB0A33">
        <w:rPr>
          <w:rFonts w:ascii="Times New Roman" w:hAnsi="Times New Roman" w:cs="Times New Roman"/>
          <w:color w:val="000000" w:themeColor="text1"/>
        </w:rPr>
        <w:t>development</w:t>
      </w:r>
      <w:r w:rsidRPr="00DB0A33">
        <w:rPr>
          <w:rFonts w:ascii="Times New Roman" w:hAnsi="Times New Roman" w:cs="Times New Roman"/>
        </w:rPr>
        <w:t xml:space="preserve"> in scientific publishing and the pricing policies of publishers posed new challenges and opportunities for academic libraries in purchasing and managing the serials within their restricted budget. The library and information services of the 21st century are fast changing. With the rapid development of electronic publishing, libraries are not only acquiring reading materials such as printed books and journals but also arranging </w:t>
      </w:r>
      <w:r w:rsidRPr="00DB0A33">
        <w:rPr>
          <w:rFonts w:ascii="Times New Roman" w:hAnsi="Times New Roman" w:cs="Times New Roman"/>
          <w:color w:val="000000" w:themeColor="text1"/>
        </w:rPr>
        <w:t>in</w:t>
      </w:r>
      <w:r w:rsidRPr="00DB0A33">
        <w:rPr>
          <w:rFonts w:ascii="Times New Roman" w:hAnsi="Times New Roman" w:cs="Times New Roman"/>
        </w:rPr>
        <w:t xml:space="preserve"> providing access to various learning resources in electronic form. The web resources and the use of web as a tool is changing the way users live and learn. While in the early phase, the world wide web was mainly used for push type applications to provide information and resources to users, the development of web 2.0 and the spread of open sources and shared use concept have focused on user generated content and applications for sharing. This led to the rapid development and popularity of electronic resources.</w:t>
      </w:r>
    </w:p>
    <w:p w:rsidR="000F16DE" w:rsidRPr="00DB0A33" w:rsidRDefault="000F16DE" w:rsidP="006E6B03">
      <w:pPr>
        <w:spacing w:after="0" w:line="240" w:lineRule="auto"/>
        <w:jc w:val="both"/>
        <w:rPr>
          <w:rFonts w:ascii="Times New Roman" w:hAnsi="Times New Roman" w:cs="Times New Roman"/>
        </w:rPr>
      </w:pP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Infotrac and Britannica Online Description</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 xml:space="preserve">The recent trend now is the presence of online data bases in libraries. Digitization </w:t>
      </w:r>
      <w:r w:rsidRPr="00DB0A33">
        <w:rPr>
          <w:rFonts w:ascii="Times New Roman" w:hAnsi="Times New Roman" w:cs="Times New Roman"/>
          <w:color w:val="000000" w:themeColor="text1"/>
        </w:rPr>
        <w:t>of</w:t>
      </w:r>
      <w:r w:rsidRPr="00DB0A33">
        <w:rPr>
          <w:rFonts w:ascii="Times New Roman" w:hAnsi="Times New Roman" w:cs="Times New Roman"/>
          <w:color w:val="FF0000"/>
        </w:rPr>
        <w:t xml:space="preserve"> </w:t>
      </w:r>
      <w:r w:rsidRPr="00DB0A33">
        <w:rPr>
          <w:rFonts w:ascii="Times New Roman" w:hAnsi="Times New Roman" w:cs="Times New Roman"/>
        </w:rPr>
        <w:t xml:space="preserve">libraries and changes in the library designs </w:t>
      </w:r>
      <w:r w:rsidRPr="00DB0A33">
        <w:rPr>
          <w:rFonts w:ascii="Times New Roman" w:hAnsi="Times New Roman" w:cs="Times New Roman"/>
          <w:color w:val="000000" w:themeColor="text1"/>
        </w:rPr>
        <w:t>has</w:t>
      </w:r>
      <w:r w:rsidRPr="00DB0A33">
        <w:rPr>
          <w:rFonts w:ascii="Times New Roman" w:hAnsi="Times New Roman" w:cs="Times New Roman"/>
        </w:rPr>
        <w:t xml:space="preserve"> coped </w:t>
      </w:r>
      <w:r w:rsidRPr="00DB0A33">
        <w:rPr>
          <w:rFonts w:ascii="Times New Roman" w:hAnsi="Times New Roman" w:cs="Times New Roman"/>
          <w:color w:val="000000" w:themeColor="text1"/>
        </w:rPr>
        <w:t>up</w:t>
      </w:r>
      <w:r w:rsidRPr="00DB0A33">
        <w:rPr>
          <w:rFonts w:ascii="Times New Roman" w:hAnsi="Times New Roman" w:cs="Times New Roman"/>
        </w:rPr>
        <w:t xml:space="preserve"> with the needs of </w:t>
      </w:r>
      <w:r w:rsidRPr="00DB0A33">
        <w:rPr>
          <w:rFonts w:ascii="Times New Roman" w:hAnsi="Times New Roman" w:cs="Times New Roman"/>
          <w:color w:val="000000" w:themeColor="text1"/>
        </w:rPr>
        <w:t xml:space="preserve">the millennial </w:t>
      </w:r>
      <w:r w:rsidRPr="00DB0A33">
        <w:rPr>
          <w:rFonts w:ascii="Times New Roman" w:hAnsi="Times New Roman" w:cs="Times New Roman"/>
        </w:rPr>
        <w:t xml:space="preserve">in today’s environment. </w:t>
      </w:r>
    </w:p>
    <w:p w:rsidR="000F16DE" w:rsidRPr="00DB0A33" w:rsidRDefault="000F16DE" w:rsidP="006E6B03">
      <w:pPr>
        <w:shd w:val="clear" w:color="auto" w:fill="FFFFFF"/>
        <w:spacing w:after="0" w:line="240" w:lineRule="auto"/>
        <w:ind w:firstLine="720"/>
        <w:jc w:val="both"/>
        <w:rPr>
          <w:rFonts w:ascii="Times New Roman" w:eastAsia="Times New Roman" w:hAnsi="Times New Roman" w:cs="Times New Roman"/>
          <w:color w:val="000000" w:themeColor="text1"/>
        </w:rPr>
      </w:pPr>
      <w:r w:rsidRPr="00DB0A33">
        <w:rPr>
          <w:rFonts w:ascii="Times New Roman" w:eastAsia="Times New Roman" w:hAnsi="Times New Roman" w:cs="Times New Roman"/>
          <w:bCs/>
          <w:color w:val="222222"/>
        </w:rPr>
        <w:t>Infotrac</w:t>
      </w:r>
      <w:r w:rsidRPr="00DB0A33">
        <w:rPr>
          <w:rFonts w:ascii="Times New Roman" w:eastAsia="Times New Roman" w:hAnsi="Times New Roman" w:cs="Times New Roman"/>
          <w:color w:val="222222"/>
        </w:rPr>
        <w:t xml:space="preserve"> is a family </w:t>
      </w:r>
      <w:r w:rsidRPr="00DB0A33">
        <w:rPr>
          <w:rFonts w:ascii="Times New Roman" w:eastAsia="Times New Roman" w:hAnsi="Times New Roman" w:cs="Times New Roman"/>
          <w:color w:val="000000" w:themeColor="text1"/>
        </w:rPr>
        <w:t>of </w:t>
      </w:r>
      <w:hyperlink r:id="rId15" w:tooltip="Full text database" w:history="1">
        <w:r w:rsidRPr="00DB0A33">
          <w:rPr>
            <w:rStyle w:val="Hyperlink"/>
            <w:rFonts w:ascii="Times New Roman" w:eastAsia="Times New Roman" w:hAnsi="Times New Roman" w:cs="Times New Roman"/>
            <w:color w:val="000000" w:themeColor="text1"/>
            <w:u w:val="none"/>
          </w:rPr>
          <w:t>full text databases</w:t>
        </w:r>
      </w:hyperlink>
      <w:r w:rsidRPr="00DB0A33">
        <w:rPr>
          <w:rFonts w:ascii="Times New Roman" w:eastAsia="Times New Roman" w:hAnsi="Times New Roman" w:cs="Times New Roman"/>
          <w:color w:val="000000" w:themeColor="text1"/>
        </w:rPr>
        <w:t> of content from academic journals and general magazines, of which the majority are targeted to the </w:t>
      </w:r>
      <w:hyperlink r:id="rId16" w:tooltip="English language" w:history="1">
        <w:r w:rsidRPr="00DB0A33">
          <w:rPr>
            <w:rStyle w:val="Hyperlink"/>
            <w:rFonts w:ascii="Times New Roman" w:eastAsia="Times New Roman" w:hAnsi="Times New Roman" w:cs="Times New Roman"/>
            <w:color w:val="000000" w:themeColor="text1"/>
            <w:u w:val="none"/>
          </w:rPr>
          <w:t>English</w:t>
        </w:r>
      </w:hyperlink>
      <w:r w:rsidRPr="00DB0A33">
        <w:rPr>
          <w:rFonts w:ascii="Times New Roman" w:eastAsia="Times New Roman" w:hAnsi="Times New Roman" w:cs="Times New Roman"/>
          <w:color w:val="000000" w:themeColor="text1"/>
        </w:rPr>
        <w:t xml:space="preserve">-speaking North American market. It is a typical online proprietary </w:t>
      </w:r>
      <w:proofErr w:type="gramStart"/>
      <w:r w:rsidRPr="00DB0A33">
        <w:rPr>
          <w:rFonts w:ascii="Times New Roman" w:eastAsia="Times New Roman" w:hAnsi="Times New Roman" w:cs="Times New Roman"/>
          <w:color w:val="000000" w:themeColor="text1"/>
        </w:rPr>
        <w:t>databases</w:t>
      </w:r>
      <w:proofErr w:type="gramEnd"/>
      <w:r w:rsidRPr="00DB0A33">
        <w:rPr>
          <w:rFonts w:ascii="Times New Roman" w:eastAsia="Times New Roman" w:hAnsi="Times New Roman" w:cs="Times New Roman"/>
          <w:color w:val="000000" w:themeColor="text1"/>
        </w:rPr>
        <w:t>, in which various forms of authentication are used to verify affiliation with subscribing </w:t>
      </w:r>
      <w:hyperlink r:id="rId17" w:tooltip="Academic library" w:history="1">
        <w:r w:rsidRPr="00DB0A33">
          <w:rPr>
            <w:rStyle w:val="Hyperlink"/>
            <w:rFonts w:ascii="Times New Roman" w:eastAsia="Times New Roman" w:hAnsi="Times New Roman" w:cs="Times New Roman"/>
            <w:color w:val="000000" w:themeColor="text1"/>
            <w:u w:val="none"/>
          </w:rPr>
          <w:t>academic</w:t>
        </w:r>
      </w:hyperlink>
      <w:r w:rsidRPr="00DB0A33">
        <w:rPr>
          <w:rFonts w:ascii="Times New Roman" w:eastAsia="Times New Roman" w:hAnsi="Times New Roman" w:cs="Times New Roman"/>
          <w:color w:val="000000" w:themeColor="text1"/>
        </w:rPr>
        <w:t>, </w:t>
      </w:r>
      <w:hyperlink r:id="rId18" w:tooltip="Public library" w:history="1">
        <w:r w:rsidRPr="00DB0A33">
          <w:rPr>
            <w:rStyle w:val="Hyperlink"/>
            <w:rFonts w:ascii="Times New Roman" w:eastAsia="Times New Roman" w:hAnsi="Times New Roman" w:cs="Times New Roman"/>
            <w:color w:val="000000" w:themeColor="text1"/>
            <w:u w:val="none"/>
          </w:rPr>
          <w:t>public</w:t>
        </w:r>
      </w:hyperlink>
      <w:r w:rsidRPr="00DB0A33">
        <w:rPr>
          <w:rFonts w:ascii="Times New Roman" w:eastAsia="Times New Roman" w:hAnsi="Times New Roman" w:cs="Times New Roman"/>
          <w:color w:val="000000" w:themeColor="text1"/>
        </w:rPr>
        <w:t>, and </w:t>
      </w:r>
      <w:hyperlink r:id="rId19" w:tooltip="School library" w:history="1">
        <w:r w:rsidRPr="00DB0A33">
          <w:rPr>
            <w:rStyle w:val="Hyperlink"/>
            <w:rFonts w:ascii="Times New Roman" w:eastAsia="Times New Roman" w:hAnsi="Times New Roman" w:cs="Times New Roman"/>
            <w:color w:val="000000" w:themeColor="text1"/>
            <w:u w:val="none"/>
          </w:rPr>
          <w:t>school</w:t>
        </w:r>
      </w:hyperlink>
      <w:r w:rsidRPr="00DB0A33">
        <w:rPr>
          <w:rFonts w:ascii="Times New Roman" w:eastAsia="Times New Roman" w:hAnsi="Times New Roman" w:cs="Times New Roman"/>
          <w:color w:val="000000" w:themeColor="text1"/>
        </w:rPr>
        <w:t> libraries. Infotrac databases are published by </w:t>
      </w:r>
      <w:hyperlink r:id="rId20" w:tooltip="Gale (publisher)" w:history="1">
        <w:r w:rsidRPr="00DB0A33">
          <w:rPr>
            <w:rStyle w:val="Hyperlink"/>
            <w:rFonts w:ascii="Times New Roman" w:eastAsia="Times New Roman" w:hAnsi="Times New Roman" w:cs="Times New Roman"/>
            <w:color w:val="000000" w:themeColor="text1"/>
            <w:u w:val="none"/>
          </w:rPr>
          <w:t>Gale</w:t>
        </w:r>
      </w:hyperlink>
      <w:r w:rsidRPr="00DB0A33">
        <w:rPr>
          <w:rFonts w:ascii="Times New Roman" w:eastAsia="Times New Roman" w:hAnsi="Times New Roman" w:cs="Times New Roman"/>
          <w:color w:val="000000" w:themeColor="text1"/>
        </w:rPr>
        <w:t>, a part of </w:t>
      </w:r>
      <w:hyperlink r:id="rId21" w:tooltip="Cengage Learning" w:history="1">
        <w:r w:rsidRPr="00DB0A33">
          <w:rPr>
            <w:rStyle w:val="Hyperlink"/>
            <w:rFonts w:ascii="Times New Roman" w:eastAsia="Times New Roman" w:hAnsi="Times New Roman" w:cs="Times New Roman"/>
            <w:color w:val="000000" w:themeColor="text1"/>
            <w:u w:val="none"/>
          </w:rPr>
          <w:t>Cengage Learning</w:t>
        </w:r>
      </w:hyperlink>
      <w:r w:rsidRPr="00DB0A33">
        <w:rPr>
          <w:rFonts w:ascii="Times New Roman" w:eastAsia="Times New Roman" w:hAnsi="Times New Roman" w:cs="Times New Roman"/>
          <w:color w:val="000000" w:themeColor="text1"/>
        </w:rPr>
        <w:t>.</w:t>
      </w:r>
    </w:p>
    <w:p w:rsidR="000F16DE" w:rsidRPr="00DB0A33" w:rsidRDefault="000F16DE" w:rsidP="006E6B03">
      <w:pPr>
        <w:pStyle w:val="Heading2"/>
        <w:shd w:val="clear" w:color="auto" w:fill="FFFFFF"/>
        <w:spacing w:before="0" w:beforeAutospacing="0" w:after="0" w:afterAutospacing="0"/>
        <w:jc w:val="both"/>
        <w:rPr>
          <w:b w:val="0"/>
          <w:color w:val="000000" w:themeColor="text1"/>
          <w:sz w:val="22"/>
          <w:szCs w:val="22"/>
          <w:shd w:val="clear" w:color="auto" w:fill="FFFFFF"/>
        </w:rPr>
      </w:pPr>
      <w:r w:rsidRPr="00DB0A33">
        <w:rPr>
          <w:color w:val="000000" w:themeColor="text1"/>
          <w:sz w:val="22"/>
          <w:szCs w:val="22"/>
        </w:rPr>
        <w:tab/>
      </w:r>
      <w:r w:rsidRPr="00DB0A33">
        <w:rPr>
          <w:b w:val="0"/>
          <w:color w:val="000000" w:themeColor="text1"/>
          <w:sz w:val="22"/>
          <w:szCs w:val="22"/>
        </w:rPr>
        <w:t>Infotrac streamlined discovery at the learner’s finger tips. W</w:t>
      </w:r>
      <w:r w:rsidRPr="00DB0A33">
        <w:rPr>
          <w:b w:val="0"/>
          <w:color w:val="000000" w:themeColor="text1"/>
          <w:sz w:val="22"/>
          <w:szCs w:val="22"/>
          <w:shd w:val="clear" w:color="auto" w:fill="FFFFFF"/>
        </w:rPr>
        <w:t>ith the tools that make discovery fast and easy, it quickly connect learners to the information they are looking for. It has an extensive coverage across multiple subject</w:t>
      </w:r>
      <w:r w:rsidRPr="00DB0A33">
        <w:rPr>
          <w:color w:val="000000" w:themeColor="text1"/>
          <w:sz w:val="22"/>
          <w:szCs w:val="22"/>
          <w:shd w:val="clear" w:color="auto" w:fill="FFFFFF"/>
        </w:rPr>
        <w:t xml:space="preserve"> </w:t>
      </w:r>
      <w:r w:rsidRPr="00DB0A33">
        <w:rPr>
          <w:b w:val="0"/>
          <w:color w:val="000000" w:themeColor="text1"/>
          <w:sz w:val="22"/>
          <w:szCs w:val="22"/>
          <w:shd w:val="clear" w:color="auto" w:fill="FFFFFF"/>
        </w:rPr>
        <w:t>areas. </w:t>
      </w:r>
      <w:r w:rsidRPr="00DB0A33">
        <w:rPr>
          <w:b w:val="0"/>
          <w:iCs/>
          <w:color w:val="000000" w:themeColor="text1"/>
          <w:sz w:val="22"/>
          <w:szCs w:val="22"/>
          <w:shd w:val="clear" w:color="auto" w:fill="FFFFFF"/>
        </w:rPr>
        <w:t>Academic OneFile</w:t>
      </w:r>
      <w:r w:rsidRPr="00DB0A33">
        <w:rPr>
          <w:b w:val="0"/>
          <w:color w:val="000000" w:themeColor="text1"/>
          <w:sz w:val="22"/>
          <w:szCs w:val="22"/>
          <w:shd w:val="clear" w:color="auto" w:fill="FFFFFF"/>
        </w:rPr>
        <w:t> aids learners in finding accurate information and articles with ease, in both PDF and HTML formats.</w:t>
      </w:r>
    </w:p>
    <w:p w:rsidR="000F16DE" w:rsidRPr="00DB0A33" w:rsidRDefault="000F16DE" w:rsidP="006E6B03">
      <w:pPr>
        <w:pStyle w:val="NormalWeb"/>
        <w:spacing w:before="0" w:beforeAutospacing="0" w:after="0" w:afterAutospacing="0"/>
        <w:jc w:val="both"/>
        <w:rPr>
          <w:color w:val="000000" w:themeColor="text1"/>
          <w:sz w:val="22"/>
          <w:szCs w:val="22"/>
          <w:shd w:val="clear" w:color="auto" w:fill="FFFFFF"/>
        </w:rPr>
      </w:pPr>
      <w:r w:rsidRPr="00DB0A33">
        <w:rPr>
          <w:color w:val="000000" w:themeColor="text1"/>
          <w:sz w:val="22"/>
          <w:szCs w:val="22"/>
          <w:shd w:val="clear" w:color="auto" w:fill="FFFFFF"/>
        </w:rPr>
        <w:tab/>
        <w:t>I</w:t>
      </w:r>
      <w:r w:rsidRPr="00DB0A33">
        <w:rPr>
          <w:iCs/>
          <w:color w:val="000000" w:themeColor="text1"/>
          <w:sz w:val="22"/>
          <w:szCs w:val="22"/>
          <w:shd w:val="clear" w:color="auto" w:fill="FFFFFF"/>
        </w:rPr>
        <w:t>nfotrac Student Edition</w:t>
      </w:r>
      <w:r w:rsidRPr="00DB0A33">
        <w:rPr>
          <w:color w:val="000000" w:themeColor="text1"/>
          <w:sz w:val="22"/>
          <w:szCs w:val="22"/>
          <w:shd w:val="clear" w:color="auto" w:fill="FFFFFF"/>
        </w:rPr>
        <w:t> is designed for students (12+ years old) and provides access to age appropriate, authoritative digital content for classroom assignments. Learners can research from magazines, journals, newspapers, and reference books covering a wide range of subjects, from science, history, and literature to political science, sports, and environmental studies.</w:t>
      </w:r>
    </w:p>
    <w:p w:rsidR="000F16DE" w:rsidRPr="00DB0A33" w:rsidRDefault="000F16DE" w:rsidP="006E6B03">
      <w:pPr>
        <w:spacing w:after="0" w:line="240" w:lineRule="auto"/>
        <w:ind w:firstLine="720"/>
        <w:jc w:val="both"/>
        <w:rPr>
          <w:rFonts w:ascii="Times New Roman" w:eastAsia="Times New Roman" w:hAnsi="Times New Roman" w:cs="Times New Roman"/>
          <w:color w:val="000000" w:themeColor="text1"/>
          <w:shd w:val="clear" w:color="auto" w:fill="FFFFFF"/>
        </w:rPr>
      </w:pPr>
      <w:proofErr w:type="spellStart"/>
      <w:r w:rsidRPr="00DB0A33">
        <w:rPr>
          <w:rFonts w:ascii="Times New Roman" w:eastAsia="Times New Roman" w:hAnsi="Times New Roman" w:cs="Times New Roman"/>
          <w:iCs/>
          <w:color w:val="000000" w:themeColor="text1"/>
          <w:shd w:val="clear" w:color="auto" w:fill="FFFFFF"/>
        </w:rPr>
        <w:t>Infotrac</w:t>
      </w:r>
      <w:r w:rsidRPr="00DB0A33">
        <w:rPr>
          <w:rFonts w:ascii="Times New Roman" w:eastAsia="Times New Roman" w:hAnsi="Times New Roman" w:cs="Times New Roman"/>
          <w:color w:val="000000" w:themeColor="text1"/>
          <w:shd w:val="clear" w:color="auto" w:fill="FFFFFF"/>
        </w:rPr>
        <w:t>’s</w:t>
      </w:r>
      <w:proofErr w:type="spellEnd"/>
      <w:r w:rsidRPr="00DB0A33">
        <w:rPr>
          <w:rFonts w:ascii="Times New Roman" w:eastAsia="Times New Roman" w:hAnsi="Times New Roman" w:cs="Times New Roman"/>
          <w:color w:val="000000" w:themeColor="text1"/>
          <w:shd w:val="clear" w:color="auto" w:fill="FFFFFF"/>
        </w:rPr>
        <w:t xml:space="preserve"> content features include full-text articles from the world’s leading journals and reference sources; careful editorial curation; a low-to-no embargo rate; and detailed manual indexing. Mobile-responsive design ensures students can access the resources on the devices they use most.</w:t>
      </w:r>
    </w:p>
    <w:p w:rsidR="000F16DE" w:rsidRPr="00DB0A33" w:rsidRDefault="000F16DE" w:rsidP="006E6B03">
      <w:pPr>
        <w:spacing w:after="0" w:line="240" w:lineRule="auto"/>
        <w:ind w:firstLine="720"/>
        <w:jc w:val="both"/>
        <w:textAlignment w:val="baseline"/>
        <w:rPr>
          <w:rFonts w:ascii="Times New Roman" w:eastAsia="Times New Roman" w:hAnsi="Times New Roman" w:cs="Times New Roman"/>
          <w:color w:val="000000" w:themeColor="text1"/>
        </w:rPr>
      </w:pPr>
      <w:r w:rsidRPr="00DB0A33">
        <w:rPr>
          <w:rFonts w:ascii="Times New Roman" w:eastAsia="Times New Roman" w:hAnsi="Times New Roman" w:cs="Times New Roman"/>
          <w:color w:val="000000" w:themeColor="text1"/>
        </w:rPr>
        <w:t xml:space="preserve">For more than 60 years, Gale, a Cengage company, has partnered with libraries around the world to empower the discovery of knowledge and insights by all people, for all purposes. Knowledge is power, and the act of learning is empowering. Access to knowledge offers learners an opportunity to discover the motivation and inspiration vital to making a positive contribution in not only their own lives, but the rest of the world. That's why Gale provides libraries with </w:t>
      </w:r>
      <w:r w:rsidRPr="00DB0A33">
        <w:rPr>
          <w:rFonts w:ascii="Times New Roman" w:eastAsia="Times New Roman" w:hAnsi="Times New Roman" w:cs="Times New Roman"/>
          <w:color w:val="000000" w:themeColor="text1"/>
        </w:rPr>
        <w:lastRenderedPageBreak/>
        <w:t>original and curated content, as well as the modern research tools that are crucial in connecting libraries to learning, and learners to libraries.</w:t>
      </w:r>
    </w:p>
    <w:p w:rsidR="000F16DE" w:rsidRPr="00DB0A33" w:rsidRDefault="000F16DE" w:rsidP="006E6B03">
      <w:pPr>
        <w:spacing w:after="0" w:line="240" w:lineRule="auto"/>
        <w:ind w:firstLine="720"/>
        <w:jc w:val="both"/>
        <w:textAlignment w:val="baseline"/>
        <w:rPr>
          <w:rFonts w:ascii="Times New Roman" w:eastAsia="Times New Roman" w:hAnsi="Times New Roman" w:cs="Times New Roman"/>
          <w:color w:val="000000" w:themeColor="text1"/>
        </w:rPr>
      </w:pPr>
    </w:p>
    <w:p w:rsidR="000F16DE"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Britannica Academic Online</w:t>
      </w:r>
    </w:p>
    <w:p w:rsidR="0042503D" w:rsidRPr="00DB0A33" w:rsidRDefault="000F16DE" w:rsidP="006E6B03">
      <w:pPr>
        <w:spacing w:after="0" w:line="240" w:lineRule="auto"/>
        <w:ind w:firstLine="720"/>
        <w:jc w:val="both"/>
        <w:rPr>
          <w:rFonts w:ascii="Times New Roman" w:hAnsi="Times New Roman" w:cs="Times New Roman"/>
        </w:rPr>
      </w:pPr>
      <w:r w:rsidRPr="00DB0A33">
        <w:rPr>
          <w:rFonts w:ascii="Times New Roman" w:hAnsi="Times New Roman" w:cs="Times New Roman"/>
        </w:rPr>
        <w:t xml:space="preserve">Likewise, Britannica Online such as Britannica School and Britannica Academic are premium online services which offer the most comprehensive array of safe, searchable content across all subject areas from Pre-K-12, college students up to professionals.  It has </w:t>
      </w:r>
      <w:proofErr w:type="gramStart"/>
      <w:r w:rsidRPr="00DB0A33">
        <w:rPr>
          <w:rFonts w:ascii="Times New Roman" w:hAnsi="Times New Roman" w:cs="Times New Roman"/>
        </w:rPr>
        <w:t>an accurate, current, and comprehensive resources</w:t>
      </w:r>
      <w:proofErr w:type="gramEnd"/>
      <w:r w:rsidRPr="00DB0A33">
        <w:rPr>
          <w:rFonts w:ascii="Times New Roman" w:hAnsi="Times New Roman" w:cs="Times New Roman"/>
        </w:rPr>
        <w:t xml:space="preserve"> for college level learners, researchers and faculty.  It offers alternate pathways to learning, providing classrooms with interactive, visually engaging resources that support collaborative learning styles. It will improve student’s performance, strengthen teacher effectiveness, and maximize the use of tec</w:t>
      </w:r>
      <w:r w:rsidR="0042503D" w:rsidRPr="00DB0A33">
        <w:rPr>
          <w:rFonts w:ascii="Times New Roman" w:hAnsi="Times New Roman" w:cs="Times New Roman"/>
        </w:rPr>
        <w:t>hnology with Britannica School.</w:t>
      </w:r>
    </w:p>
    <w:p w:rsidR="0042503D" w:rsidRPr="00DB0A33" w:rsidRDefault="0042503D" w:rsidP="006E6B03">
      <w:pPr>
        <w:spacing w:after="0" w:line="240" w:lineRule="auto"/>
        <w:ind w:firstLine="720"/>
        <w:jc w:val="both"/>
        <w:rPr>
          <w:rFonts w:ascii="Times New Roman" w:hAnsi="Times New Roman" w:cs="Times New Roman"/>
          <w:b/>
        </w:rPr>
      </w:pPr>
    </w:p>
    <w:p w:rsidR="0042503D" w:rsidRPr="00DB0A33" w:rsidRDefault="0042503D" w:rsidP="0042503D">
      <w:pPr>
        <w:spacing w:after="0" w:line="240" w:lineRule="auto"/>
        <w:jc w:val="both"/>
        <w:rPr>
          <w:rFonts w:ascii="Times New Roman" w:hAnsi="Times New Roman" w:cs="Times New Roman"/>
          <w:b/>
        </w:rPr>
      </w:pPr>
      <w:r w:rsidRPr="00DB0A33">
        <w:rPr>
          <w:rFonts w:ascii="Times New Roman" w:hAnsi="Times New Roman" w:cs="Times New Roman"/>
          <w:b/>
        </w:rPr>
        <w:t>Related Studies</w:t>
      </w:r>
    </w:p>
    <w:p w:rsidR="0042503D" w:rsidRPr="00DB0A33" w:rsidRDefault="0042503D" w:rsidP="0042503D">
      <w:pPr>
        <w:spacing w:after="0" w:line="240" w:lineRule="auto"/>
        <w:jc w:val="both"/>
        <w:rPr>
          <w:rFonts w:ascii="Times New Roman" w:hAnsi="Times New Roman" w:cs="Times New Roman"/>
          <w:b/>
        </w:rPr>
      </w:pPr>
    </w:p>
    <w:p w:rsidR="000F16DE" w:rsidRDefault="000F16DE" w:rsidP="006E6B03">
      <w:pPr>
        <w:spacing w:after="0" w:line="240" w:lineRule="auto"/>
        <w:ind w:firstLine="720"/>
        <w:jc w:val="both"/>
        <w:rPr>
          <w:rFonts w:ascii="Times New Roman" w:hAnsi="Times New Roman" w:cs="Times New Roman"/>
        </w:rPr>
      </w:pPr>
      <w:r w:rsidRPr="00DB0A33">
        <w:rPr>
          <w:rFonts w:ascii="Times New Roman" w:hAnsi="Times New Roman" w:cs="Times New Roman"/>
        </w:rPr>
        <w:t>In a study entitled “</w:t>
      </w:r>
      <w:r w:rsidRPr="00DB0A33">
        <w:rPr>
          <w:rFonts w:ascii="Times New Roman" w:hAnsi="Times New Roman" w:cs="Times New Roman"/>
          <w:b/>
        </w:rPr>
        <w:t xml:space="preserve">Evaluating the Effectiveness on the use of Infotrac and Academic Britannica Online” </w:t>
      </w:r>
      <w:r w:rsidRPr="00DB0A33">
        <w:rPr>
          <w:rFonts w:ascii="Times New Roman" w:hAnsi="Times New Roman" w:cs="Times New Roman"/>
        </w:rPr>
        <w:t xml:space="preserve">by </w:t>
      </w:r>
      <w:proofErr w:type="spellStart"/>
      <w:r w:rsidRPr="00DB0A33">
        <w:rPr>
          <w:rFonts w:ascii="Times New Roman" w:hAnsi="Times New Roman" w:cs="Times New Roman"/>
        </w:rPr>
        <w:t>Kenchakkanavar</w:t>
      </w:r>
      <w:proofErr w:type="spellEnd"/>
      <w:r w:rsidRPr="00DB0A33">
        <w:rPr>
          <w:rFonts w:ascii="Times New Roman" w:hAnsi="Times New Roman" w:cs="Times New Roman"/>
        </w:rPr>
        <w:t xml:space="preserve"> (2014),</w:t>
      </w:r>
      <w:r w:rsidRPr="00DB0A33">
        <w:rPr>
          <w:rFonts w:ascii="Times New Roman" w:hAnsi="Times New Roman" w:cs="Times New Roman"/>
          <w:b/>
          <w:i/>
        </w:rPr>
        <w:t xml:space="preserve"> </w:t>
      </w:r>
      <w:r w:rsidRPr="00DB0A33">
        <w:rPr>
          <w:rFonts w:ascii="Times New Roman" w:hAnsi="Times New Roman" w:cs="Times New Roman"/>
        </w:rPr>
        <w:t>in his study revealed that digital technology has made it more easy, speedy and comfortable to apply the stored intellect. This collected information through the ages has to be used for further research; betterment and overall development of the society. Electronic resources are easily accessible in remote areas. Electronic resources solve storage problems and control the flood of information. Print sources are being digitized. Electronic information sources are becoming more and more important for the academic community. The advent of technology has made the libraries add new things to its collections. The more prominent among them is the e-resources. This paper presents an overview of these resources, describes few advantages and disadvantages, and gives addresses of few web sites.</w:t>
      </w:r>
    </w:p>
    <w:p w:rsidR="00707E19" w:rsidRPr="00DB0A33" w:rsidRDefault="00707E19" w:rsidP="006E6B03">
      <w:pPr>
        <w:spacing w:after="0" w:line="240" w:lineRule="auto"/>
        <w:ind w:firstLine="720"/>
        <w:jc w:val="both"/>
        <w:rPr>
          <w:rFonts w:ascii="Times New Roman" w:hAnsi="Times New Roman" w:cs="Times New Roman"/>
        </w:rPr>
      </w:pPr>
    </w:p>
    <w:p w:rsidR="000F16DE" w:rsidRDefault="000F16DE" w:rsidP="006E6B03">
      <w:pPr>
        <w:spacing w:after="0" w:line="240" w:lineRule="auto"/>
        <w:ind w:firstLine="720"/>
        <w:jc w:val="both"/>
        <w:rPr>
          <w:rFonts w:ascii="Times New Roman" w:eastAsia="Times New Roman" w:hAnsi="Times New Roman" w:cs="Times New Roman"/>
        </w:rPr>
      </w:pPr>
      <w:r w:rsidRPr="00DB0A33">
        <w:rPr>
          <w:rFonts w:ascii="Times New Roman" w:hAnsi="Times New Roman" w:cs="Times New Roman"/>
          <w:shd w:val="clear" w:color="auto" w:fill="FFFFFF"/>
        </w:rPr>
        <w:t xml:space="preserve">In the study of </w:t>
      </w:r>
      <w:proofErr w:type="spellStart"/>
      <w:r w:rsidRPr="00DB0A33">
        <w:rPr>
          <w:rFonts w:ascii="Times New Roman" w:hAnsi="Times New Roman" w:cs="Times New Roman"/>
          <w:shd w:val="clear" w:color="auto" w:fill="FFFFFF"/>
        </w:rPr>
        <w:t>Björk</w:t>
      </w:r>
      <w:proofErr w:type="spellEnd"/>
      <w:r w:rsidRPr="00DB0A33">
        <w:rPr>
          <w:rFonts w:ascii="Times New Roman" w:hAnsi="Times New Roman" w:cs="Times New Roman"/>
          <w:shd w:val="clear" w:color="auto" w:fill="FFFFFF"/>
        </w:rPr>
        <w:t xml:space="preserve"> et al. (2009),</w:t>
      </w:r>
      <w:r w:rsidR="00EC2020" w:rsidRPr="00DB0A33">
        <w:rPr>
          <w:rFonts w:ascii="Times New Roman" w:hAnsi="Times New Roman" w:cs="Times New Roman"/>
          <w:shd w:val="clear" w:color="auto" w:fill="FFFFFF"/>
        </w:rPr>
        <w:t xml:space="preserve"> </w:t>
      </w:r>
      <w:r w:rsidRPr="00DB0A33">
        <w:rPr>
          <w:rFonts w:ascii="Times New Roman" w:hAnsi="Times New Roman" w:cs="Times New Roman"/>
          <w:color w:val="000000"/>
          <w:shd w:val="clear" w:color="auto" w:fill="FFFFFF"/>
        </w:rPr>
        <w:t xml:space="preserve">OA (Open Access) </w:t>
      </w:r>
      <w:r w:rsidRPr="00DB0A33">
        <w:rPr>
          <w:rFonts w:ascii="Times New Roman" w:hAnsi="Times New Roman" w:cs="Times New Roman"/>
          <w:color w:val="000000" w:themeColor="text1"/>
          <w:shd w:val="clear" w:color="auto" w:fill="FFFFFF"/>
        </w:rPr>
        <w:t>has</w:t>
      </w:r>
      <w:r w:rsidRPr="00DB0A33">
        <w:rPr>
          <w:rFonts w:ascii="Times New Roman" w:hAnsi="Times New Roman" w:cs="Times New Roman"/>
          <w:color w:val="000000"/>
          <w:shd w:val="clear" w:color="auto" w:fill="FFFFFF"/>
        </w:rPr>
        <w:t xml:space="preserve"> a significant positive impact on the availability of the scientific journal literature and there is a big difference between scientific disciplines in the uptake. The  objective of this study was to make a rigorous assessment of</w:t>
      </w:r>
      <w:r w:rsidRPr="00DB0A33">
        <w:rPr>
          <w:rFonts w:ascii="Times New Roman" w:hAnsi="Times New Roman" w:cs="Times New Roman"/>
          <w:b/>
          <w:color w:val="000000"/>
          <w:shd w:val="clear" w:color="auto" w:fill="FFFFFF"/>
        </w:rPr>
        <w:t xml:space="preserve"> </w:t>
      </w:r>
      <w:r w:rsidRPr="00DB0A33">
        <w:rPr>
          <w:rFonts w:ascii="Times New Roman" w:hAnsi="Times New Roman" w:cs="Times New Roman"/>
          <w:color w:val="000000"/>
          <w:shd w:val="clear" w:color="auto" w:fill="FFFFFF"/>
        </w:rPr>
        <w:t xml:space="preserve">the overall share of the peer reviewed article literature, which is available as OA, either published directly or made available as copies in different sorts of repositories.  Furthermore, </w:t>
      </w:r>
      <w:r w:rsidRPr="00DB0A33">
        <w:rPr>
          <w:rFonts w:ascii="Times New Roman" w:eastAsia="Times New Roman" w:hAnsi="Times New Roman" w:cs="Times New Roman"/>
        </w:rPr>
        <w:t xml:space="preserve">Gul, </w:t>
      </w:r>
      <w:proofErr w:type="gramStart"/>
      <w:r w:rsidRPr="00DB0A33">
        <w:rPr>
          <w:rFonts w:ascii="Times New Roman" w:eastAsia="Times New Roman" w:hAnsi="Times New Roman" w:cs="Times New Roman"/>
        </w:rPr>
        <w:t>Shah &amp;</w:t>
      </w:r>
      <w:proofErr w:type="gramEnd"/>
      <w:r w:rsidRPr="00DB0A33">
        <w:rPr>
          <w:rFonts w:ascii="Times New Roman" w:eastAsia="Times New Roman" w:hAnsi="Times New Roman" w:cs="Times New Roman"/>
        </w:rPr>
        <w:t xml:space="preserve"> </w:t>
      </w:r>
      <w:proofErr w:type="spellStart"/>
      <w:r w:rsidRPr="00DB0A33">
        <w:rPr>
          <w:rFonts w:ascii="Times New Roman" w:eastAsia="Times New Roman" w:hAnsi="Times New Roman" w:cs="Times New Roman"/>
        </w:rPr>
        <w:t>Baghwan</w:t>
      </w:r>
      <w:proofErr w:type="spellEnd"/>
      <w:r w:rsidRPr="00DB0A33">
        <w:rPr>
          <w:rFonts w:ascii="Times New Roman" w:eastAsia="Times New Roman" w:hAnsi="Times New Roman" w:cs="Times New Roman"/>
        </w:rPr>
        <w:t xml:space="preserve"> (2010), revealed in </w:t>
      </w:r>
      <w:r w:rsidRPr="00DB0A33">
        <w:rPr>
          <w:rFonts w:ascii="Times New Roman" w:eastAsia="Times New Roman" w:hAnsi="Times New Roman" w:cs="Times New Roman"/>
          <w:color w:val="000000" w:themeColor="text1"/>
        </w:rPr>
        <w:t xml:space="preserve">their </w:t>
      </w:r>
      <w:r w:rsidRPr="00DB0A33">
        <w:rPr>
          <w:rFonts w:ascii="Times New Roman" w:eastAsia="Times New Roman" w:hAnsi="Times New Roman" w:cs="Times New Roman"/>
        </w:rPr>
        <w:t xml:space="preserve">study that the concept of Open Access emerged during the late 1990s. However, substantial literature is available on open access in a short span of time (Gul, Shah &amp; </w:t>
      </w:r>
      <w:proofErr w:type="spellStart"/>
      <w:r w:rsidRPr="00DB0A33">
        <w:rPr>
          <w:rFonts w:ascii="Times New Roman" w:eastAsia="Times New Roman" w:hAnsi="Times New Roman" w:cs="Times New Roman"/>
        </w:rPr>
        <w:t>Baghwan</w:t>
      </w:r>
      <w:proofErr w:type="spellEnd"/>
      <w:r w:rsidRPr="00DB0A33">
        <w:rPr>
          <w:rFonts w:ascii="Times New Roman" w:eastAsia="Times New Roman" w:hAnsi="Times New Roman" w:cs="Times New Roman"/>
        </w:rPr>
        <w:t xml:space="preserve">, 2010).There are many Open access resources available in the internet which are very helpful in </w:t>
      </w:r>
      <w:r w:rsidRPr="00DB0A33">
        <w:rPr>
          <w:rFonts w:ascii="Times New Roman" w:eastAsia="Times New Roman" w:hAnsi="Times New Roman" w:cs="Times New Roman"/>
          <w:color w:val="000000" w:themeColor="text1"/>
        </w:rPr>
        <w:t>the</w:t>
      </w:r>
      <w:r w:rsidRPr="00DB0A33">
        <w:rPr>
          <w:rFonts w:ascii="Times New Roman" w:eastAsia="Times New Roman" w:hAnsi="Times New Roman" w:cs="Times New Roman"/>
          <w:color w:val="FF0000"/>
        </w:rPr>
        <w:t xml:space="preserve"> </w:t>
      </w:r>
      <w:r w:rsidRPr="00DB0A33">
        <w:rPr>
          <w:rFonts w:ascii="Times New Roman" w:eastAsia="Times New Roman" w:hAnsi="Times New Roman" w:cs="Times New Roman"/>
        </w:rPr>
        <w:t xml:space="preserve">teaching and learning process. Open Access resources comprise of Open Access archives, Open Access books, Open Access journals, Open Access search engines etc. A question was asked to know the awareness of Open Access resources among the research scholars. </w:t>
      </w:r>
      <w:r w:rsidRPr="00DB0A33">
        <w:rPr>
          <w:rFonts w:ascii="Times New Roman" w:eastAsia="Times New Roman" w:hAnsi="Times New Roman" w:cs="Times New Roman"/>
          <w:color w:val="000000" w:themeColor="text1"/>
        </w:rPr>
        <w:t>The</w:t>
      </w:r>
      <w:r w:rsidRPr="00DB0A33">
        <w:rPr>
          <w:rFonts w:ascii="Times New Roman" w:eastAsia="Times New Roman" w:hAnsi="Times New Roman" w:cs="Times New Roman"/>
          <w:color w:val="FF0000"/>
        </w:rPr>
        <w:t xml:space="preserve"> </w:t>
      </w:r>
      <w:r w:rsidRPr="00DB0A33">
        <w:rPr>
          <w:rFonts w:ascii="Times New Roman" w:eastAsia="Times New Roman" w:hAnsi="Times New Roman" w:cs="Times New Roman"/>
        </w:rPr>
        <w:t>use of Open Access resources depends on the awareness of Open Access. It also depends on the sources of getting information, tools of accessing and purpose of using it in scholarly activities of researchers.</w:t>
      </w:r>
    </w:p>
    <w:p w:rsidR="00707E19" w:rsidRPr="00DB0A33" w:rsidRDefault="00707E19" w:rsidP="006E6B03">
      <w:pPr>
        <w:spacing w:after="0" w:line="240" w:lineRule="auto"/>
        <w:ind w:firstLine="720"/>
        <w:jc w:val="both"/>
        <w:rPr>
          <w:rFonts w:ascii="Times New Roman" w:eastAsia="Times New Roman" w:hAnsi="Times New Roman" w:cs="Times New Roman"/>
        </w:rPr>
      </w:pPr>
    </w:p>
    <w:p w:rsidR="000F16DE" w:rsidRDefault="000F16DE" w:rsidP="006E6B03">
      <w:pPr>
        <w:spacing w:after="0" w:line="240" w:lineRule="auto"/>
        <w:ind w:firstLine="720"/>
        <w:jc w:val="both"/>
        <w:rPr>
          <w:rFonts w:ascii="Times New Roman" w:eastAsia="Arial" w:hAnsi="Times New Roman" w:cs="Times New Roman"/>
        </w:rPr>
      </w:pPr>
      <w:r w:rsidRPr="00DB0A33">
        <w:rPr>
          <w:rFonts w:ascii="Times New Roman" w:eastAsia="Arial" w:hAnsi="Times New Roman" w:cs="Times New Roman"/>
        </w:rPr>
        <w:t xml:space="preserve">According to Mayo (2016), in meeting the changing demand in basic education, like the implementation of K to 12, and the necessity to enhance the quality of education in the country, Public Library Online Library System (PHOLS) could speed up accurate performance of library tasks and services. The system provides an accurate generation of library data within minimal time allowing any one with the basic knowledge of computer to play his/her part in providing quality basic education through its heart, the library. </w:t>
      </w:r>
      <w:proofErr w:type="gramStart"/>
      <w:r w:rsidRPr="00DB0A33">
        <w:rPr>
          <w:rFonts w:ascii="Times New Roman" w:eastAsia="Arial" w:hAnsi="Times New Roman" w:cs="Times New Roman"/>
        </w:rPr>
        <w:t>Thus, not only to be recognized as comparable to other developing countries in Asia but also proven efficient in providing quality basic education.</w:t>
      </w:r>
      <w:proofErr w:type="gramEnd"/>
    </w:p>
    <w:p w:rsidR="00707E19" w:rsidRPr="00DB0A33" w:rsidRDefault="00707E19" w:rsidP="006E6B03">
      <w:pPr>
        <w:spacing w:after="0" w:line="240" w:lineRule="auto"/>
        <w:ind w:firstLine="720"/>
        <w:jc w:val="both"/>
        <w:rPr>
          <w:rFonts w:ascii="Times New Roman" w:eastAsia="Arial" w:hAnsi="Times New Roman" w:cs="Times New Roman"/>
        </w:rPr>
      </w:pPr>
    </w:p>
    <w:p w:rsidR="000F16DE" w:rsidRDefault="000F16DE" w:rsidP="006E6B03">
      <w:pPr>
        <w:spacing w:after="0" w:line="240" w:lineRule="auto"/>
        <w:ind w:firstLine="720"/>
        <w:jc w:val="both"/>
        <w:rPr>
          <w:rFonts w:ascii="Times New Roman" w:eastAsia="Arial" w:hAnsi="Times New Roman" w:cs="Times New Roman"/>
        </w:rPr>
      </w:pPr>
      <w:r w:rsidRPr="00DB0A33">
        <w:rPr>
          <w:rFonts w:ascii="Times New Roman" w:eastAsia="Arial" w:hAnsi="Times New Roman" w:cs="Times New Roman"/>
        </w:rPr>
        <w:lastRenderedPageBreak/>
        <w:t xml:space="preserve">On the other hand, </w:t>
      </w:r>
      <w:proofErr w:type="spellStart"/>
      <w:r w:rsidRPr="00DB0A33">
        <w:rPr>
          <w:rFonts w:ascii="Times New Roman" w:eastAsia="Arial" w:hAnsi="Times New Roman" w:cs="Times New Roman"/>
        </w:rPr>
        <w:t>Wanajak</w:t>
      </w:r>
      <w:proofErr w:type="spellEnd"/>
      <w:r w:rsidRPr="00DB0A33">
        <w:rPr>
          <w:rFonts w:ascii="Times New Roman" w:eastAsia="Arial" w:hAnsi="Times New Roman" w:cs="Times New Roman"/>
        </w:rPr>
        <w:t xml:space="preserve"> (2011), in her study revealed that there is a need to supervise students using the internet by the teachers, school staff and administrators. Computer laboratories in schools should be in well supervised areas to ensure that students use the internet appropriately to protect student’s safety (e.g., cyber bullying).The rules for computer and internet use should be established by consensus and democratic student involvement. Reporting any behavioral changes in students related to IA should be the responsibility of teachers; and teachers and parents should work cooperatively together for the benefit of all students regarding safe internet use.</w:t>
      </w:r>
    </w:p>
    <w:p w:rsidR="00707E19" w:rsidRPr="00DB0A33" w:rsidRDefault="00707E19" w:rsidP="006E6B03">
      <w:pPr>
        <w:spacing w:after="0" w:line="240" w:lineRule="auto"/>
        <w:ind w:firstLine="720"/>
        <w:jc w:val="both"/>
        <w:rPr>
          <w:rFonts w:ascii="Times New Roman" w:eastAsia="Arial" w:hAnsi="Times New Roman" w:cs="Times New Roman"/>
        </w:rPr>
      </w:pPr>
    </w:p>
    <w:p w:rsidR="000F16DE" w:rsidRDefault="000F16DE" w:rsidP="006E6B03">
      <w:pPr>
        <w:spacing w:after="0" w:line="240" w:lineRule="auto"/>
        <w:jc w:val="both"/>
        <w:rPr>
          <w:rFonts w:ascii="Times New Roman" w:eastAsia="Arial" w:hAnsi="Times New Roman" w:cs="Times New Roman"/>
        </w:rPr>
      </w:pPr>
      <w:r w:rsidRPr="00DB0A33">
        <w:rPr>
          <w:rFonts w:ascii="Times New Roman" w:eastAsia="Arial" w:hAnsi="Times New Roman" w:cs="Times New Roman"/>
        </w:rPr>
        <w:tab/>
        <w:t>The study of Vania (2015), revealed that implementation of Edmodo in the classroom resulted a positive effect in student cognitive and student motivation. Likewise, a web-based learning in thermal physic can improve student cognitive, it can be noticed by the results of each cognitive level that increase from pre-test to post-test and also the normalized gain shown medium improvement.</w:t>
      </w:r>
    </w:p>
    <w:p w:rsidR="00707E19" w:rsidRPr="00DB0A33" w:rsidRDefault="00707E19" w:rsidP="006E6B03">
      <w:pPr>
        <w:spacing w:after="0" w:line="240" w:lineRule="auto"/>
        <w:jc w:val="both"/>
        <w:rPr>
          <w:rFonts w:ascii="Times New Roman" w:eastAsia="Arial" w:hAnsi="Times New Roman" w:cs="Times New Roman"/>
        </w:rPr>
      </w:pPr>
    </w:p>
    <w:p w:rsidR="000F16DE" w:rsidRDefault="00EC2020" w:rsidP="006E6B03">
      <w:pPr>
        <w:spacing w:after="0" w:line="240" w:lineRule="auto"/>
        <w:ind w:firstLine="720"/>
        <w:jc w:val="both"/>
        <w:rPr>
          <w:rFonts w:ascii="Times New Roman" w:eastAsia="Arial" w:hAnsi="Times New Roman" w:cs="Times New Roman"/>
        </w:rPr>
      </w:pPr>
      <w:proofErr w:type="spellStart"/>
      <w:r w:rsidRPr="00DB0A33">
        <w:rPr>
          <w:rFonts w:ascii="Times New Roman" w:eastAsia="Arial" w:hAnsi="Times New Roman" w:cs="Times New Roman"/>
        </w:rPr>
        <w:t>Buddenbohm</w:t>
      </w:r>
      <w:proofErr w:type="spellEnd"/>
      <w:r w:rsidR="000F16DE" w:rsidRPr="00DB0A33">
        <w:rPr>
          <w:rFonts w:ascii="Times New Roman" w:eastAsia="Arial" w:hAnsi="Times New Roman" w:cs="Times New Roman"/>
        </w:rPr>
        <w:t xml:space="preserve"> et al. (2016), revealed in </w:t>
      </w:r>
      <w:r w:rsidR="000F16DE" w:rsidRPr="00DB0A33">
        <w:rPr>
          <w:rFonts w:ascii="Times New Roman" w:eastAsia="Arial" w:hAnsi="Times New Roman" w:cs="Times New Roman"/>
          <w:color w:val="000000" w:themeColor="text1"/>
        </w:rPr>
        <w:t>their</w:t>
      </w:r>
      <w:r w:rsidR="000F16DE" w:rsidRPr="00DB0A33">
        <w:rPr>
          <w:rFonts w:ascii="Times New Roman" w:eastAsia="Arial" w:hAnsi="Times New Roman" w:cs="Times New Roman"/>
        </w:rPr>
        <w:t xml:space="preserve"> study that </w:t>
      </w:r>
      <w:r w:rsidRPr="00DB0A33">
        <w:rPr>
          <w:rFonts w:ascii="Times New Roman" w:eastAsia="Arial" w:hAnsi="Times New Roman" w:cs="Times New Roman"/>
        </w:rPr>
        <w:t xml:space="preserve">open access must be in place to </w:t>
      </w:r>
      <w:r w:rsidR="000F16DE" w:rsidRPr="00DB0A33">
        <w:rPr>
          <w:rFonts w:ascii="Times New Roman" w:eastAsia="Arial" w:hAnsi="Times New Roman" w:cs="Times New Roman"/>
        </w:rPr>
        <w:t>encourage data publicati</w:t>
      </w:r>
      <w:r w:rsidRPr="00DB0A33">
        <w:rPr>
          <w:rFonts w:ascii="Times New Roman" w:eastAsia="Arial" w:hAnsi="Times New Roman" w:cs="Times New Roman"/>
        </w:rPr>
        <w:t xml:space="preserve">on and citation: a proper tool </w:t>
      </w:r>
      <w:r w:rsidR="000F16DE" w:rsidRPr="00DB0A33">
        <w:rPr>
          <w:rFonts w:ascii="Times New Roman" w:eastAsia="Arial" w:hAnsi="Times New Roman" w:cs="Times New Roman"/>
        </w:rPr>
        <w:t xml:space="preserve">for scholarly acknowledgment. Moreover, </w:t>
      </w:r>
      <w:r w:rsidR="000F16DE" w:rsidRPr="00DB0A33">
        <w:rPr>
          <w:rFonts w:ascii="Times New Roman" w:eastAsia="Arial" w:hAnsi="Times New Roman" w:cs="Times New Roman"/>
          <w:color w:val="000000" w:themeColor="text1"/>
        </w:rPr>
        <w:t xml:space="preserve">they </w:t>
      </w:r>
      <w:r w:rsidR="000F16DE" w:rsidRPr="00DB0A33">
        <w:rPr>
          <w:rFonts w:ascii="Times New Roman" w:eastAsia="Arial" w:hAnsi="Times New Roman" w:cs="Times New Roman"/>
        </w:rPr>
        <w:t>said that citat</w:t>
      </w:r>
      <w:r w:rsidRPr="00DB0A33">
        <w:rPr>
          <w:rFonts w:ascii="Times New Roman" w:eastAsia="Arial" w:hAnsi="Times New Roman" w:cs="Times New Roman"/>
        </w:rPr>
        <w:t xml:space="preserve">ion for data must be publicized as an essential component </w:t>
      </w:r>
      <w:r w:rsidR="000F16DE" w:rsidRPr="00DB0A33">
        <w:rPr>
          <w:rFonts w:ascii="Times New Roman" w:eastAsia="Arial" w:hAnsi="Times New Roman" w:cs="Times New Roman"/>
        </w:rPr>
        <w:t>of sci</w:t>
      </w:r>
      <w:r w:rsidRPr="00DB0A33">
        <w:rPr>
          <w:rFonts w:ascii="Times New Roman" w:eastAsia="Arial" w:hAnsi="Times New Roman" w:cs="Times New Roman"/>
        </w:rPr>
        <w:t xml:space="preserve">ence, accelerating and widening scientific research. </w:t>
      </w:r>
      <w:r w:rsidR="000F16DE" w:rsidRPr="00DB0A33">
        <w:rPr>
          <w:rFonts w:ascii="Times New Roman" w:eastAsia="Arial" w:hAnsi="Times New Roman" w:cs="Times New Roman"/>
        </w:rPr>
        <w:t>Normative practice must emphasize on identification, retrieval, attrib</w:t>
      </w:r>
      <w:r w:rsidRPr="00DB0A33">
        <w:rPr>
          <w:rFonts w:ascii="Times New Roman" w:eastAsia="Arial" w:hAnsi="Times New Roman" w:cs="Times New Roman"/>
        </w:rPr>
        <w:t>ution of</w:t>
      </w:r>
      <w:r w:rsidRPr="00DB0A33">
        <w:rPr>
          <w:rFonts w:ascii="Times New Roman" w:eastAsia="Arial" w:hAnsi="Times New Roman" w:cs="Times New Roman"/>
        </w:rPr>
        <w:tab/>
        <w:t xml:space="preserve">research data, and the </w:t>
      </w:r>
      <w:r w:rsidR="000F16DE" w:rsidRPr="00DB0A33">
        <w:rPr>
          <w:rFonts w:ascii="Times New Roman" w:eastAsia="Arial" w:hAnsi="Times New Roman" w:cs="Times New Roman"/>
        </w:rPr>
        <w:t>possibility of restrictive application procedures.</w:t>
      </w:r>
    </w:p>
    <w:p w:rsidR="00707E19" w:rsidRPr="00DB0A33" w:rsidRDefault="00707E19" w:rsidP="006E6B03">
      <w:pPr>
        <w:spacing w:after="0" w:line="240" w:lineRule="auto"/>
        <w:ind w:firstLine="720"/>
        <w:jc w:val="both"/>
        <w:rPr>
          <w:rFonts w:ascii="Times New Roman" w:eastAsia="Arial" w:hAnsi="Times New Roman" w:cs="Times New Roman"/>
        </w:rPr>
      </w:pPr>
    </w:p>
    <w:p w:rsidR="000F16DE" w:rsidRDefault="000F16DE" w:rsidP="006E6B03">
      <w:pPr>
        <w:spacing w:after="0" w:line="240" w:lineRule="auto"/>
        <w:ind w:firstLine="720"/>
        <w:jc w:val="both"/>
        <w:rPr>
          <w:rFonts w:ascii="Times New Roman" w:hAnsi="Times New Roman" w:cs="Times New Roman"/>
        </w:rPr>
      </w:pPr>
      <w:r w:rsidRPr="00DB0A33">
        <w:rPr>
          <w:rFonts w:ascii="Times New Roman" w:eastAsia="Times New Roman" w:hAnsi="Times New Roman" w:cs="Times New Roman"/>
        </w:rPr>
        <w:t xml:space="preserve">Moreover, </w:t>
      </w:r>
      <w:proofErr w:type="spellStart"/>
      <w:r w:rsidRPr="00DB0A33">
        <w:rPr>
          <w:rFonts w:ascii="Times New Roman" w:hAnsi="Times New Roman" w:cs="Times New Roman"/>
        </w:rPr>
        <w:t>Walmiki</w:t>
      </w:r>
      <w:proofErr w:type="spellEnd"/>
      <w:r w:rsidRPr="00DB0A33">
        <w:rPr>
          <w:rFonts w:ascii="Times New Roman" w:hAnsi="Times New Roman" w:cs="Times New Roman"/>
        </w:rPr>
        <w:t xml:space="preserve"> and </w:t>
      </w:r>
      <w:proofErr w:type="spellStart"/>
      <w:r w:rsidRPr="00DB0A33">
        <w:rPr>
          <w:rFonts w:ascii="Times New Roman" w:hAnsi="Times New Roman" w:cs="Times New Roman"/>
        </w:rPr>
        <w:t>Ramakrishnegowda</w:t>
      </w:r>
      <w:proofErr w:type="spellEnd"/>
      <w:r w:rsidRPr="00DB0A33">
        <w:rPr>
          <w:rFonts w:ascii="Times New Roman" w:hAnsi="Times New Roman" w:cs="Times New Roman"/>
        </w:rPr>
        <w:t xml:space="preserve"> (2009), examined in </w:t>
      </w:r>
      <w:r w:rsidRPr="00DB0A33">
        <w:rPr>
          <w:rFonts w:ascii="Times New Roman" w:hAnsi="Times New Roman" w:cs="Times New Roman"/>
          <w:color w:val="000000" w:themeColor="text1"/>
        </w:rPr>
        <w:t>their</w:t>
      </w:r>
      <w:r w:rsidRPr="00DB0A33">
        <w:rPr>
          <w:rFonts w:ascii="Times New Roman" w:hAnsi="Times New Roman" w:cs="Times New Roman"/>
        </w:rPr>
        <w:t xml:space="preserve"> paper the results of a survey conducted to know the collection of e-resources in Karnataka State University Libraries. Attempts have been made to know the internet facilities, procurement of </w:t>
      </w:r>
      <w:proofErr w:type="spellStart"/>
      <w:r w:rsidRPr="00DB0A33">
        <w:rPr>
          <w:rFonts w:ascii="Times New Roman" w:hAnsi="Times New Roman" w:cs="Times New Roman"/>
        </w:rPr>
        <w:t>cd-rom</w:t>
      </w:r>
      <w:proofErr w:type="spellEnd"/>
      <w:r w:rsidRPr="00DB0A33">
        <w:rPr>
          <w:rFonts w:ascii="Times New Roman" w:hAnsi="Times New Roman" w:cs="Times New Roman"/>
        </w:rPr>
        <w:t xml:space="preserve"> databases and online resources, participation in consortium activities and e-resources accessible through such consortium activities in the university libraries. The paper traced the barriers in collection of e-resources in the university libraries. The university libraries under the study have insufficient number of internet nodes, low bandwidth, poor collection of </w:t>
      </w:r>
      <w:proofErr w:type="spellStart"/>
      <w:r w:rsidRPr="00DB0A33">
        <w:rPr>
          <w:rFonts w:ascii="Times New Roman" w:hAnsi="Times New Roman" w:cs="Times New Roman"/>
        </w:rPr>
        <w:t>cd-rom</w:t>
      </w:r>
      <w:proofErr w:type="spellEnd"/>
      <w:r w:rsidRPr="00DB0A33">
        <w:rPr>
          <w:rFonts w:ascii="Times New Roman" w:hAnsi="Times New Roman" w:cs="Times New Roman"/>
        </w:rPr>
        <w:t xml:space="preserve"> databases and online resources. The scholarly literature accessible under the UGC-</w:t>
      </w:r>
      <w:proofErr w:type="spellStart"/>
      <w:r w:rsidRPr="00DB0A33">
        <w:rPr>
          <w:rFonts w:ascii="Times New Roman" w:hAnsi="Times New Roman" w:cs="Times New Roman"/>
        </w:rPr>
        <w:t>Infonet</w:t>
      </w:r>
      <w:proofErr w:type="spellEnd"/>
      <w:r w:rsidRPr="00DB0A33">
        <w:rPr>
          <w:rFonts w:ascii="Times New Roman" w:hAnsi="Times New Roman" w:cs="Times New Roman"/>
        </w:rPr>
        <w:t xml:space="preserve"> E-Journal Consortium is the only strength of these university libraries, as far as collection of e-resources is concerned. </w:t>
      </w:r>
    </w:p>
    <w:p w:rsidR="00707E19" w:rsidRPr="00DB0A33" w:rsidRDefault="00707E19" w:rsidP="006E6B03">
      <w:pPr>
        <w:spacing w:after="0" w:line="240" w:lineRule="auto"/>
        <w:ind w:firstLine="720"/>
        <w:jc w:val="both"/>
        <w:rPr>
          <w:rFonts w:ascii="Times New Roman" w:eastAsiaTheme="minorHAnsi" w:hAnsi="Times New Roman" w:cs="Times New Roman"/>
        </w:rPr>
      </w:pPr>
    </w:p>
    <w:p w:rsidR="000F16DE" w:rsidRDefault="000F16DE" w:rsidP="006E6B03">
      <w:pPr>
        <w:spacing w:after="0" w:line="240" w:lineRule="auto"/>
        <w:ind w:firstLine="720"/>
        <w:jc w:val="both"/>
        <w:rPr>
          <w:rFonts w:ascii="Times New Roman" w:hAnsi="Times New Roman" w:cs="Times New Roman"/>
        </w:rPr>
      </w:pPr>
      <w:r w:rsidRPr="00DB0A33">
        <w:rPr>
          <w:rFonts w:ascii="Times New Roman" w:hAnsi="Times New Roman" w:cs="Times New Roman"/>
        </w:rPr>
        <w:t xml:space="preserve">On the other hand, </w:t>
      </w:r>
      <w:proofErr w:type="spellStart"/>
      <w:r w:rsidRPr="00DB0A33">
        <w:rPr>
          <w:rFonts w:ascii="Times New Roman" w:hAnsi="Times New Roman" w:cs="Times New Roman"/>
        </w:rPr>
        <w:t>Jamali</w:t>
      </w:r>
      <w:proofErr w:type="spellEnd"/>
      <w:r w:rsidRPr="00DB0A33">
        <w:rPr>
          <w:rFonts w:ascii="Times New Roman" w:hAnsi="Times New Roman" w:cs="Times New Roman"/>
        </w:rPr>
        <w:t xml:space="preserve">, Nicholas, and Huntington (2005), presented the conclusions of several studies that used log analysis to study the use and users of electronic journals. </w:t>
      </w:r>
      <w:proofErr w:type="gramStart"/>
      <w:r w:rsidRPr="00DB0A33">
        <w:rPr>
          <w:rFonts w:ascii="Times New Roman" w:hAnsi="Times New Roman" w:cs="Times New Roman"/>
        </w:rPr>
        <w:t>It  focused</w:t>
      </w:r>
      <w:proofErr w:type="gramEnd"/>
      <w:r w:rsidRPr="00DB0A33">
        <w:rPr>
          <w:rFonts w:ascii="Times New Roman" w:hAnsi="Times New Roman" w:cs="Times New Roman"/>
        </w:rPr>
        <w:t xml:space="preserve"> </w:t>
      </w:r>
      <w:r w:rsidRPr="00DB0A33">
        <w:rPr>
          <w:rFonts w:ascii="Times New Roman" w:hAnsi="Times New Roman" w:cs="Times New Roman"/>
          <w:color w:val="000000" w:themeColor="text1"/>
        </w:rPr>
        <w:t>on</w:t>
      </w:r>
      <w:r w:rsidRPr="00DB0A33">
        <w:rPr>
          <w:rFonts w:ascii="Times New Roman" w:hAnsi="Times New Roman" w:cs="Times New Roman"/>
        </w:rPr>
        <w:t xml:space="preserve"> the formats preferred by the end users where it was documented that the users prefer PDF rather than HTML format.</w:t>
      </w:r>
    </w:p>
    <w:p w:rsidR="00707E19" w:rsidRPr="00DB0A33" w:rsidRDefault="00707E19" w:rsidP="006E6B03">
      <w:pPr>
        <w:spacing w:after="0" w:line="240" w:lineRule="auto"/>
        <w:ind w:firstLine="720"/>
        <w:jc w:val="both"/>
        <w:rPr>
          <w:rFonts w:ascii="Times New Roman" w:hAnsi="Times New Roman" w:cs="Times New Roman"/>
        </w:rPr>
      </w:pPr>
    </w:p>
    <w:p w:rsidR="000F16DE" w:rsidRPr="00DB0A33" w:rsidRDefault="000F16DE" w:rsidP="006E6B03">
      <w:pPr>
        <w:spacing w:after="0" w:line="240" w:lineRule="auto"/>
        <w:ind w:firstLine="720"/>
        <w:jc w:val="both"/>
        <w:rPr>
          <w:rFonts w:ascii="Times New Roman" w:hAnsi="Times New Roman" w:cs="Times New Roman"/>
        </w:rPr>
      </w:pPr>
      <w:r w:rsidRPr="00DB0A33">
        <w:rPr>
          <w:rFonts w:ascii="Times New Roman" w:hAnsi="Times New Roman" w:cs="Times New Roman"/>
        </w:rPr>
        <w:t xml:space="preserve"> Finally, </w:t>
      </w:r>
      <w:proofErr w:type="spellStart"/>
      <w:r w:rsidRPr="00DB0A33">
        <w:rPr>
          <w:rFonts w:ascii="Times New Roman" w:hAnsi="Times New Roman" w:cs="Times New Roman"/>
        </w:rPr>
        <w:t>Chisenga</w:t>
      </w:r>
      <w:proofErr w:type="spellEnd"/>
      <w:r w:rsidRPr="00DB0A33">
        <w:rPr>
          <w:rFonts w:ascii="Times New Roman" w:hAnsi="Times New Roman" w:cs="Times New Roman"/>
        </w:rPr>
        <w:t xml:space="preserve"> (2004</w:t>
      </w:r>
      <w:proofErr w:type="gramStart"/>
      <w:r w:rsidRPr="00DB0A33">
        <w:rPr>
          <w:rFonts w:ascii="Times New Roman" w:hAnsi="Times New Roman" w:cs="Times New Roman"/>
        </w:rPr>
        <w:t>),</w:t>
      </w:r>
      <w:proofErr w:type="gramEnd"/>
      <w:r w:rsidRPr="00DB0A33">
        <w:rPr>
          <w:rFonts w:ascii="Times New Roman" w:hAnsi="Times New Roman" w:cs="Times New Roman"/>
        </w:rPr>
        <w:t xml:space="preserve"> accepted a review on the use of ICTs in ten African Public Library Services. The review found that, though most libraries had internet connectivity, very few were contributing web-based information services to their users. The study however, identifies four barriers to the useful facility of electronic resources in those libraries, namely: lack of considered planning, lack of sufficient or trustworthy financial support, lack of use of internet to supply information services to users and lack of constant preparation for users in new Information and communication technology services.</w:t>
      </w: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Theoretical Framework</w:t>
      </w: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ind w:firstLine="720"/>
        <w:jc w:val="both"/>
        <w:rPr>
          <w:rFonts w:ascii="Times New Roman" w:hAnsi="Times New Roman" w:cs="Times New Roman"/>
        </w:rPr>
      </w:pPr>
      <w:r w:rsidRPr="00DB0A33">
        <w:rPr>
          <w:rFonts w:ascii="Times New Roman" w:hAnsi="Times New Roman" w:cs="Times New Roman"/>
        </w:rPr>
        <w:t xml:space="preserve">The present study was anchored in an information system theory called </w:t>
      </w:r>
      <w:r w:rsidRPr="00DB0A33">
        <w:rPr>
          <w:rFonts w:ascii="Times New Roman" w:hAnsi="Times New Roman" w:cs="Times New Roman"/>
          <w:b/>
        </w:rPr>
        <w:t>Technology Acceptance model</w:t>
      </w:r>
      <w:r w:rsidRPr="00DB0A33">
        <w:rPr>
          <w:rFonts w:ascii="Times New Roman" w:hAnsi="Times New Roman" w:cs="Times New Roman"/>
        </w:rPr>
        <w:t xml:space="preserve"> by Davis (1989). This model showed how users come to accept and use a technology .It suggests that when users are presented with a new technology, a number of factors influence their decision about how and when to use the technology.</w:t>
      </w: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lastRenderedPageBreak/>
        <w:t>Conceptual Framework</w:t>
      </w: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ind w:firstLine="720"/>
        <w:jc w:val="both"/>
        <w:rPr>
          <w:rFonts w:ascii="Times New Roman" w:hAnsi="Times New Roman" w:cs="Times New Roman"/>
        </w:rPr>
      </w:pPr>
      <w:r w:rsidRPr="00DB0A33">
        <w:rPr>
          <w:rFonts w:ascii="Times New Roman" w:hAnsi="Times New Roman" w:cs="Times New Roman"/>
        </w:rPr>
        <w:t>This study focused on the investigations to ascertain the awareness and utilization among the students of St. Therese - MTC Colleges, during the first semester of Academic year 2019-2020.</w:t>
      </w:r>
    </w:p>
    <w:p w:rsidR="000F16DE" w:rsidRPr="00DB0A33" w:rsidRDefault="000F16DE" w:rsidP="006E6B03">
      <w:pPr>
        <w:spacing w:after="0" w:line="240" w:lineRule="auto"/>
        <w:ind w:firstLine="720"/>
        <w:jc w:val="both"/>
        <w:rPr>
          <w:rFonts w:ascii="Times New Roman" w:hAnsi="Times New Roman" w:cs="Times New Roman"/>
        </w:rPr>
      </w:pPr>
      <w:r w:rsidRPr="00DB0A33">
        <w:rPr>
          <w:rFonts w:ascii="Times New Roman" w:hAnsi="Times New Roman" w:cs="Times New Roman"/>
        </w:rPr>
        <w:t>Factors considered as the independent variables were degree program, gender, site, and year level to obtain the dependent variable of awareness and utilization of Britannica Academic Online and Infotrac by analyzing and interpreting its level of awareness and extent of utilization among the students as processed variable.</w:t>
      </w:r>
    </w:p>
    <w:p w:rsidR="000F16DE" w:rsidRPr="00DB0A33" w:rsidRDefault="000F16DE" w:rsidP="006E6B03">
      <w:pPr>
        <w:spacing w:after="0" w:line="240" w:lineRule="auto"/>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Research Paradigm</w:t>
      </w:r>
    </w:p>
    <w:p w:rsidR="000F16DE" w:rsidRPr="00DB0A33" w:rsidRDefault="00707E19" w:rsidP="006E6B03">
      <w:pPr>
        <w:spacing w:after="0" w:line="240" w:lineRule="auto"/>
        <w:jc w:val="both"/>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81280" behindDoc="0" locked="0" layoutInCell="1" allowOverlap="1" wp14:anchorId="55127718" wp14:editId="406FAC96">
                <wp:simplePos x="0" y="0"/>
                <wp:positionH relativeFrom="column">
                  <wp:posOffset>2772410</wp:posOffset>
                </wp:positionH>
                <wp:positionV relativeFrom="paragraph">
                  <wp:posOffset>24575</wp:posOffset>
                </wp:positionV>
                <wp:extent cx="1952625" cy="605790"/>
                <wp:effectExtent l="0" t="0" r="0" b="3810"/>
                <wp:wrapNone/>
                <wp:docPr id="20" name="Text Box 20"/>
                <wp:cNvGraphicFramePr/>
                <a:graphic xmlns:a="http://schemas.openxmlformats.org/drawingml/2006/main">
                  <a:graphicData uri="http://schemas.microsoft.com/office/word/2010/wordprocessingShape">
                    <wps:wsp>
                      <wps:cNvSpPr txBox="1"/>
                      <wps:spPr>
                        <a:xfrm>
                          <a:off x="0" y="0"/>
                          <a:ext cx="1952625" cy="605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7559" w:rsidRDefault="00907559" w:rsidP="000F16DE">
                            <w:pPr>
                              <w:pBdr>
                                <w:top w:val="single" w:sz="4" w:space="1" w:color="auto"/>
                                <w:left w:val="single" w:sz="4" w:space="4" w:color="auto"/>
                                <w:bottom w:val="single" w:sz="4" w:space="1" w:color="auto"/>
                                <w:right w:val="single" w:sz="4" w:space="4" w:color="auto"/>
                                <w:between w:val="single" w:sz="4" w:space="1" w:color="auto"/>
                              </w:pBdr>
                              <w:jc w:val="center"/>
                              <w:rPr>
                                <w:rFonts w:ascii="Times New Roman" w:hAnsi="Times New Roman" w:cs="Times New Roman"/>
                                <w:b/>
                                <w:sz w:val="24"/>
                              </w:rPr>
                            </w:pPr>
                            <w:r>
                              <w:rPr>
                                <w:rFonts w:ascii="Times New Roman" w:hAnsi="Times New Roman" w:cs="Times New Roman"/>
                                <w:b/>
                                <w:sz w:val="24"/>
                              </w:rPr>
                              <w:t>Dependent             Variables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218.3pt;margin-top:1.95pt;width:153.75pt;height:47.7pt;z-index:251681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" filled="f" stroked="f" strokeweight=".5pt">
                <v:textbox>
                  <w:txbxContent>
                    <w:p w:rsidR="00907559" w:rsidRDefault="00907559" w:rsidP="000F16DE">
                      <w:pPr>
                        <w:pBdr>
                          <w:top w:val="single" w:sz="4" w:space="1" w:color="auto"/>
                          <w:left w:val="single" w:sz="4" w:space="4" w:color="auto"/>
                          <w:bottom w:val="single" w:sz="4" w:space="1" w:color="auto"/>
                          <w:right w:val="single" w:sz="4" w:space="4" w:color="auto"/>
                          <w:between w:val="single" w:sz="4" w:space="1" w:color="auto"/>
                        </w:pBdr>
                        <w:jc w:val="center"/>
                        <w:rPr>
                          <w:rFonts w:ascii="Times New Roman" w:hAnsi="Times New Roman" w:cs="Times New Roman"/>
                          <w:b/>
                          <w:sz w:val="24"/>
                        </w:rPr>
                      </w:pPr>
                      <w:r>
                        <w:rPr>
                          <w:rFonts w:ascii="Times New Roman" w:hAnsi="Times New Roman" w:cs="Times New Roman"/>
                          <w:b/>
                          <w:sz w:val="24"/>
                        </w:rPr>
                        <w:t>Dependent             Variables</w:t>
                      </w:r>
                    </w:p>
                  </w:txbxContent>
                </v:textbox>
              </v:shape>
            </w:pict>
          </mc:Fallback>
        </mc:AlternateContent>
      </w:r>
      <w:r>
        <w:rPr>
          <w:rFonts w:ascii="Times New Roman" w:hAnsi="Times New Roman" w:cs="Times New Roman"/>
          <w:b/>
          <w:noProof/>
        </w:rPr>
        <mc:AlternateContent>
          <mc:Choice Requires="wps">
            <w:drawing>
              <wp:anchor distT="0" distB="0" distL="114300" distR="114300" simplePos="0" relativeHeight="251680256" behindDoc="0" locked="0" layoutInCell="1" allowOverlap="1">
                <wp:simplePos x="0" y="0"/>
                <wp:positionH relativeFrom="column">
                  <wp:posOffset>-17780</wp:posOffset>
                </wp:positionH>
                <wp:positionV relativeFrom="paragraph">
                  <wp:posOffset>34100</wp:posOffset>
                </wp:positionV>
                <wp:extent cx="1943100" cy="606254"/>
                <wp:effectExtent l="0" t="0" r="0" b="3810"/>
                <wp:wrapNone/>
                <wp:docPr id="21" name="Text Box 21"/>
                <wp:cNvGraphicFramePr/>
                <a:graphic xmlns:a="http://schemas.openxmlformats.org/drawingml/2006/main">
                  <a:graphicData uri="http://schemas.microsoft.com/office/word/2010/wordprocessingShape">
                    <wps:wsp>
                      <wps:cNvSpPr txBox="1"/>
                      <wps:spPr>
                        <a:xfrm>
                          <a:off x="0" y="0"/>
                          <a:ext cx="1943100" cy="60625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7559" w:rsidRDefault="00907559" w:rsidP="00707E19">
                            <w:pPr>
                              <w:pBdr>
                                <w:top w:val="single" w:sz="4" w:space="1" w:color="auto"/>
                                <w:left w:val="single" w:sz="4" w:space="4" w:color="auto"/>
                                <w:bottom w:val="single" w:sz="4" w:space="2" w:color="auto"/>
                                <w:right w:val="single" w:sz="4" w:space="4" w:color="auto"/>
                                <w:between w:val="single" w:sz="4" w:space="1" w:color="auto"/>
                              </w:pBdr>
                              <w:jc w:val="center"/>
                              <w:rPr>
                                <w:rFonts w:ascii="Times New Roman" w:hAnsi="Times New Roman" w:cs="Times New Roman"/>
                                <w:b/>
                              </w:rPr>
                            </w:pPr>
                            <w:r>
                              <w:rPr>
                                <w:rFonts w:ascii="Times New Roman" w:hAnsi="Times New Roman" w:cs="Times New Roman"/>
                                <w:b/>
                              </w:rPr>
                              <w:t>Independent             Variables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1" o:spid="_x0000_s1027" type="#_x0000_t202" style="position:absolute;left:0;text-align:left;margin-left:-1.4pt;margin-top:2.7pt;width:153pt;height:47.75pt;z-index:251680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" filled="f" stroked="f" strokeweight=".5pt">
                <v:textbox>
                  <w:txbxContent>
                    <w:p w:rsidR="00907559" w:rsidRDefault="00907559" w:rsidP="00707E19">
                      <w:pPr>
                        <w:pBdr>
                          <w:top w:val="single" w:sz="4" w:space="1" w:color="auto"/>
                          <w:left w:val="single" w:sz="4" w:space="4" w:color="auto"/>
                          <w:bottom w:val="single" w:sz="4" w:space="2" w:color="auto"/>
                          <w:right w:val="single" w:sz="4" w:space="4" w:color="auto"/>
                          <w:between w:val="single" w:sz="4" w:space="1" w:color="auto"/>
                        </w:pBdr>
                        <w:jc w:val="center"/>
                        <w:rPr>
                          <w:rFonts w:ascii="Times New Roman" w:hAnsi="Times New Roman" w:cs="Times New Roman"/>
                          <w:b/>
                        </w:rPr>
                      </w:pPr>
                      <w:r>
                        <w:rPr>
                          <w:rFonts w:ascii="Times New Roman" w:hAnsi="Times New Roman" w:cs="Times New Roman"/>
                          <w:b/>
                        </w:rPr>
                        <w:t>Independent             Variables</w:t>
                      </w:r>
                    </w:p>
                  </w:txbxContent>
                </v:textbox>
              </v:shape>
            </w:pict>
          </mc:Fallback>
        </mc:AlternateContent>
      </w:r>
    </w:p>
    <w:p w:rsidR="000F16DE" w:rsidRPr="00DB0A33" w:rsidRDefault="000F16DE" w:rsidP="006E6B03">
      <w:pPr>
        <w:spacing w:after="0" w:line="240" w:lineRule="auto"/>
        <w:jc w:val="both"/>
        <w:rPr>
          <w:rFonts w:ascii="Times New Roman" w:hAnsi="Times New Roman" w:cs="Times New Roman"/>
        </w:rPr>
      </w:pPr>
    </w:p>
    <w:p w:rsidR="000F16DE" w:rsidRPr="00DB0A33" w:rsidRDefault="000F16DE" w:rsidP="006E6B03">
      <w:pPr>
        <w:spacing w:after="0" w:line="240" w:lineRule="auto"/>
        <w:jc w:val="both"/>
        <w:rPr>
          <w:rFonts w:ascii="Times New Roman" w:hAnsi="Times New Roman" w:cs="Times New Roman"/>
        </w:rPr>
      </w:pPr>
    </w:p>
    <w:p w:rsidR="000F16DE" w:rsidRPr="00DB0A33" w:rsidRDefault="00707E19" w:rsidP="006E6B03">
      <w:pPr>
        <w:spacing w:after="0" w:line="240" w:lineRule="auto"/>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85376" behindDoc="0" locked="0" layoutInCell="1" allowOverlap="1">
                <wp:simplePos x="0" y="0"/>
                <wp:positionH relativeFrom="column">
                  <wp:posOffset>944212</wp:posOffset>
                </wp:positionH>
                <wp:positionV relativeFrom="paragraph">
                  <wp:posOffset>10277</wp:posOffset>
                </wp:positionV>
                <wp:extent cx="0" cy="277438"/>
                <wp:effectExtent l="0" t="0" r="19050" b="27940"/>
                <wp:wrapNone/>
                <wp:docPr id="25" name="Straight Connector 25"/>
                <wp:cNvGraphicFramePr/>
                <a:graphic xmlns:a="http://schemas.openxmlformats.org/drawingml/2006/main">
                  <a:graphicData uri="http://schemas.microsoft.com/office/word/2010/wordprocessingShape">
                    <wps:wsp>
                      <wps:cNvCnPr/>
                      <wps:spPr>
                        <a:xfrm>
                          <a:off x="0" y="0"/>
                          <a:ext cx="0" cy="277438"/>
                        </a:xfrm>
                        <a:prstGeom prst="line">
                          <a:avLst/>
                        </a:prstGeom>
                        <a:ln w="12700">
                          <a:headEnd type="none" w="med" len="med"/>
                          <a:tailEnd type="non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5" o:spid="_x0000_s1026" style="position:absolute;z-index:251685376;visibility:visible;mso-wrap-style:square;mso-wrap-distance-left:9pt;mso-wrap-distance-top:0;mso-wrap-distance-right:9pt;mso-wrap-distance-bottom:0;mso-position-horizontal:absolute;mso-position-horizontal-relative:text;mso-position-vertical:absolute;mso-position-vertical-relative:text" from="74.35pt,.8pt" to="74.3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" strokecolor="black [3040]" strokeweight="1pt"/>
            </w:pict>
          </mc:Fallback>
        </mc:AlternateContent>
      </w:r>
      <w:r>
        <w:rPr>
          <w:rFonts w:ascii="Times New Roman" w:hAnsi="Times New Roman" w:cs="Times New Roman"/>
          <w:noProof/>
        </w:rPr>
        <mc:AlternateContent>
          <mc:Choice Requires="wps">
            <w:drawing>
              <wp:anchor distT="0" distB="0" distL="114300" distR="114300" simplePos="0" relativeHeight="251686400" behindDoc="0" locked="0" layoutInCell="1" allowOverlap="1">
                <wp:simplePos x="0" y="0"/>
                <wp:positionH relativeFrom="column">
                  <wp:posOffset>3754087</wp:posOffset>
                </wp:positionH>
                <wp:positionV relativeFrom="paragraph">
                  <wp:posOffset>20553</wp:posOffset>
                </wp:positionV>
                <wp:extent cx="0" cy="277438"/>
                <wp:effectExtent l="0" t="0" r="19050" b="27940"/>
                <wp:wrapNone/>
                <wp:docPr id="26" name="Straight Connector 26"/>
                <wp:cNvGraphicFramePr/>
                <a:graphic xmlns:a="http://schemas.openxmlformats.org/drawingml/2006/main">
                  <a:graphicData uri="http://schemas.microsoft.com/office/word/2010/wordprocessingShape">
                    <wps:wsp>
                      <wps:cNvCnPr/>
                      <wps:spPr>
                        <a:xfrm>
                          <a:off x="0" y="0"/>
                          <a:ext cx="0" cy="277438"/>
                        </a:xfrm>
                        <a:prstGeom prst="line">
                          <a:avLst/>
                        </a:prstGeom>
                        <a:ln w="12700">
                          <a:headEnd type="none" w="med" len="med"/>
                          <a:tailEnd type="non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6" o:spid="_x0000_s1026" style="position:absolute;z-index:251686400;visibility:visible;mso-wrap-style:square;mso-wrap-distance-left:9pt;mso-wrap-distance-top:0;mso-wrap-distance-right:9pt;mso-wrap-distance-bottom:0;mso-position-horizontal:absolute;mso-position-horizontal-relative:text;mso-position-vertical:absolute;mso-position-vertical-relative:text" from="295.6pt,1.6pt" to="295.6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" strokecolor="black [3040]" strokeweight="1pt"/>
            </w:pict>
          </mc:Fallback>
        </mc:AlternateContent>
      </w:r>
    </w:p>
    <w:p w:rsidR="000F16DE" w:rsidRPr="00DB0A33" w:rsidRDefault="00707E19" w:rsidP="006E6B03">
      <w:pPr>
        <w:spacing w:after="0" w:line="240" w:lineRule="auto"/>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7184" behindDoc="0" locked="0" layoutInCell="1" allowOverlap="1">
                <wp:simplePos x="0" y="0"/>
                <wp:positionH relativeFrom="column">
                  <wp:posOffset>-17813</wp:posOffset>
                </wp:positionH>
                <wp:positionV relativeFrom="paragraph">
                  <wp:posOffset>116785</wp:posOffset>
                </wp:positionV>
                <wp:extent cx="1939290" cy="2240056"/>
                <wp:effectExtent l="0" t="0" r="22860" b="27305"/>
                <wp:wrapNone/>
                <wp:docPr id="22" name="Rectangle 22"/>
                <wp:cNvGraphicFramePr/>
                <a:graphic xmlns:a="http://schemas.openxmlformats.org/drawingml/2006/main">
                  <a:graphicData uri="http://schemas.microsoft.com/office/word/2010/wordprocessingShape">
                    <wps:wsp>
                      <wps:cNvSpPr/>
                      <wps:spPr>
                        <a:xfrm>
                          <a:off x="0" y="0"/>
                          <a:ext cx="1939290" cy="22400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7559" w:rsidRDefault="00907559" w:rsidP="000F16DE">
                            <w:pPr>
                              <w:pStyle w:val="NormalWeb"/>
                              <w:spacing w:before="0" w:beforeAutospacing="0" w:after="0" w:afterAutospacing="0" w:line="480" w:lineRule="auto"/>
                              <w:jc w:val="center"/>
                              <w:rPr>
                                <w:color w:val="000000" w:themeColor="text1"/>
                                <w:kern w:val="24"/>
                              </w:rPr>
                            </w:pPr>
                            <w:r>
                              <w:rPr>
                                <w:color w:val="000000" w:themeColor="text1"/>
                                <w:kern w:val="24"/>
                              </w:rPr>
                              <w:t>Degree Program</w:t>
                            </w:r>
                          </w:p>
                          <w:p w:rsidR="00907559" w:rsidRDefault="00907559" w:rsidP="000F16DE">
                            <w:pPr>
                              <w:pStyle w:val="NormalWeb"/>
                              <w:spacing w:before="0" w:beforeAutospacing="0" w:after="0" w:afterAutospacing="0" w:line="480" w:lineRule="auto"/>
                              <w:jc w:val="center"/>
                            </w:pPr>
                            <w:r>
                              <w:rPr>
                                <w:color w:val="000000" w:themeColor="text1"/>
                                <w:kern w:val="24"/>
                              </w:rPr>
                              <w:t>Gender</w:t>
                            </w:r>
                          </w:p>
                          <w:p w:rsidR="00907559" w:rsidRDefault="00907559" w:rsidP="000F16DE">
                            <w:pPr>
                              <w:pStyle w:val="NormalWeb"/>
                              <w:spacing w:before="0" w:beforeAutospacing="0" w:after="0" w:afterAutospacing="0" w:line="480" w:lineRule="auto"/>
                              <w:jc w:val="center"/>
                              <w:rPr>
                                <w:color w:val="000000" w:themeColor="text1"/>
                                <w:kern w:val="24"/>
                              </w:rPr>
                            </w:pPr>
                            <w:r>
                              <w:rPr>
                                <w:color w:val="000000" w:themeColor="text1"/>
                                <w:kern w:val="24"/>
                              </w:rPr>
                              <w:t>Campus/Site</w:t>
                            </w:r>
                          </w:p>
                          <w:p w:rsidR="00907559" w:rsidRDefault="00907559" w:rsidP="000F16DE">
                            <w:pPr>
                              <w:pStyle w:val="NormalWeb"/>
                              <w:spacing w:before="0" w:beforeAutospacing="0" w:after="0" w:afterAutospacing="0" w:line="480" w:lineRule="auto"/>
                              <w:jc w:val="center"/>
                            </w:pPr>
                            <w:r>
                              <w:rPr>
                                <w:color w:val="000000" w:themeColor="text1"/>
                                <w:kern w:val="24"/>
                              </w:rPr>
                              <w:t xml:space="preserve"> Year Level</w:t>
                            </w:r>
                          </w:p>
                        </w:txbxContent>
                      </wps:txbx>
                      <wps:bodyPr wrap="square" rtlCol="0" anchor="ctr">
                        <a:noAutofit/>
                      </wps:bodyPr>
                    </wps:wsp>
                  </a:graphicData>
                </a:graphic>
              </wp:anchor>
            </w:drawing>
          </mc:Choice>
          <mc:Fallback>
            <w:pict>
              <v:rect id="Rectangle 22" o:spid="_x0000_s1028" style="position:absolute;left:0;text-align:left;margin-left:-1.4pt;margin-top:9.2pt;width:152.7pt;height:176.4pt;z-index:25167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" filled="f" strokecolor="black [3213]" strokeweight="1pt">
                <v:textbox>
                  <w:txbxContent>
                    <w:p w:rsidR="00907559" w:rsidRDefault="00907559" w:rsidP="000F16DE">
                      <w:pPr>
                        <w:pStyle w:val="NormalWeb"/>
                        <w:spacing w:before="0" w:beforeAutospacing="0" w:after="0" w:afterAutospacing="0" w:line="480" w:lineRule="auto"/>
                        <w:jc w:val="center"/>
                        <w:rPr>
                          <w:color w:val="000000" w:themeColor="text1"/>
                          <w:kern w:val="24"/>
                        </w:rPr>
                      </w:pPr>
                      <w:r>
                        <w:rPr>
                          <w:color w:val="000000" w:themeColor="text1"/>
                          <w:kern w:val="24"/>
                        </w:rPr>
                        <w:t>Degree Program</w:t>
                      </w:r>
                    </w:p>
                    <w:p w:rsidR="00907559" w:rsidRDefault="00907559" w:rsidP="000F16DE">
                      <w:pPr>
                        <w:pStyle w:val="NormalWeb"/>
                        <w:spacing w:before="0" w:beforeAutospacing="0" w:after="0" w:afterAutospacing="0" w:line="480" w:lineRule="auto"/>
                        <w:jc w:val="center"/>
                      </w:pPr>
                      <w:r>
                        <w:rPr>
                          <w:color w:val="000000" w:themeColor="text1"/>
                          <w:kern w:val="24"/>
                        </w:rPr>
                        <w:t>Gender</w:t>
                      </w:r>
                    </w:p>
                    <w:p w:rsidR="00907559" w:rsidRDefault="00907559" w:rsidP="000F16DE">
                      <w:pPr>
                        <w:pStyle w:val="NormalWeb"/>
                        <w:spacing w:before="0" w:beforeAutospacing="0" w:after="0" w:afterAutospacing="0" w:line="480" w:lineRule="auto"/>
                        <w:jc w:val="center"/>
                        <w:rPr>
                          <w:color w:val="000000" w:themeColor="text1"/>
                          <w:kern w:val="24"/>
                        </w:rPr>
                      </w:pPr>
                      <w:r>
                        <w:rPr>
                          <w:color w:val="000000" w:themeColor="text1"/>
                          <w:kern w:val="24"/>
                        </w:rPr>
                        <w:t>Campus/Site</w:t>
                      </w:r>
                    </w:p>
                    <w:p w:rsidR="00907559" w:rsidRDefault="00907559" w:rsidP="000F16DE">
                      <w:pPr>
                        <w:pStyle w:val="NormalWeb"/>
                        <w:spacing w:before="0" w:beforeAutospacing="0" w:after="0" w:afterAutospacing="0" w:line="480" w:lineRule="auto"/>
                        <w:jc w:val="center"/>
                      </w:pPr>
                      <w:r>
                        <w:rPr>
                          <w:color w:val="000000" w:themeColor="text1"/>
                          <w:kern w:val="24"/>
                        </w:rPr>
                        <w:t xml:space="preserve"> Year Level</w:t>
                      </w:r>
                    </w:p>
                  </w:txbxContent>
                </v:textbox>
              </v:rect>
            </w:pict>
          </mc:Fallback>
        </mc:AlternateContent>
      </w:r>
      <w:r>
        <w:rPr>
          <w:rFonts w:ascii="Times New Roman" w:hAnsi="Times New Roman" w:cs="Times New Roman"/>
          <w:noProof/>
        </w:rPr>
        <mc:AlternateContent>
          <mc:Choice Requires="wps">
            <w:drawing>
              <wp:anchor distT="0" distB="0" distL="114300" distR="114300" simplePos="0" relativeHeight="251678208" behindDoc="0" locked="0" layoutInCell="1" allowOverlap="1">
                <wp:simplePos x="0" y="0"/>
                <wp:positionH relativeFrom="column">
                  <wp:posOffset>2773012</wp:posOffset>
                </wp:positionH>
                <wp:positionV relativeFrom="paragraph">
                  <wp:posOffset>137336</wp:posOffset>
                </wp:positionV>
                <wp:extent cx="1952625" cy="945345"/>
                <wp:effectExtent l="0" t="0" r="28575" b="26670"/>
                <wp:wrapNone/>
                <wp:docPr id="19" name="Rectangle 19"/>
                <wp:cNvGraphicFramePr/>
                <a:graphic xmlns:a="http://schemas.openxmlformats.org/drawingml/2006/main">
                  <a:graphicData uri="http://schemas.microsoft.com/office/word/2010/wordprocessingShape">
                    <wps:wsp>
                      <wps:cNvSpPr/>
                      <wps:spPr>
                        <a:xfrm>
                          <a:off x="0" y="0"/>
                          <a:ext cx="1952625" cy="9453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7559" w:rsidRDefault="00907559" w:rsidP="000F16DE">
                            <w:pPr>
                              <w:pStyle w:val="NormalWeb"/>
                              <w:spacing w:before="0" w:beforeAutospacing="0" w:after="0" w:afterAutospacing="0"/>
                              <w:jc w:val="center"/>
                            </w:pPr>
                            <w:r>
                              <w:rPr>
                                <w:bCs/>
                                <w:color w:val="000000" w:themeColor="text1"/>
                                <w:kern w:val="24"/>
                              </w:rPr>
                              <w:t>Awareness of Infotrac and Britannica Academic Online</w:t>
                            </w:r>
                            <w:r>
                              <w:rPr>
                                <w:color w:val="000000" w:themeColor="text1"/>
                                <w:kern w:val="24"/>
                                <w:sz w:val="40"/>
                                <w:szCs w:val="40"/>
                              </w:rPr>
                              <w:t xml:space="preserve"> </w:t>
                            </w:r>
                          </w:p>
                        </w:txbxContent>
                      </wps:txbx>
                      <wps:bodyPr wrap="square" rtlCol="0" anchor="ctr">
                        <a:noAutofit/>
                      </wps:bodyPr>
                    </wps:wsp>
                  </a:graphicData>
                </a:graphic>
              </wp:anchor>
            </w:drawing>
          </mc:Choice>
          <mc:Fallback>
            <w:pict>
              <v:rect id="Rectangle 19" o:spid="_x0000_s1029" style="position:absolute;left:0;text-align:left;margin-left:218.35pt;margin-top:10.8pt;width:153.75pt;height:74.45pt;z-index:25167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" filled="f" strokecolor="black [3213]" strokeweight="1pt">
                <v:textbox>
                  <w:txbxContent>
                    <w:p w:rsidR="00907559" w:rsidRDefault="00907559" w:rsidP="000F16DE">
                      <w:pPr>
                        <w:pStyle w:val="NormalWeb"/>
                        <w:spacing w:before="0" w:beforeAutospacing="0" w:after="0" w:afterAutospacing="0"/>
                        <w:jc w:val="center"/>
                      </w:pPr>
                      <w:r>
                        <w:rPr>
                          <w:bCs/>
                          <w:color w:val="000000" w:themeColor="text1"/>
                          <w:kern w:val="24"/>
                        </w:rPr>
                        <w:t>Awareness of Infotrac and Britannica Academic Online</w:t>
                      </w:r>
                      <w:r>
                        <w:rPr>
                          <w:color w:val="000000" w:themeColor="text1"/>
                          <w:kern w:val="24"/>
                          <w:sz w:val="40"/>
                          <w:szCs w:val="40"/>
                        </w:rPr>
                        <w:t xml:space="preserve"> </w:t>
                      </w:r>
                    </w:p>
                  </w:txbxContent>
                </v:textbox>
              </v:rect>
            </w:pict>
          </mc:Fallback>
        </mc:AlternateContent>
      </w:r>
    </w:p>
    <w:p w:rsidR="000F16DE" w:rsidRPr="00DB0A33" w:rsidRDefault="000F16DE" w:rsidP="006E6B03">
      <w:pPr>
        <w:spacing w:after="0" w:line="240" w:lineRule="auto"/>
        <w:jc w:val="both"/>
        <w:rPr>
          <w:rFonts w:ascii="Times New Roman" w:hAnsi="Times New Roman" w:cs="Times New Roman"/>
        </w:rPr>
      </w:pPr>
    </w:p>
    <w:p w:rsidR="000F16DE" w:rsidRPr="00DB0A33" w:rsidRDefault="00707E19" w:rsidP="006E6B03">
      <w:pPr>
        <w:spacing w:after="0" w:line="240" w:lineRule="auto"/>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82304" behindDoc="0" locked="0" layoutInCell="1" allowOverlap="1">
                <wp:simplePos x="0" y="0"/>
                <wp:positionH relativeFrom="column">
                  <wp:posOffset>1913412</wp:posOffset>
                </wp:positionH>
                <wp:positionV relativeFrom="paragraph">
                  <wp:posOffset>103740</wp:posOffset>
                </wp:positionV>
                <wp:extent cx="274320" cy="1633802"/>
                <wp:effectExtent l="0" t="0" r="11430" b="24130"/>
                <wp:wrapNone/>
                <wp:docPr id="15" name="Rectangle 15"/>
                <wp:cNvGraphicFramePr/>
                <a:graphic xmlns:a="http://schemas.openxmlformats.org/drawingml/2006/main">
                  <a:graphicData uri="http://schemas.microsoft.com/office/word/2010/wordprocessingShape">
                    <wps:wsp>
                      <wps:cNvSpPr/>
                      <wps:spPr>
                        <a:xfrm>
                          <a:off x="0" y="0"/>
                          <a:ext cx="274320" cy="1633802"/>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 o:spid="_x0000_s1026" style="position:absolute;margin-left:150.65pt;margin-top:8.15pt;width:21.6pt;height:128.65pt;z-index:251682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" fillcolor="white [3201]" strokecolor="black [3200]" strokeweight="1pt"/>
            </w:pict>
          </mc:Fallback>
        </mc:AlternateContent>
      </w:r>
    </w:p>
    <w:p w:rsidR="000F16DE" w:rsidRPr="00DB0A33" w:rsidRDefault="000F16DE" w:rsidP="006E6B03">
      <w:pPr>
        <w:spacing w:after="0" w:line="240" w:lineRule="auto"/>
        <w:jc w:val="both"/>
        <w:rPr>
          <w:rFonts w:ascii="Times New Roman" w:hAnsi="Times New Roman" w:cs="Times New Roman"/>
        </w:rPr>
      </w:pPr>
    </w:p>
    <w:p w:rsidR="000F16DE" w:rsidRPr="00DB0A33" w:rsidRDefault="00707E19" w:rsidP="006E6B03">
      <w:pPr>
        <w:spacing w:after="0" w:line="240" w:lineRule="auto"/>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83328" behindDoc="0" locked="0" layoutInCell="1" allowOverlap="1">
                <wp:simplePos x="0" y="0"/>
                <wp:positionH relativeFrom="column">
                  <wp:posOffset>2220562</wp:posOffset>
                </wp:positionH>
                <wp:positionV relativeFrom="paragraph">
                  <wp:posOffset>100970</wp:posOffset>
                </wp:positionV>
                <wp:extent cx="548640" cy="0"/>
                <wp:effectExtent l="0" t="76200" r="22860" b="114300"/>
                <wp:wrapNone/>
                <wp:docPr id="14" name="Straight Connector 14"/>
                <wp:cNvGraphicFramePr/>
                <a:graphic xmlns:a="http://schemas.openxmlformats.org/drawingml/2006/main">
                  <a:graphicData uri="http://schemas.microsoft.com/office/word/2010/wordprocessingShape">
                    <wps:wsp>
                      <wps:cNvCnPr/>
                      <wps:spPr>
                        <a:xfrm>
                          <a:off x="0" y="0"/>
                          <a:ext cx="548640" cy="0"/>
                        </a:xfrm>
                        <a:prstGeom prst="line">
                          <a:avLst/>
                        </a:prstGeom>
                        <a:ln w="12700">
                          <a:headEnd type="none"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4" o:spid="_x0000_s1026" style="position:absolute;z-index:251683328;visibility:visible;mso-wrap-style:square;mso-wrap-distance-left:9pt;mso-wrap-distance-top:0;mso-wrap-distance-right:9pt;mso-wrap-distance-bottom:0;mso-position-horizontal:absolute;mso-position-horizontal-relative:text;mso-position-vertical:absolute;mso-position-vertical-relative:text" from="174.85pt,7.95pt" to="218.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" strokecolor="black [3040]" strokeweight="1pt">
                <v:stroke endarrow="open"/>
              </v:line>
            </w:pict>
          </mc:Fallback>
        </mc:AlternateContent>
      </w:r>
    </w:p>
    <w:p w:rsidR="000F16DE" w:rsidRPr="00DB0A33" w:rsidRDefault="000F16DE" w:rsidP="006E6B03">
      <w:pPr>
        <w:spacing w:after="0" w:line="240" w:lineRule="auto"/>
        <w:jc w:val="both"/>
        <w:rPr>
          <w:rFonts w:ascii="Times New Roman" w:hAnsi="Times New Roman" w:cs="Times New Roman"/>
        </w:rPr>
      </w:pPr>
    </w:p>
    <w:p w:rsidR="000F16DE" w:rsidRPr="00DB0A33" w:rsidRDefault="000F16DE" w:rsidP="006E6B03">
      <w:pPr>
        <w:spacing w:after="0" w:line="240" w:lineRule="auto"/>
        <w:jc w:val="both"/>
        <w:rPr>
          <w:rFonts w:ascii="Times New Roman" w:hAnsi="Times New Roman" w:cs="Times New Roman"/>
        </w:rPr>
      </w:pPr>
    </w:p>
    <w:p w:rsidR="000F16DE" w:rsidRPr="00DB0A33" w:rsidRDefault="00707E19" w:rsidP="006E6B03">
      <w:pPr>
        <w:spacing w:after="0" w:line="240" w:lineRule="auto"/>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9232" behindDoc="0" locked="0" layoutInCell="1" allowOverlap="1">
                <wp:simplePos x="0" y="0"/>
                <wp:positionH relativeFrom="column">
                  <wp:posOffset>2773012</wp:posOffset>
                </wp:positionH>
                <wp:positionV relativeFrom="paragraph">
                  <wp:posOffset>143054</wp:posOffset>
                </wp:positionV>
                <wp:extent cx="1952625" cy="1037824"/>
                <wp:effectExtent l="0" t="0" r="28575" b="10160"/>
                <wp:wrapNone/>
                <wp:docPr id="16" name="Rectangle 16"/>
                <wp:cNvGraphicFramePr/>
                <a:graphic xmlns:a="http://schemas.openxmlformats.org/drawingml/2006/main">
                  <a:graphicData uri="http://schemas.microsoft.com/office/word/2010/wordprocessingShape">
                    <wps:wsp>
                      <wps:cNvSpPr/>
                      <wps:spPr>
                        <a:xfrm>
                          <a:off x="0" y="0"/>
                          <a:ext cx="1952625" cy="1037824"/>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7559" w:rsidRDefault="00907559" w:rsidP="000F16DE">
                            <w:pPr>
                              <w:pStyle w:val="NormalWeb"/>
                              <w:spacing w:before="0" w:beforeAutospacing="0" w:after="0" w:afterAutospacing="0"/>
                              <w:jc w:val="center"/>
                            </w:pPr>
                            <w:r>
                              <w:rPr>
                                <w:color w:val="000000" w:themeColor="text1"/>
                                <w:kern w:val="24"/>
                              </w:rPr>
                              <w:t xml:space="preserve">Utilization of Infotrac and Britannica Academic Online </w:t>
                            </w:r>
                          </w:p>
                        </w:txbxContent>
                      </wps:txbx>
                      <wps:bodyPr wrap="square" rtlCol="0" anchor="ctr">
                        <a:noAutofit/>
                      </wps:bodyPr>
                    </wps:wsp>
                  </a:graphicData>
                </a:graphic>
              </wp:anchor>
            </w:drawing>
          </mc:Choice>
          <mc:Fallback>
            <w:pict>
              <v:rect id="Rectangle 16" o:spid="_x0000_s1030" style="position:absolute;left:0;text-align:left;margin-left:218.35pt;margin-top:11.25pt;width:153.75pt;height:81.7pt;z-index:251679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" filled="f" strokecolor="black [3213]" strokeweight="1pt">
                <v:textbox>
                  <w:txbxContent>
                    <w:p w:rsidR="00907559" w:rsidRDefault="00907559" w:rsidP="000F16DE">
                      <w:pPr>
                        <w:pStyle w:val="NormalWeb"/>
                        <w:spacing w:before="0" w:beforeAutospacing="0" w:after="0" w:afterAutospacing="0"/>
                        <w:jc w:val="center"/>
                      </w:pPr>
                      <w:r>
                        <w:rPr>
                          <w:color w:val="000000" w:themeColor="text1"/>
                          <w:kern w:val="24"/>
                        </w:rPr>
                        <w:t xml:space="preserve">Utilization of Infotrac and Britannica Academic Online </w:t>
                      </w:r>
                    </w:p>
                  </w:txbxContent>
                </v:textbox>
              </v:rect>
            </w:pict>
          </mc:Fallback>
        </mc:AlternateContent>
      </w:r>
    </w:p>
    <w:p w:rsidR="000F16DE" w:rsidRPr="00DB0A33" w:rsidRDefault="000F16DE" w:rsidP="006E6B03">
      <w:pPr>
        <w:spacing w:after="0" w:line="240" w:lineRule="auto"/>
        <w:jc w:val="both"/>
        <w:rPr>
          <w:rFonts w:ascii="Times New Roman" w:hAnsi="Times New Roman" w:cs="Times New Roman"/>
        </w:rPr>
      </w:pPr>
    </w:p>
    <w:p w:rsidR="000F16DE" w:rsidRPr="00DB0A33" w:rsidRDefault="000F16DE" w:rsidP="006E6B03">
      <w:pPr>
        <w:spacing w:after="0" w:line="240" w:lineRule="auto"/>
        <w:jc w:val="both"/>
        <w:rPr>
          <w:rFonts w:ascii="Times New Roman" w:hAnsi="Times New Roman" w:cs="Times New Roman"/>
        </w:rPr>
      </w:pPr>
    </w:p>
    <w:p w:rsidR="000F16DE" w:rsidRDefault="000F16DE" w:rsidP="006E6B03">
      <w:pPr>
        <w:pStyle w:val="NoSpacing"/>
        <w:rPr>
          <w:rFonts w:ascii="Courier New" w:hAnsi="Courier New" w:cs="Courier New"/>
        </w:rPr>
      </w:pPr>
    </w:p>
    <w:p w:rsidR="00707E19" w:rsidRDefault="00707E19" w:rsidP="006E6B03">
      <w:pPr>
        <w:pStyle w:val="NoSpacing"/>
        <w:rPr>
          <w:rFonts w:ascii="Courier New" w:hAnsi="Courier New" w:cs="Courier New"/>
        </w:rPr>
      </w:pPr>
      <w:r>
        <w:rPr>
          <w:rFonts w:ascii="Courier New" w:hAnsi="Courier New" w:cs="Courier New"/>
          <w:noProof/>
        </w:rPr>
        <mc:AlternateContent>
          <mc:Choice Requires="wps">
            <w:drawing>
              <wp:anchor distT="0" distB="0" distL="114300" distR="114300" simplePos="0" relativeHeight="251684352" behindDoc="0" locked="0" layoutInCell="1" allowOverlap="1">
                <wp:simplePos x="0" y="0"/>
                <wp:positionH relativeFrom="column">
                  <wp:posOffset>2220562</wp:posOffset>
                </wp:positionH>
                <wp:positionV relativeFrom="paragraph">
                  <wp:posOffset>150330</wp:posOffset>
                </wp:positionV>
                <wp:extent cx="548640" cy="0"/>
                <wp:effectExtent l="0" t="76200" r="22860" b="114300"/>
                <wp:wrapNone/>
                <wp:docPr id="6" name="Straight Connector 6"/>
                <wp:cNvGraphicFramePr/>
                <a:graphic xmlns:a="http://schemas.openxmlformats.org/drawingml/2006/main">
                  <a:graphicData uri="http://schemas.microsoft.com/office/word/2010/wordprocessingShape">
                    <wps:wsp>
                      <wps:cNvCnPr/>
                      <wps:spPr>
                        <a:xfrm>
                          <a:off x="0" y="0"/>
                          <a:ext cx="548640" cy="0"/>
                        </a:xfrm>
                        <a:prstGeom prst="line">
                          <a:avLst/>
                        </a:prstGeom>
                        <a:ln w="12700">
                          <a:headEnd type="none"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z-index:251684352;visibility:visible;mso-wrap-style:square;mso-wrap-distance-left:9pt;mso-wrap-distance-top:0;mso-wrap-distance-right:9pt;mso-wrap-distance-bottom:0;mso-position-horizontal:absolute;mso-position-horizontal-relative:text;mso-position-vertical:absolute;mso-position-vertical-relative:text" from="174.85pt,11.85pt" to="218.0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" strokecolor="black [3040]" strokeweight="1pt">
                <v:stroke endarrow="open"/>
              </v:line>
            </w:pict>
          </mc:Fallback>
        </mc:AlternateContent>
      </w:r>
    </w:p>
    <w:p w:rsidR="00707E19" w:rsidRDefault="00707E19" w:rsidP="006E6B03">
      <w:pPr>
        <w:pStyle w:val="NoSpacing"/>
        <w:rPr>
          <w:rFonts w:ascii="Courier New" w:hAnsi="Courier New" w:cs="Courier New"/>
        </w:rPr>
      </w:pPr>
    </w:p>
    <w:p w:rsidR="00707E19" w:rsidRDefault="00707E19" w:rsidP="006E6B03">
      <w:pPr>
        <w:pStyle w:val="NoSpacing"/>
        <w:rPr>
          <w:rFonts w:ascii="Courier New" w:hAnsi="Courier New" w:cs="Courier New"/>
        </w:rPr>
      </w:pPr>
    </w:p>
    <w:p w:rsidR="00707E19" w:rsidRDefault="00707E19" w:rsidP="006E6B03">
      <w:pPr>
        <w:pStyle w:val="NoSpacing"/>
        <w:rPr>
          <w:rFonts w:ascii="Courier New" w:hAnsi="Courier New" w:cs="Courier New"/>
        </w:rPr>
      </w:pPr>
    </w:p>
    <w:p w:rsidR="00707E19" w:rsidRDefault="00707E19" w:rsidP="006E6B03">
      <w:pPr>
        <w:pStyle w:val="NoSpacing"/>
        <w:rPr>
          <w:rFonts w:ascii="Courier New" w:hAnsi="Courier New" w:cs="Courier New"/>
        </w:rPr>
      </w:pPr>
    </w:p>
    <w:p w:rsidR="000F16DE" w:rsidRPr="00DB0A33" w:rsidRDefault="000F16DE" w:rsidP="006E6B03">
      <w:pPr>
        <w:pStyle w:val="NoSpacing"/>
        <w:rPr>
          <w:rFonts w:ascii="Times New Roman" w:hAnsi="Times New Roman" w:cs="Times New Roman"/>
          <w:b/>
          <w:i/>
        </w:rPr>
      </w:pPr>
      <w:proofErr w:type="gramStart"/>
      <w:r w:rsidRPr="00DB0A33">
        <w:rPr>
          <w:rFonts w:ascii="Times New Roman" w:hAnsi="Times New Roman" w:cs="Times New Roman"/>
          <w:b/>
          <w:i/>
        </w:rPr>
        <w:t xml:space="preserve">Figure </w:t>
      </w:r>
      <w:r w:rsidR="00515703">
        <w:rPr>
          <w:rFonts w:ascii="Times New Roman" w:hAnsi="Times New Roman" w:cs="Times New Roman"/>
          <w:b/>
          <w:i/>
        </w:rPr>
        <w:t xml:space="preserve"> </w:t>
      </w:r>
      <w:r w:rsidRPr="00DB0A33">
        <w:rPr>
          <w:rFonts w:ascii="Times New Roman" w:hAnsi="Times New Roman" w:cs="Times New Roman"/>
          <w:b/>
          <w:i/>
        </w:rPr>
        <w:t>1</w:t>
      </w:r>
      <w:proofErr w:type="gramEnd"/>
      <w:r w:rsidRPr="00DB0A33">
        <w:rPr>
          <w:rFonts w:ascii="Times New Roman" w:hAnsi="Times New Roman" w:cs="Times New Roman"/>
          <w:b/>
          <w:i/>
        </w:rPr>
        <w:t xml:space="preserve">. A schematic diagram showing the relationship </w:t>
      </w:r>
      <w:proofErr w:type="gramStart"/>
      <w:r w:rsidRPr="00DB0A33">
        <w:rPr>
          <w:rFonts w:ascii="Times New Roman" w:hAnsi="Times New Roman" w:cs="Times New Roman"/>
          <w:b/>
          <w:i/>
        </w:rPr>
        <w:t>of  variables</w:t>
      </w:r>
      <w:proofErr w:type="gramEnd"/>
      <w:r w:rsidRPr="00DB0A33">
        <w:rPr>
          <w:rFonts w:ascii="Times New Roman" w:hAnsi="Times New Roman" w:cs="Times New Roman"/>
          <w:b/>
          <w:i/>
        </w:rPr>
        <w:t>.</w:t>
      </w:r>
    </w:p>
    <w:p w:rsidR="000F16DE" w:rsidRPr="00DB0A33" w:rsidRDefault="000F16DE" w:rsidP="006E6B03">
      <w:pPr>
        <w:spacing w:after="0" w:line="240" w:lineRule="auto"/>
        <w:rPr>
          <w:rFonts w:ascii="Courier New" w:hAnsi="Courier New" w:cs="Courier New"/>
        </w:rPr>
      </w:pPr>
    </w:p>
    <w:p w:rsidR="00707E19" w:rsidRDefault="00707E19">
      <w:pPr>
        <w:rPr>
          <w:rFonts w:ascii="Times New Roman" w:hAnsi="Times New Roman" w:cs="Times New Roman"/>
          <w:b/>
        </w:rPr>
      </w:pPr>
      <w:r>
        <w:rPr>
          <w:rFonts w:ascii="Times New Roman" w:hAnsi="Times New Roman" w:cs="Times New Roman"/>
          <w:b/>
        </w:rPr>
        <w:br w:type="page"/>
      </w:r>
    </w:p>
    <w:p w:rsidR="000F16DE" w:rsidRPr="00DB0A33" w:rsidRDefault="00B5672C" w:rsidP="006E6B03">
      <w:pPr>
        <w:spacing w:after="0" w:line="240" w:lineRule="auto"/>
        <w:jc w:val="center"/>
        <w:rPr>
          <w:rFonts w:ascii="Times New Roman" w:hAnsi="Times New Roman" w:cs="Times New Roman"/>
          <w:b/>
        </w:rPr>
      </w:pPr>
      <w:r w:rsidRPr="00DB0A33">
        <w:rPr>
          <w:rFonts w:ascii="Times New Roman" w:hAnsi="Times New Roman" w:cs="Times New Roman"/>
          <w:b/>
        </w:rPr>
        <w:lastRenderedPageBreak/>
        <w:t>METHODOLOGY</w:t>
      </w: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Nature of Research Design</w:t>
      </w: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361ECB">
      <w:pPr>
        <w:spacing w:after="0" w:line="240" w:lineRule="auto"/>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This study used</w:t>
      </w:r>
      <w:r w:rsidR="00361ECB" w:rsidRPr="00DB0A33">
        <w:rPr>
          <w:rFonts w:ascii="Times New Roman" w:hAnsi="Times New Roman" w:cs="Times New Roman"/>
        </w:rPr>
        <w:t xml:space="preserve"> the descriptive survey method. </w:t>
      </w:r>
      <w:r w:rsidRPr="00DB0A33">
        <w:rPr>
          <w:rFonts w:ascii="Times New Roman" w:hAnsi="Times New Roman" w:cs="Times New Roman"/>
        </w:rPr>
        <w:t>This study was conducted to determine the awareness and utilization of Infotrac and Britannica Academic Online among students of St. Therese – MTC Colleges.</w:t>
      </w:r>
    </w:p>
    <w:p w:rsidR="000F16DE" w:rsidRPr="00DB0A33" w:rsidRDefault="000F16DE" w:rsidP="006E6B03">
      <w:pPr>
        <w:spacing w:after="0" w:line="240" w:lineRule="auto"/>
        <w:ind w:firstLine="720"/>
        <w:jc w:val="both"/>
        <w:rPr>
          <w:rFonts w:ascii="Times New Roman" w:hAnsi="Times New Roman" w:cs="Times New Roman"/>
        </w:rPr>
      </w:pP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Respondents of the Study</w:t>
      </w:r>
    </w:p>
    <w:p w:rsidR="00361ECB" w:rsidRPr="00DB0A33" w:rsidRDefault="00361ECB"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 xml:space="preserve">The respondents of the study were the 908 students of St. Therese – MTC Colleges who were currently enrolled for the first semester of Academic Year 2019 – 2020. Of the 908 students, three hundred ninety-two (392), were from Magdalo, two hundred ninety – four (294), were from Tigbauan and two hundred sixty-two (262), </w:t>
      </w:r>
      <w:proofErr w:type="gramStart"/>
      <w:r w:rsidRPr="00DB0A33">
        <w:rPr>
          <w:rFonts w:ascii="Times New Roman" w:hAnsi="Times New Roman" w:cs="Times New Roman"/>
        </w:rPr>
        <w:t>were</w:t>
      </w:r>
      <w:proofErr w:type="gramEnd"/>
      <w:r w:rsidRPr="00DB0A33">
        <w:rPr>
          <w:rFonts w:ascii="Times New Roman" w:hAnsi="Times New Roman" w:cs="Times New Roman"/>
        </w:rPr>
        <w:t xml:space="preserve"> from La Fiesta. </w:t>
      </w:r>
    </w:p>
    <w:p w:rsidR="00361ECB" w:rsidRPr="00DB0A33" w:rsidRDefault="00361ECB" w:rsidP="006E6B03">
      <w:pPr>
        <w:spacing w:after="0" w:line="240" w:lineRule="auto"/>
        <w:jc w:val="center"/>
        <w:rPr>
          <w:rFonts w:ascii="Times New Roman" w:hAnsi="Times New Roman" w:cs="Times New Roman"/>
          <w:b/>
          <w:color w:val="000000" w:themeColor="text1"/>
        </w:rPr>
      </w:pPr>
    </w:p>
    <w:p w:rsidR="000F16DE" w:rsidRPr="00DB0A33" w:rsidRDefault="000F16DE" w:rsidP="006E6B03">
      <w:pPr>
        <w:spacing w:after="0" w:line="240" w:lineRule="auto"/>
        <w:jc w:val="center"/>
        <w:rPr>
          <w:rFonts w:ascii="Times New Roman" w:hAnsi="Times New Roman" w:cs="Times New Roman"/>
          <w:b/>
          <w:color w:val="000000" w:themeColor="text1"/>
        </w:rPr>
      </w:pPr>
      <w:proofErr w:type="gramStart"/>
      <w:r w:rsidRPr="00DB0A33">
        <w:rPr>
          <w:rFonts w:ascii="Times New Roman" w:hAnsi="Times New Roman" w:cs="Times New Roman"/>
          <w:b/>
          <w:color w:val="000000" w:themeColor="text1"/>
        </w:rPr>
        <w:t>Table 1.</w:t>
      </w:r>
      <w:proofErr w:type="gramEnd"/>
      <w:r w:rsidRPr="00DB0A33">
        <w:rPr>
          <w:rFonts w:ascii="Times New Roman" w:hAnsi="Times New Roman" w:cs="Times New Roman"/>
          <w:b/>
          <w:color w:val="000000" w:themeColor="text1"/>
        </w:rPr>
        <w:t xml:space="preserve"> Profile of the Respondents</w:t>
      </w:r>
    </w:p>
    <w:tbl>
      <w:tblPr>
        <w:tblW w:w="8655" w:type="dxa"/>
        <w:tblInd w:w="93" w:type="dxa"/>
        <w:tblLook w:val="04A0" w:firstRow="1" w:lastRow="0" w:firstColumn="1" w:lastColumn="0" w:noHBand="0" w:noVBand="1"/>
      </w:tblPr>
      <w:tblGrid>
        <w:gridCol w:w="3424"/>
        <w:gridCol w:w="2441"/>
        <w:gridCol w:w="2790"/>
      </w:tblGrid>
      <w:tr w:rsidR="00A43EC9" w:rsidRPr="00DB0A33" w:rsidTr="00A43EC9">
        <w:trPr>
          <w:trHeight w:val="645"/>
        </w:trPr>
        <w:tc>
          <w:tcPr>
            <w:tcW w:w="3424" w:type="dxa"/>
            <w:tcBorders>
              <w:top w:val="single" w:sz="8" w:space="0" w:color="auto"/>
              <w:left w:val="nil"/>
              <w:bottom w:val="single" w:sz="8" w:space="0" w:color="auto"/>
              <w:right w:val="nil"/>
            </w:tcBorders>
            <w:shd w:val="clear" w:color="auto" w:fill="auto"/>
            <w:vAlign w:val="center"/>
            <w:hideMark/>
          </w:tcPr>
          <w:p w:rsidR="00A43EC9" w:rsidRPr="00DB0A33" w:rsidRDefault="00A43EC9" w:rsidP="00A43EC9">
            <w:pPr>
              <w:spacing w:after="0" w:line="240" w:lineRule="auto"/>
              <w:jc w:val="center"/>
              <w:rPr>
                <w:rFonts w:ascii="Times New Roman" w:eastAsia="Times New Roman" w:hAnsi="Times New Roman" w:cs="Times New Roman"/>
                <w:b/>
                <w:bCs/>
                <w:color w:val="000000"/>
              </w:rPr>
            </w:pPr>
            <w:r w:rsidRPr="00DB0A33">
              <w:rPr>
                <w:rFonts w:ascii="Times New Roman" w:eastAsia="Times New Roman" w:hAnsi="Times New Roman" w:cs="Times New Roman"/>
                <w:b/>
                <w:bCs/>
                <w:color w:val="000000"/>
                <w:lang w:val="en-PH"/>
              </w:rPr>
              <w:t>Categories</w:t>
            </w:r>
          </w:p>
        </w:tc>
        <w:tc>
          <w:tcPr>
            <w:tcW w:w="2441" w:type="dxa"/>
            <w:tcBorders>
              <w:top w:val="single" w:sz="8" w:space="0" w:color="auto"/>
              <w:left w:val="nil"/>
              <w:bottom w:val="single" w:sz="8" w:space="0" w:color="auto"/>
              <w:right w:val="nil"/>
            </w:tcBorders>
            <w:shd w:val="clear" w:color="auto" w:fill="auto"/>
            <w:vAlign w:val="center"/>
            <w:hideMark/>
          </w:tcPr>
          <w:p w:rsidR="00A43EC9" w:rsidRPr="00DB0A33" w:rsidRDefault="00A43EC9" w:rsidP="00A43EC9">
            <w:pPr>
              <w:spacing w:after="0" w:line="240" w:lineRule="auto"/>
              <w:jc w:val="center"/>
              <w:rPr>
                <w:rFonts w:ascii="Times New Roman" w:eastAsia="Times New Roman" w:hAnsi="Times New Roman" w:cs="Times New Roman"/>
                <w:b/>
                <w:bCs/>
                <w:color w:val="000000"/>
              </w:rPr>
            </w:pPr>
            <w:r w:rsidRPr="00DB0A33">
              <w:rPr>
                <w:rFonts w:ascii="Times New Roman" w:eastAsia="Times New Roman" w:hAnsi="Times New Roman" w:cs="Times New Roman"/>
                <w:b/>
                <w:bCs/>
                <w:color w:val="000000"/>
                <w:lang w:val="en-PH"/>
              </w:rPr>
              <w:t>Number of Enrollees</w:t>
            </w:r>
          </w:p>
        </w:tc>
        <w:tc>
          <w:tcPr>
            <w:tcW w:w="2790" w:type="dxa"/>
            <w:tcBorders>
              <w:top w:val="single" w:sz="8" w:space="0" w:color="auto"/>
              <w:left w:val="nil"/>
              <w:bottom w:val="single" w:sz="8" w:space="0" w:color="auto"/>
              <w:right w:val="nil"/>
            </w:tcBorders>
            <w:shd w:val="clear" w:color="auto" w:fill="auto"/>
            <w:vAlign w:val="center"/>
            <w:hideMark/>
          </w:tcPr>
          <w:p w:rsidR="00A43EC9" w:rsidRPr="00DB0A33" w:rsidRDefault="00A43EC9" w:rsidP="00A43EC9">
            <w:pPr>
              <w:spacing w:after="0" w:line="240" w:lineRule="auto"/>
              <w:jc w:val="center"/>
              <w:rPr>
                <w:rFonts w:ascii="Times New Roman" w:eastAsia="Times New Roman" w:hAnsi="Times New Roman" w:cs="Times New Roman"/>
                <w:b/>
                <w:bCs/>
                <w:color w:val="000000"/>
              </w:rPr>
            </w:pPr>
            <w:r w:rsidRPr="00DB0A33">
              <w:rPr>
                <w:rFonts w:ascii="Times New Roman" w:eastAsia="Times New Roman" w:hAnsi="Times New Roman" w:cs="Times New Roman"/>
                <w:b/>
                <w:bCs/>
                <w:color w:val="000000"/>
                <w:lang w:val="en-PH"/>
              </w:rPr>
              <w:t>Percentage</w:t>
            </w:r>
            <w:r w:rsidR="008F77AD" w:rsidRPr="00DB0A33">
              <w:rPr>
                <w:rFonts w:ascii="Times New Roman" w:eastAsia="Times New Roman" w:hAnsi="Times New Roman" w:cs="Times New Roman"/>
                <w:b/>
                <w:bCs/>
                <w:color w:val="000000"/>
                <w:lang w:val="en-PH"/>
              </w:rPr>
              <w:t xml:space="preserve"> (%)</w:t>
            </w:r>
          </w:p>
        </w:tc>
      </w:tr>
      <w:tr w:rsidR="00A43EC9" w:rsidRPr="00DB0A33" w:rsidTr="00A43EC9">
        <w:trPr>
          <w:trHeight w:val="330"/>
        </w:trPr>
        <w:tc>
          <w:tcPr>
            <w:tcW w:w="3424" w:type="dxa"/>
            <w:tcBorders>
              <w:top w:val="single" w:sz="4" w:space="0" w:color="auto"/>
              <w:left w:val="nil"/>
              <w:bottom w:val="nil"/>
              <w:right w:val="nil"/>
            </w:tcBorders>
            <w:shd w:val="clear" w:color="auto" w:fill="auto"/>
            <w:vAlign w:val="center"/>
            <w:hideMark/>
          </w:tcPr>
          <w:p w:rsidR="00A43EC9" w:rsidRPr="00DB0A33" w:rsidRDefault="00A43EC9" w:rsidP="00A43EC9">
            <w:pPr>
              <w:spacing w:after="0" w:line="240" w:lineRule="auto"/>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A.    Entire Group</w:t>
            </w:r>
          </w:p>
        </w:tc>
        <w:tc>
          <w:tcPr>
            <w:tcW w:w="2441" w:type="dxa"/>
            <w:tcBorders>
              <w:top w:val="single" w:sz="4" w:space="0" w:color="auto"/>
              <w:left w:val="nil"/>
              <w:bottom w:val="nil"/>
              <w:right w:val="nil"/>
            </w:tcBorders>
            <w:shd w:val="clear" w:color="auto" w:fill="auto"/>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908</w:t>
            </w:r>
          </w:p>
        </w:tc>
        <w:tc>
          <w:tcPr>
            <w:tcW w:w="2790" w:type="dxa"/>
            <w:tcBorders>
              <w:top w:val="single" w:sz="4" w:space="0" w:color="auto"/>
              <w:left w:val="nil"/>
              <w:bottom w:val="nil"/>
              <w:right w:val="nil"/>
            </w:tcBorders>
            <w:shd w:val="clear" w:color="auto" w:fill="auto"/>
            <w:noWrap/>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rPr>
              <w:t> </w:t>
            </w:r>
          </w:p>
        </w:tc>
      </w:tr>
      <w:tr w:rsidR="00A43EC9" w:rsidRPr="00DB0A33" w:rsidTr="00A43EC9">
        <w:trPr>
          <w:trHeight w:val="330"/>
        </w:trPr>
        <w:tc>
          <w:tcPr>
            <w:tcW w:w="3424" w:type="dxa"/>
            <w:tcBorders>
              <w:top w:val="nil"/>
              <w:left w:val="nil"/>
              <w:bottom w:val="nil"/>
              <w:right w:val="nil"/>
            </w:tcBorders>
            <w:shd w:val="clear" w:color="auto" w:fill="auto"/>
            <w:vAlign w:val="center"/>
            <w:hideMark/>
          </w:tcPr>
          <w:p w:rsidR="00A43EC9" w:rsidRPr="00DB0A33" w:rsidRDefault="00A43EC9" w:rsidP="00A43EC9">
            <w:pPr>
              <w:spacing w:after="0" w:line="240" w:lineRule="auto"/>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B.     Degree Program</w:t>
            </w:r>
          </w:p>
        </w:tc>
        <w:tc>
          <w:tcPr>
            <w:tcW w:w="2441" w:type="dxa"/>
            <w:tcBorders>
              <w:top w:val="nil"/>
              <w:left w:val="nil"/>
              <w:bottom w:val="nil"/>
              <w:right w:val="nil"/>
            </w:tcBorders>
            <w:shd w:val="clear" w:color="auto" w:fill="auto"/>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p>
        </w:tc>
        <w:tc>
          <w:tcPr>
            <w:tcW w:w="2790" w:type="dxa"/>
            <w:tcBorders>
              <w:top w:val="nil"/>
              <w:left w:val="nil"/>
              <w:bottom w:val="nil"/>
              <w:right w:val="nil"/>
            </w:tcBorders>
            <w:shd w:val="clear" w:color="auto" w:fill="auto"/>
            <w:noWrap/>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p>
        </w:tc>
      </w:tr>
      <w:tr w:rsidR="00A43EC9" w:rsidRPr="00DB0A33" w:rsidTr="00A43EC9">
        <w:trPr>
          <w:trHeight w:val="330"/>
        </w:trPr>
        <w:tc>
          <w:tcPr>
            <w:tcW w:w="3424" w:type="dxa"/>
            <w:tcBorders>
              <w:top w:val="nil"/>
              <w:left w:val="nil"/>
              <w:bottom w:val="nil"/>
              <w:right w:val="nil"/>
            </w:tcBorders>
            <w:shd w:val="clear" w:color="auto" w:fill="auto"/>
            <w:vAlign w:val="center"/>
            <w:hideMark/>
          </w:tcPr>
          <w:p w:rsidR="00A43EC9" w:rsidRPr="00DB0A33" w:rsidRDefault="00A43EC9" w:rsidP="00A43EC9">
            <w:pPr>
              <w:spacing w:after="0" w:line="240" w:lineRule="auto"/>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 xml:space="preserve">               BS MT</w:t>
            </w:r>
          </w:p>
        </w:tc>
        <w:tc>
          <w:tcPr>
            <w:tcW w:w="2441" w:type="dxa"/>
            <w:tcBorders>
              <w:top w:val="nil"/>
              <w:left w:val="nil"/>
              <w:bottom w:val="nil"/>
              <w:right w:val="nil"/>
            </w:tcBorders>
            <w:shd w:val="clear" w:color="auto" w:fill="auto"/>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369</w:t>
            </w:r>
          </w:p>
        </w:tc>
        <w:tc>
          <w:tcPr>
            <w:tcW w:w="2790" w:type="dxa"/>
            <w:tcBorders>
              <w:top w:val="nil"/>
              <w:left w:val="nil"/>
              <w:bottom w:val="nil"/>
              <w:right w:val="nil"/>
            </w:tcBorders>
            <w:shd w:val="clear" w:color="auto" w:fill="auto"/>
            <w:noWrap/>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rPr>
              <w:t>40.64</w:t>
            </w:r>
          </w:p>
        </w:tc>
      </w:tr>
      <w:tr w:rsidR="00A43EC9" w:rsidRPr="00DB0A33" w:rsidTr="00A43EC9">
        <w:trPr>
          <w:trHeight w:val="330"/>
        </w:trPr>
        <w:tc>
          <w:tcPr>
            <w:tcW w:w="3424" w:type="dxa"/>
            <w:tcBorders>
              <w:top w:val="nil"/>
              <w:left w:val="nil"/>
              <w:bottom w:val="nil"/>
              <w:right w:val="nil"/>
            </w:tcBorders>
            <w:shd w:val="clear" w:color="auto" w:fill="auto"/>
            <w:vAlign w:val="center"/>
            <w:hideMark/>
          </w:tcPr>
          <w:p w:rsidR="00A43EC9" w:rsidRPr="00DB0A33" w:rsidRDefault="00A43EC9" w:rsidP="00A43EC9">
            <w:pPr>
              <w:spacing w:after="0" w:line="240" w:lineRule="auto"/>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 xml:space="preserve">               BS Mar- E</w:t>
            </w:r>
          </w:p>
        </w:tc>
        <w:tc>
          <w:tcPr>
            <w:tcW w:w="2441" w:type="dxa"/>
            <w:tcBorders>
              <w:top w:val="nil"/>
              <w:left w:val="nil"/>
              <w:bottom w:val="nil"/>
              <w:right w:val="nil"/>
            </w:tcBorders>
            <w:shd w:val="clear" w:color="auto" w:fill="auto"/>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186</w:t>
            </w:r>
          </w:p>
        </w:tc>
        <w:tc>
          <w:tcPr>
            <w:tcW w:w="2790" w:type="dxa"/>
            <w:tcBorders>
              <w:top w:val="nil"/>
              <w:left w:val="nil"/>
              <w:bottom w:val="nil"/>
              <w:right w:val="nil"/>
            </w:tcBorders>
            <w:shd w:val="clear" w:color="auto" w:fill="auto"/>
            <w:noWrap/>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rPr>
              <w:t>20.48</w:t>
            </w:r>
          </w:p>
        </w:tc>
      </w:tr>
      <w:tr w:rsidR="00A43EC9" w:rsidRPr="00DB0A33" w:rsidTr="00A43EC9">
        <w:trPr>
          <w:trHeight w:val="330"/>
        </w:trPr>
        <w:tc>
          <w:tcPr>
            <w:tcW w:w="3424" w:type="dxa"/>
            <w:tcBorders>
              <w:top w:val="nil"/>
              <w:left w:val="nil"/>
              <w:bottom w:val="nil"/>
              <w:right w:val="nil"/>
            </w:tcBorders>
            <w:shd w:val="clear" w:color="auto" w:fill="auto"/>
            <w:vAlign w:val="center"/>
            <w:hideMark/>
          </w:tcPr>
          <w:p w:rsidR="00A43EC9" w:rsidRPr="00DB0A33" w:rsidRDefault="00A43EC9" w:rsidP="00A43EC9">
            <w:pPr>
              <w:spacing w:after="0" w:line="240" w:lineRule="auto"/>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 xml:space="preserve">               BS Criminology</w:t>
            </w:r>
          </w:p>
        </w:tc>
        <w:tc>
          <w:tcPr>
            <w:tcW w:w="2441" w:type="dxa"/>
            <w:tcBorders>
              <w:top w:val="nil"/>
              <w:left w:val="nil"/>
              <w:bottom w:val="nil"/>
              <w:right w:val="nil"/>
            </w:tcBorders>
            <w:shd w:val="clear" w:color="auto" w:fill="auto"/>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50</w:t>
            </w:r>
          </w:p>
        </w:tc>
        <w:tc>
          <w:tcPr>
            <w:tcW w:w="2790" w:type="dxa"/>
            <w:tcBorders>
              <w:top w:val="nil"/>
              <w:left w:val="nil"/>
              <w:bottom w:val="nil"/>
              <w:right w:val="nil"/>
            </w:tcBorders>
            <w:shd w:val="clear" w:color="auto" w:fill="auto"/>
            <w:noWrap/>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rPr>
              <w:t>5.51</w:t>
            </w:r>
          </w:p>
        </w:tc>
      </w:tr>
      <w:tr w:rsidR="00A43EC9" w:rsidRPr="00DB0A33" w:rsidTr="00A43EC9">
        <w:trPr>
          <w:trHeight w:val="330"/>
        </w:trPr>
        <w:tc>
          <w:tcPr>
            <w:tcW w:w="3424" w:type="dxa"/>
            <w:tcBorders>
              <w:top w:val="nil"/>
              <w:left w:val="nil"/>
              <w:bottom w:val="nil"/>
              <w:right w:val="nil"/>
            </w:tcBorders>
            <w:shd w:val="clear" w:color="auto" w:fill="auto"/>
            <w:vAlign w:val="center"/>
            <w:hideMark/>
          </w:tcPr>
          <w:p w:rsidR="00A43EC9" w:rsidRPr="00DB0A33" w:rsidRDefault="00A43EC9" w:rsidP="00A43EC9">
            <w:pPr>
              <w:spacing w:after="0" w:line="240" w:lineRule="auto"/>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 xml:space="preserve">               BS HRM</w:t>
            </w:r>
          </w:p>
        </w:tc>
        <w:tc>
          <w:tcPr>
            <w:tcW w:w="2441" w:type="dxa"/>
            <w:tcBorders>
              <w:top w:val="nil"/>
              <w:left w:val="nil"/>
              <w:bottom w:val="nil"/>
              <w:right w:val="nil"/>
            </w:tcBorders>
            <w:shd w:val="clear" w:color="auto" w:fill="auto"/>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36</w:t>
            </w:r>
          </w:p>
        </w:tc>
        <w:tc>
          <w:tcPr>
            <w:tcW w:w="2790" w:type="dxa"/>
            <w:tcBorders>
              <w:top w:val="nil"/>
              <w:left w:val="nil"/>
              <w:bottom w:val="nil"/>
              <w:right w:val="nil"/>
            </w:tcBorders>
            <w:shd w:val="clear" w:color="auto" w:fill="auto"/>
            <w:noWrap/>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rPr>
              <w:t>3.96</w:t>
            </w:r>
          </w:p>
        </w:tc>
      </w:tr>
      <w:tr w:rsidR="00A43EC9" w:rsidRPr="00DB0A33" w:rsidTr="00A43EC9">
        <w:trPr>
          <w:trHeight w:val="330"/>
        </w:trPr>
        <w:tc>
          <w:tcPr>
            <w:tcW w:w="3424" w:type="dxa"/>
            <w:tcBorders>
              <w:top w:val="nil"/>
              <w:left w:val="nil"/>
              <w:bottom w:val="nil"/>
              <w:right w:val="nil"/>
            </w:tcBorders>
            <w:shd w:val="clear" w:color="auto" w:fill="auto"/>
            <w:vAlign w:val="center"/>
            <w:hideMark/>
          </w:tcPr>
          <w:p w:rsidR="00A43EC9" w:rsidRPr="00DB0A33" w:rsidRDefault="00A43EC9" w:rsidP="00A43EC9">
            <w:pPr>
              <w:spacing w:after="0" w:line="240" w:lineRule="auto"/>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 xml:space="preserve">               BSHM</w:t>
            </w:r>
          </w:p>
        </w:tc>
        <w:tc>
          <w:tcPr>
            <w:tcW w:w="2441" w:type="dxa"/>
            <w:tcBorders>
              <w:top w:val="nil"/>
              <w:left w:val="nil"/>
              <w:bottom w:val="nil"/>
              <w:right w:val="nil"/>
            </w:tcBorders>
            <w:shd w:val="clear" w:color="auto" w:fill="auto"/>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195</w:t>
            </w:r>
          </w:p>
        </w:tc>
        <w:tc>
          <w:tcPr>
            <w:tcW w:w="2790" w:type="dxa"/>
            <w:tcBorders>
              <w:top w:val="nil"/>
              <w:left w:val="nil"/>
              <w:bottom w:val="nil"/>
              <w:right w:val="nil"/>
            </w:tcBorders>
            <w:shd w:val="clear" w:color="auto" w:fill="auto"/>
            <w:noWrap/>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rPr>
              <w:t>21.48</w:t>
            </w:r>
          </w:p>
        </w:tc>
      </w:tr>
      <w:tr w:rsidR="00A43EC9" w:rsidRPr="00DB0A33" w:rsidTr="00A43EC9">
        <w:trPr>
          <w:trHeight w:val="330"/>
        </w:trPr>
        <w:tc>
          <w:tcPr>
            <w:tcW w:w="3424" w:type="dxa"/>
            <w:tcBorders>
              <w:top w:val="nil"/>
              <w:left w:val="nil"/>
              <w:bottom w:val="nil"/>
              <w:right w:val="nil"/>
            </w:tcBorders>
            <w:shd w:val="clear" w:color="auto" w:fill="auto"/>
            <w:vAlign w:val="center"/>
            <w:hideMark/>
          </w:tcPr>
          <w:p w:rsidR="00A43EC9" w:rsidRPr="00DB0A33" w:rsidRDefault="00A43EC9" w:rsidP="00A43EC9">
            <w:pPr>
              <w:spacing w:after="0" w:line="240" w:lineRule="auto"/>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 xml:space="preserve">               BSTM</w:t>
            </w:r>
          </w:p>
        </w:tc>
        <w:tc>
          <w:tcPr>
            <w:tcW w:w="2441" w:type="dxa"/>
            <w:tcBorders>
              <w:top w:val="nil"/>
              <w:left w:val="nil"/>
              <w:bottom w:val="nil"/>
              <w:right w:val="nil"/>
            </w:tcBorders>
            <w:shd w:val="clear" w:color="auto" w:fill="auto"/>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15</w:t>
            </w:r>
          </w:p>
        </w:tc>
        <w:tc>
          <w:tcPr>
            <w:tcW w:w="2790" w:type="dxa"/>
            <w:tcBorders>
              <w:top w:val="nil"/>
              <w:left w:val="nil"/>
              <w:bottom w:val="nil"/>
              <w:right w:val="nil"/>
            </w:tcBorders>
            <w:shd w:val="clear" w:color="auto" w:fill="auto"/>
            <w:noWrap/>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rPr>
              <w:t>1.65</w:t>
            </w:r>
          </w:p>
        </w:tc>
      </w:tr>
      <w:tr w:rsidR="00A43EC9" w:rsidRPr="00DB0A33" w:rsidTr="00A43EC9">
        <w:trPr>
          <w:trHeight w:val="330"/>
        </w:trPr>
        <w:tc>
          <w:tcPr>
            <w:tcW w:w="3424" w:type="dxa"/>
            <w:tcBorders>
              <w:top w:val="nil"/>
              <w:left w:val="nil"/>
              <w:bottom w:val="nil"/>
              <w:right w:val="nil"/>
            </w:tcBorders>
            <w:shd w:val="clear" w:color="auto" w:fill="auto"/>
            <w:vAlign w:val="center"/>
            <w:hideMark/>
          </w:tcPr>
          <w:p w:rsidR="00A43EC9" w:rsidRPr="00DB0A33" w:rsidRDefault="00A43EC9" w:rsidP="00A43EC9">
            <w:pPr>
              <w:spacing w:after="0" w:line="240" w:lineRule="auto"/>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 xml:space="preserve">               ASBS</w:t>
            </w:r>
          </w:p>
        </w:tc>
        <w:tc>
          <w:tcPr>
            <w:tcW w:w="2441" w:type="dxa"/>
            <w:tcBorders>
              <w:top w:val="nil"/>
              <w:left w:val="nil"/>
              <w:bottom w:val="nil"/>
              <w:right w:val="nil"/>
            </w:tcBorders>
            <w:shd w:val="clear" w:color="auto" w:fill="auto"/>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16</w:t>
            </w:r>
          </w:p>
        </w:tc>
        <w:tc>
          <w:tcPr>
            <w:tcW w:w="2790" w:type="dxa"/>
            <w:tcBorders>
              <w:top w:val="nil"/>
              <w:left w:val="nil"/>
              <w:bottom w:val="nil"/>
              <w:right w:val="nil"/>
            </w:tcBorders>
            <w:shd w:val="clear" w:color="auto" w:fill="auto"/>
            <w:noWrap/>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rPr>
              <w:t>1.76</w:t>
            </w:r>
          </w:p>
        </w:tc>
      </w:tr>
      <w:tr w:rsidR="00A43EC9" w:rsidRPr="00DB0A33" w:rsidTr="00A43EC9">
        <w:trPr>
          <w:trHeight w:val="330"/>
        </w:trPr>
        <w:tc>
          <w:tcPr>
            <w:tcW w:w="3424" w:type="dxa"/>
            <w:tcBorders>
              <w:top w:val="nil"/>
              <w:left w:val="nil"/>
              <w:bottom w:val="nil"/>
              <w:right w:val="nil"/>
            </w:tcBorders>
            <w:shd w:val="clear" w:color="auto" w:fill="auto"/>
            <w:vAlign w:val="center"/>
            <w:hideMark/>
          </w:tcPr>
          <w:p w:rsidR="00A43EC9" w:rsidRPr="00DB0A33" w:rsidRDefault="00A43EC9" w:rsidP="00A43EC9">
            <w:pPr>
              <w:spacing w:after="0" w:line="240" w:lineRule="auto"/>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 xml:space="preserve">               AHRS</w:t>
            </w:r>
          </w:p>
        </w:tc>
        <w:tc>
          <w:tcPr>
            <w:tcW w:w="2441" w:type="dxa"/>
            <w:tcBorders>
              <w:top w:val="nil"/>
              <w:left w:val="nil"/>
              <w:bottom w:val="nil"/>
              <w:right w:val="nil"/>
            </w:tcBorders>
            <w:shd w:val="clear" w:color="auto" w:fill="auto"/>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11</w:t>
            </w:r>
          </w:p>
        </w:tc>
        <w:tc>
          <w:tcPr>
            <w:tcW w:w="2790" w:type="dxa"/>
            <w:tcBorders>
              <w:top w:val="nil"/>
              <w:left w:val="nil"/>
              <w:bottom w:val="nil"/>
              <w:right w:val="nil"/>
            </w:tcBorders>
            <w:shd w:val="clear" w:color="auto" w:fill="auto"/>
            <w:noWrap/>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rPr>
              <w:t>1.21</w:t>
            </w:r>
          </w:p>
        </w:tc>
      </w:tr>
      <w:tr w:rsidR="00A43EC9" w:rsidRPr="00DB0A33" w:rsidTr="00A43EC9">
        <w:trPr>
          <w:trHeight w:val="330"/>
        </w:trPr>
        <w:tc>
          <w:tcPr>
            <w:tcW w:w="3424" w:type="dxa"/>
            <w:tcBorders>
              <w:top w:val="nil"/>
              <w:left w:val="nil"/>
              <w:bottom w:val="nil"/>
              <w:right w:val="nil"/>
            </w:tcBorders>
            <w:shd w:val="clear" w:color="auto" w:fill="auto"/>
            <w:vAlign w:val="center"/>
            <w:hideMark/>
          </w:tcPr>
          <w:p w:rsidR="00A43EC9" w:rsidRPr="00DB0A33" w:rsidRDefault="00A43EC9" w:rsidP="00A43EC9">
            <w:pPr>
              <w:spacing w:after="0" w:line="240" w:lineRule="auto"/>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 xml:space="preserve">               CLS</w:t>
            </w:r>
          </w:p>
        </w:tc>
        <w:tc>
          <w:tcPr>
            <w:tcW w:w="2441" w:type="dxa"/>
            <w:tcBorders>
              <w:top w:val="nil"/>
              <w:left w:val="nil"/>
              <w:bottom w:val="nil"/>
              <w:right w:val="nil"/>
            </w:tcBorders>
            <w:shd w:val="clear" w:color="auto" w:fill="auto"/>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12</w:t>
            </w:r>
          </w:p>
        </w:tc>
        <w:tc>
          <w:tcPr>
            <w:tcW w:w="2790" w:type="dxa"/>
            <w:tcBorders>
              <w:top w:val="nil"/>
              <w:left w:val="nil"/>
              <w:bottom w:val="nil"/>
              <w:right w:val="nil"/>
            </w:tcBorders>
            <w:shd w:val="clear" w:color="auto" w:fill="auto"/>
            <w:noWrap/>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rPr>
              <w:t>1.32</w:t>
            </w:r>
          </w:p>
        </w:tc>
      </w:tr>
      <w:tr w:rsidR="00A43EC9" w:rsidRPr="00DB0A33" w:rsidTr="00A43EC9">
        <w:trPr>
          <w:trHeight w:val="330"/>
        </w:trPr>
        <w:tc>
          <w:tcPr>
            <w:tcW w:w="3424" w:type="dxa"/>
            <w:tcBorders>
              <w:top w:val="nil"/>
              <w:left w:val="nil"/>
              <w:bottom w:val="nil"/>
              <w:right w:val="nil"/>
            </w:tcBorders>
            <w:shd w:val="clear" w:color="auto" w:fill="auto"/>
            <w:vAlign w:val="center"/>
            <w:hideMark/>
          </w:tcPr>
          <w:p w:rsidR="00A43EC9" w:rsidRPr="00DB0A33" w:rsidRDefault="00A43EC9" w:rsidP="00A43EC9">
            <w:pPr>
              <w:spacing w:after="0" w:line="240" w:lineRule="auto"/>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 xml:space="preserve">               HCS     </w:t>
            </w:r>
          </w:p>
        </w:tc>
        <w:tc>
          <w:tcPr>
            <w:tcW w:w="2441" w:type="dxa"/>
            <w:tcBorders>
              <w:top w:val="nil"/>
              <w:left w:val="nil"/>
              <w:bottom w:val="nil"/>
              <w:right w:val="nil"/>
            </w:tcBorders>
            <w:shd w:val="clear" w:color="auto" w:fill="auto"/>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18</w:t>
            </w:r>
          </w:p>
        </w:tc>
        <w:tc>
          <w:tcPr>
            <w:tcW w:w="2790" w:type="dxa"/>
            <w:tcBorders>
              <w:top w:val="nil"/>
              <w:left w:val="nil"/>
              <w:bottom w:val="nil"/>
              <w:right w:val="nil"/>
            </w:tcBorders>
            <w:shd w:val="clear" w:color="auto" w:fill="auto"/>
            <w:noWrap/>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rPr>
              <w:t>1.98</w:t>
            </w:r>
          </w:p>
        </w:tc>
      </w:tr>
      <w:tr w:rsidR="00A43EC9" w:rsidRPr="00DB0A33" w:rsidTr="00A43EC9">
        <w:trPr>
          <w:trHeight w:val="330"/>
        </w:trPr>
        <w:tc>
          <w:tcPr>
            <w:tcW w:w="3424" w:type="dxa"/>
            <w:tcBorders>
              <w:top w:val="nil"/>
              <w:left w:val="nil"/>
              <w:bottom w:val="nil"/>
              <w:right w:val="nil"/>
            </w:tcBorders>
            <w:shd w:val="clear" w:color="auto" w:fill="auto"/>
            <w:vAlign w:val="center"/>
            <w:hideMark/>
          </w:tcPr>
          <w:p w:rsidR="00A43EC9" w:rsidRPr="00DB0A33" w:rsidRDefault="00A43EC9" w:rsidP="00A43EC9">
            <w:pPr>
              <w:spacing w:after="0" w:line="240" w:lineRule="auto"/>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C.     Site</w:t>
            </w:r>
          </w:p>
        </w:tc>
        <w:tc>
          <w:tcPr>
            <w:tcW w:w="2441" w:type="dxa"/>
            <w:tcBorders>
              <w:top w:val="nil"/>
              <w:left w:val="nil"/>
              <w:bottom w:val="nil"/>
              <w:right w:val="nil"/>
            </w:tcBorders>
            <w:shd w:val="clear" w:color="auto" w:fill="auto"/>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p>
        </w:tc>
        <w:tc>
          <w:tcPr>
            <w:tcW w:w="2790" w:type="dxa"/>
            <w:tcBorders>
              <w:top w:val="nil"/>
              <w:left w:val="nil"/>
              <w:bottom w:val="nil"/>
              <w:right w:val="nil"/>
            </w:tcBorders>
            <w:shd w:val="clear" w:color="auto" w:fill="auto"/>
            <w:noWrap/>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p>
        </w:tc>
      </w:tr>
      <w:tr w:rsidR="00A43EC9" w:rsidRPr="00DB0A33" w:rsidTr="00A43EC9">
        <w:trPr>
          <w:trHeight w:val="330"/>
        </w:trPr>
        <w:tc>
          <w:tcPr>
            <w:tcW w:w="3424" w:type="dxa"/>
            <w:tcBorders>
              <w:top w:val="nil"/>
              <w:left w:val="nil"/>
              <w:bottom w:val="nil"/>
              <w:right w:val="nil"/>
            </w:tcBorders>
            <w:shd w:val="clear" w:color="auto" w:fill="auto"/>
            <w:vAlign w:val="center"/>
            <w:hideMark/>
          </w:tcPr>
          <w:p w:rsidR="00A43EC9" w:rsidRPr="00DB0A33" w:rsidRDefault="00A43EC9" w:rsidP="00A43EC9">
            <w:pPr>
              <w:spacing w:after="0" w:line="240" w:lineRule="auto"/>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La Fiesta</w:t>
            </w:r>
          </w:p>
        </w:tc>
        <w:tc>
          <w:tcPr>
            <w:tcW w:w="2441" w:type="dxa"/>
            <w:tcBorders>
              <w:top w:val="nil"/>
              <w:left w:val="nil"/>
              <w:bottom w:val="nil"/>
              <w:right w:val="nil"/>
            </w:tcBorders>
            <w:shd w:val="clear" w:color="auto" w:fill="auto"/>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262</w:t>
            </w:r>
          </w:p>
        </w:tc>
        <w:tc>
          <w:tcPr>
            <w:tcW w:w="2790" w:type="dxa"/>
            <w:tcBorders>
              <w:top w:val="nil"/>
              <w:left w:val="nil"/>
              <w:bottom w:val="nil"/>
              <w:right w:val="nil"/>
            </w:tcBorders>
            <w:shd w:val="clear" w:color="auto" w:fill="auto"/>
            <w:noWrap/>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rPr>
              <w:t>28.85</w:t>
            </w:r>
          </w:p>
        </w:tc>
      </w:tr>
      <w:tr w:rsidR="00A43EC9" w:rsidRPr="00DB0A33" w:rsidTr="006E22C1">
        <w:trPr>
          <w:trHeight w:val="330"/>
        </w:trPr>
        <w:tc>
          <w:tcPr>
            <w:tcW w:w="3424" w:type="dxa"/>
            <w:tcBorders>
              <w:top w:val="nil"/>
              <w:left w:val="nil"/>
              <w:right w:val="nil"/>
            </w:tcBorders>
            <w:shd w:val="clear" w:color="auto" w:fill="auto"/>
            <w:vAlign w:val="center"/>
            <w:hideMark/>
          </w:tcPr>
          <w:p w:rsidR="00A43EC9" w:rsidRPr="00DB0A33" w:rsidRDefault="00A43EC9" w:rsidP="00A43EC9">
            <w:pPr>
              <w:spacing w:after="0" w:line="240" w:lineRule="auto"/>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Magdalo</w:t>
            </w:r>
          </w:p>
        </w:tc>
        <w:tc>
          <w:tcPr>
            <w:tcW w:w="2441" w:type="dxa"/>
            <w:tcBorders>
              <w:top w:val="nil"/>
              <w:left w:val="nil"/>
              <w:right w:val="nil"/>
            </w:tcBorders>
            <w:shd w:val="clear" w:color="auto" w:fill="auto"/>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352</w:t>
            </w:r>
          </w:p>
        </w:tc>
        <w:tc>
          <w:tcPr>
            <w:tcW w:w="2790" w:type="dxa"/>
            <w:tcBorders>
              <w:top w:val="nil"/>
              <w:left w:val="nil"/>
              <w:right w:val="nil"/>
            </w:tcBorders>
            <w:shd w:val="clear" w:color="auto" w:fill="auto"/>
            <w:noWrap/>
            <w:vAlign w:val="center"/>
            <w:hideMark/>
          </w:tcPr>
          <w:p w:rsidR="00A43EC9" w:rsidRPr="00DB0A33" w:rsidRDefault="00A43EC9" w:rsidP="00A43EC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rPr>
              <w:t>38.77</w:t>
            </w:r>
          </w:p>
        </w:tc>
      </w:tr>
      <w:tr w:rsidR="006E22C1" w:rsidRPr="00DB0A33" w:rsidTr="006E22C1">
        <w:trPr>
          <w:trHeight w:val="315"/>
        </w:trPr>
        <w:tc>
          <w:tcPr>
            <w:tcW w:w="3424" w:type="dxa"/>
            <w:tcBorders>
              <w:top w:val="nil"/>
              <w:left w:val="nil"/>
              <w:bottom w:val="single" w:sz="4" w:space="0" w:color="auto"/>
              <w:right w:val="nil"/>
            </w:tcBorders>
            <w:shd w:val="clear" w:color="auto" w:fill="auto"/>
            <w:vAlign w:val="center"/>
            <w:hideMark/>
          </w:tcPr>
          <w:p w:rsidR="006E22C1" w:rsidRPr="00DB0A33" w:rsidRDefault="006E22C1" w:rsidP="00907559">
            <w:pPr>
              <w:spacing w:after="0" w:line="240" w:lineRule="auto"/>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Tigbauan</w:t>
            </w:r>
          </w:p>
        </w:tc>
        <w:tc>
          <w:tcPr>
            <w:tcW w:w="2441" w:type="dxa"/>
            <w:tcBorders>
              <w:top w:val="nil"/>
              <w:left w:val="nil"/>
              <w:bottom w:val="single" w:sz="4" w:space="0" w:color="auto"/>
              <w:right w:val="nil"/>
            </w:tcBorders>
            <w:shd w:val="clear" w:color="auto" w:fill="auto"/>
            <w:vAlign w:val="center"/>
            <w:hideMark/>
          </w:tcPr>
          <w:p w:rsidR="006E22C1" w:rsidRPr="00DB0A33" w:rsidRDefault="006E22C1" w:rsidP="0090755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lang w:val="en-PH"/>
              </w:rPr>
              <w:t>294</w:t>
            </w:r>
          </w:p>
        </w:tc>
        <w:tc>
          <w:tcPr>
            <w:tcW w:w="2790" w:type="dxa"/>
            <w:tcBorders>
              <w:top w:val="nil"/>
              <w:left w:val="nil"/>
              <w:bottom w:val="single" w:sz="4" w:space="0" w:color="auto"/>
              <w:right w:val="nil"/>
            </w:tcBorders>
            <w:shd w:val="clear" w:color="auto" w:fill="auto"/>
            <w:noWrap/>
            <w:vAlign w:val="center"/>
            <w:hideMark/>
          </w:tcPr>
          <w:p w:rsidR="006E22C1" w:rsidRPr="00DB0A33" w:rsidRDefault="006E22C1" w:rsidP="00907559">
            <w:pPr>
              <w:spacing w:after="0" w:line="240" w:lineRule="auto"/>
              <w:jc w:val="center"/>
              <w:rPr>
                <w:rFonts w:ascii="Times New Roman" w:eastAsia="Times New Roman" w:hAnsi="Times New Roman" w:cs="Times New Roman"/>
                <w:color w:val="000000"/>
              </w:rPr>
            </w:pPr>
            <w:r w:rsidRPr="00DB0A33">
              <w:rPr>
                <w:rFonts w:ascii="Times New Roman" w:eastAsia="Times New Roman" w:hAnsi="Times New Roman" w:cs="Times New Roman"/>
                <w:color w:val="000000"/>
              </w:rPr>
              <w:t>32.38</w:t>
            </w:r>
          </w:p>
        </w:tc>
      </w:tr>
    </w:tbl>
    <w:p w:rsidR="000F16DE" w:rsidRPr="00DB0A33" w:rsidRDefault="000F16DE" w:rsidP="006E6B03">
      <w:pPr>
        <w:spacing w:after="0" w:line="240" w:lineRule="auto"/>
        <w:jc w:val="both"/>
        <w:rPr>
          <w:rFonts w:ascii="Times New Roman" w:hAnsi="Times New Roman" w:cs="Times New Roman"/>
          <w:b/>
          <w:lang w:val="en-PH" w:eastAsia="en-US"/>
        </w:rPr>
      </w:pP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Research Instruments</w:t>
      </w: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 xml:space="preserve">The research instrument used in this study was the researcher-made questionnaire and a checklist. </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 xml:space="preserve">The researchers used the English Language as medium of communication. The instrument was divided into three (3) parts. The first part was the profile of the respondents while the second part were the items in the  questionnaire proper (A) Awareness of Infotrac and Britannica Academic Online which consists of nine (9) statements answerable by Extremely Aware, Highly Aware, Aware, Moderately Aware, and Not aware.  (B) Extent of utilization of the Infotrac and Britannica Academic Online which consists of seven (7) statements answerable by </w:t>
      </w:r>
      <w:r w:rsidRPr="00DB0A33">
        <w:rPr>
          <w:rFonts w:ascii="Times New Roman" w:hAnsi="Times New Roman" w:cs="Times New Roman"/>
        </w:rPr>
        <w:lastRenderedPageBreak/>
        <w:t xml:space="preserve">Always Utilized, Often utilized, </w:t>
      </w:r>
      <w:proofErr w:type="gramStart"/>
      <w:r w:rsidRPr="00DB0A33">
        <w:rPr>
          <w:rFonts w:ascii="Times New Roman" w:hAnsi="Times New Roman" w:cs="Times New Roman"/>
        </w:rPr>
        <w:t>Sometimes</w:t>
      </w:r>
      <w:proofErr w:type="gramEnd"/>
      <w:r w:rsidRPr="00DB0A33">
        <w:rPr>
          <w:rFonts w:ascii="Times New Roman" w:hAnsi="Times New Roman" w:cs="Times New Roman"/>
        </w:rPr>
        <w:t xml:space="preserve"> utilized, Rarely utilized and Never utilized. (C) </w:t>
      </w:r>
      <w:proofErr w:type="gramStart"/>
      <w:r w:rsidRPr="00DB0A33">
        <w:rPr>
          <w:rFonts w:ascii="Times New Roman" w:hAnsi="Times New Roman" w:cs="Times New Roman"/>
        </w:rPr>
        <w:t>and</w:t>
      </w:r>
      <w:proofErr w:type="gramEnd"/>
      <w:r w:rsidRPr="00DB0A33">
        <w:rPr>
          <w:rFonts w:ascii="Times New Roman" w:hAnsi="Times New Roman" w:cs="Times New Roman"/>
        </w:rPr>
        <w:t xml:space="preserve"> the third was an open-ended question about the difficulties they encountered in  using both the Infotrac and Britannica Academic Online.</w:t>
      </w:r>
    </w:p>
    <w:p w:rsidR="000F16DE" w:rsidRPr="00DB0A33" w:rsidRDefault="000F16DE" w:rsidP="006E6B03">
      <w:pPr>
        <w:spacing w:after="0" w:line="240" w:lineRule="auto"/>
        <w:jc w:val="both"/>
        <w:rPr>
          <w:rFonts w:ascii="Times New Roman" w:hAnsi="Times New Roman" w:cs="Times New Roman"/>
        </w:rPr>
      </w:pP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 xml:space="preserve">Validity of the Questionnaire </w:t>
      </w: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ab/>
      </w:r>
      <w:r w:rsidRPr="00DB0A33">
        <w:rPr>
          <w:rFonts w:ascii="Times New Roman" w:hAnsi="Times New Roman" w:cs="Times New Roman"/>
        </w:rPr>
        <w:t xml:space="preserve"> According to Cristobal (2017) validity refers to the quality of the instrument of being functional only within its specific purpose. This is to ensure the credibility of the findings, and the correctness and accuracy of data.</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This study used the researcher-made questionnaire. This was presented to the Research Office for suggestions and corrections. The said questionnaire was validated by the experts and the panelists. Suggestions, corrections and comments made by the experts and the validators were all noted and included in the revision of the questionnaire.</w:t>
      </w:r>
    </w:p>
    <w:p w:rsidR="000F16DE" w:rsidRPr="00DB0A33" w:rsidRDefault="000F16DE" w:rsidP="006E6B03">
      <w:pPr>
        <w:spacing w:after="0" w:line="240" w:lineRule="auto"/>
        <w:ind w:left="720" w:hanging="720"/>
        <w:jc w:val="both"/>
        <w:rPr>
          <w:rFonts w:ascii="Times New Roman" w:hAnsi="Times New Roman" w:cs="Times New Roman"/>
        </w:rPr>
      </w:pP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Reliability of the Questionnaire</w:t>
      </w: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 xml:space="preserve">Test reliability refers to the consistency of the scores obtained, how consistent they are from each individual from one administration of the instrument to another and from one set of items to another. The Cronbach’s Alpha is considered the best method for measuring test reliability. According to Cristobal (2017) reliable instrument can also be used to verify the credibility of the subject of the latter yield the same results in several tests. </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 xml:space="preserve">The final copy of the questionnaire was pre-tested to those students who were not respondents of the study. The result of the reliability test showed a Cronbach’s Alpha value of 0.983 indicating that the questionnaire was highly reliable and could be used in the study. </w:t>
      </w:r>
    </w:p>
    <w:p w:rsidR="000F16DE" w:rsidRPr="00DB0A33" w:rsidRDefault="000F16DE" w:rsidP="006E6B03">
      <w:pPr>
        <w:spacing w:after="0" w:line="240" w:lineRule="auto"/>
        <w:jc w:val="both"/>
        <w:rPr>
          <w:rFonts w:ascii="Times New Roman" w:hAnsi="Times New Roman" w:cs="Times New Roman"/>
        </w:rPr>
      </w:pP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Data Gathering Procedure</w:t>
      </w: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The questionnaire was presented to the research</w:t>
      </w:r>
      <w:r w:rsidR="000517C0" w:rsidRPr="00DB0A33">
        <w:rPr>
          <w:rFonts w:ascii="Times New Roman" w:hAnsi="Times New Roman" w:cs="Times New Roman"/>
        </w:rPr>
        <w:t xml:space="preserve"> and development </w:t>
      </w:r>
      <w:r w:rsidRPr="00DB0A33">
        <w:rPr>
          <w:rFonts w:ascii="Times New Roman" w:hAnsi="Times New Roman" w:cs="Times New Roman"/>
        </w:rPr>
        <w:t>office for comments/suggestions. Items which are found vague were deleted as per advised by the Research and Development Office for improvement.</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Before the actual data collection, the researchers got permission from the Director of Libraries to conduct the test in the library. After the approval, the researchers distributed the questionnaire to those students who were randomly chosen as respondents of the study. Instructions were given to them before they answer the questionnaire. They were given thirty minutes to read and fully understand the questionnaire before the actual gathering of data.  Likewise, the researchers had to explain the purpose of the study.</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The researchers administered the instruments to ensure 100% retrieval. The accomplished instrument was checked to ensure that all items were answered accordingly.</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For computation purposes, each response was given an equivalent score as follows:</w:t>
      </w:r>
    </w:p>
    <w:p w:rsidR="007001F5" w:rsidRDefault="007001F5" w:rsidP="006E6B03">
      <w:pPr>
        <w:spacing w:after="0" w:line="240" w:lineRule="auto"/>
        <w:jc w:val="both"/>
        <w:rPr>
          <w:rFonts w:ascii="Times New Roman" w:hAnsi="Times New Roman" w:cs="Times New Roman"/>
        </w:rPr>
      </w:pP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 xml:space="preserve">For Awareness of Infotrac and Britannica Academic </w:t>
      </w: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 xml:space="preserve">      </w:t>
      </w:r>
      <w:r w:rsidRPr="00DB0A33">
        <w:rPr>
          <w:rFonts w:ascii="Times New Roman" w:hAnsi="Times New Roman" w:cs="Times New Roman"/>
          <w:b/>
        </w:rPr>
        <w:tab/>
        <w:t>Response</w:t>
      </w:r>
      <w:r w:rsidRPr="00DB0A33">
        <w:rPr>
          <w:rFonts w:ascii="Times New Roman" w:hAnsi="Times New Roman" w:cs="Times New Roman"/>
          <w:b/>
        </w:rPr>
        <w:tab/>
      </w:r>
      <w:r w:rsidRPr="00DB0A33">
        <w:rPr>
          <w:rFonts w:ascii="Times New Roman" w:hAnsi="Times New Roman" w:cs="Times New Roman"/>
          <w:b/>
        </w:rPr>
        <w:tab/>
      </w:r>
      <w:r w:rsidRPr="00DB0A33">
        <w:rPr>
          <w:rFonts w:ascii="Times New Roman" w:hAnsi="Times New Roman" w:cs="Times New Roman"/>
          <w:b/>
        </w:rPr>
        <w:tab/>
      </w:r>
      <w:r w:rsidRPr="00DB0A33">
        <w:rPr>
          <w:rFonts w:ascii="Times New Roman" w:hAnsi="Times New Roman" w:cs="Times New Roman"/>
          <w:b/>
        </w:rPr>
        <w:tab/>
        <w:t xml:space="preserve">         </w:t>
      </w:r>
      <w:r w:rsidRPr="00DB0A33">
        <w:rPr>
          <w:rFonts w:ascii="Times New Roman" w:hAnsi="Times New Roman" w:cs="Times New Roman"/>
          <w:b/>
        </w:rPr>
        <w:tab/>
      </w:r>
      <w:r w:rsidRPr="00DB0A33">
        <w:rPr>
          <w:rFonts w:ascii="Times New Roman" w:hAnsi="Times New Roman" w:cs="Times New Roman"/>
          <w:b/>
        </w:rPr>
        <w:tab/>
        <w:t>Score</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 xml:space="preserve"> Extremely Aware</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 xml:space="preserve">  5</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 xml:space="preserve"> Highly Aware</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 xml:space="preserve">  </w:t>
      </w:r>
      <w:r w:rsidRPr="00DB0A33">
        <w:rPr>
          <w:rFonts w:ascii="Times New Roman" w:hAnsi="Times New Roman" w:cs="Times New Roman"/>
        </w:rPr>
        <w:tab/>
        <w:t xml:space="preserve">  4</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 xml:space="preserve"> Aware</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 xml:space="preserve">  3</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 xml:space="preserve"> Moderately Aware</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 xml:space="preserve">  2</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 xml:space="preserve">      </w:t>
      </w:r>
      <w:r w:rsidRPr="00DB0A33">
        <w:rPr>
          <w:rFonts w:ascii="Times New Roman" w:hAnsi="Times New Roman" w:cs="Times New Roman"/>
        </w:rPr>
        <w:tab/>
        <w:t>Not Aware</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 xml:space="preserve">  1</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p>
    <w:p w:rsidR="000F16DE" w:rsidRPr="00DB0A33" w:rsidRDefault="000F16DE" w:rsidP="006E6B03">
      <w:pPr>
        <w:spacing w:after="0" w:line="240" w:lineRule="auto"/>
        <w:jc w:val="both"/>
        <w:rPr>
          <w:rFonts w:ascii="Times New Roman" w:hAnsi="Times New Roman" w:cs="Times New Roman"/>
        </w:rPr>
      </w:pPr>
    </w:p>
    <w:p w:rsidR="007001F5" w:rsidRDefault="007001F5">
      <w:pPr>
        <w:rPr>
          <w:rFonts w:ascii="Times New Roman" w:hAnsi="Times New Roman" w:cs="Times New Roman"/>
        </w:rPr>
      </w:pPr>
      <w:r>
        <w:rPr>
          <w:rFonts w:ascii="Times New Roman" w:hAnsi="Times New Roman" w:cs="Times New Roman"/>
        </w:rPr>
        <w:br w:type="page"/>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lastRenderedPageBreak/>
        <w:t>For Utilization of Infotrac and Britannica Academic</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r>
      <w:r w:rsidRPr="00DB0A33">
        <w:rPr>
          <w:rFonts w:ascii="Times New Roman" w:hAnsi="Times New Roman" w:cs="Times New Roman"/>
          <w:b/>
        </w:rPr>
        <w:t>Response</w:t>
      </w:r>
      <w:r w:rsidRPr="00DB0A33">
        <w:rPr>
          <w:rFonts w:ascii="Times New Roman" w:hAnsi="Times New Roman" w:cs="Times New Roman"/>
          <w:b/>
        </w:rPr>
        <w:tab/>
      </w:r>
      <w:r w:rsidRPr="00DB0A33">
        <w:rPr>
          <w:rFonts w:ascii="Times New Roman" w:hAnsi="Times New Roman" w:cs="Times New Roman"/>
          <w:b/>
        </w:rPr>
        <w:tab/>
      </w:r>
      <w:r w:rsidRPr="00DB0A33">
        <w:rPr>
          <w:rFonts w:ascii="Times New Roman" w:hAnsi="Times New Roman" w:cs="Times New Roman"/>
          <w:b/>
        </w:rPr>
        <w:tab/>
      </w:r>
      <w:r w:rsidRPr="00DB0A33">
        <w:rPr>
          <w:rFonts w:ascii="Times New Roman" w:hAnsi="Times New Roman" w:cs="Times New Roman"/>
          <w:b/>
        </w:rPr>
        <w:tab/>
      </w:r>
      <w:r w:rsidRPr="00DB0A33">
        <w:rPr>
          <w:rFonts w:ascii="Times New Roman" w:hAnsi="Times New Roman" w:cs="Times New Roman"/>
          <w:b/>
        </w:rPr>
        <w:tab/>
      </w:r>
      <w:r w:rsidRPr="00DB0A33">
        <w:rPr>
          <w:rFonts w:ascii="Times New Roman" w:hAnsi="Times New Roman" w:cs="Times New Roman"/>
          <w:b/>
        </w:rPr>
        <w:tab/>
        <w:t>Score</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 xml:space="preserve"> Always Utilized</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 xml:space="preserve">   5</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 xml:space="preserve"> Often Utilized</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 xml:space="preserve">   </w:t>
      </w:r>
      <w:r w:rsidRPr="00DB0A33">
        <w:rPr>
          <w:rFonts w:ascii="Times New Roman" w:hAnsi="Times New Roman" w:cs="Times New Roman"/>
        </w:rPr>
        <w:tab/>
        <w:t xml:space="preserve">   4</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 xml:space="preserve"> Sometimes Utilized</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 xml:space="preserve">   </w:t>
      </w:r>
      <w:r w:rsidRPr="00DB0A33">
        <w:rPr>
          <w:rFonts w:ascii="Times New Roman" w:hAnsi="Times New Roman" w:cs="Times New Roman"/>
        </w:rPr>
        <w:tab/>
        <w:t xml:space="preserve">   3</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 xml:space="preserve"> Rarely Utilized</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 xml:space="preserve">   2</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 xml:space="preserve">       </w:t>
      </w:r>
      <w:r w:rsidRPr="00DB0A33">
        <w:rPr>
          <w:rFonts w:ascii="Times New Roman" w:hAnsi="Times New Roman" w:cs="Times New Roman"/>
        </w:rPr>
        <w:tab/>
        <w:t>Never Utilized</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 xml:space="preserve">  </w:t>
      </w:r>
      <w:r w:rsidRPr="00DB0A33">
        <w:rPr>
          <w:rFonts w:ascii="Times New Roman" w:hAnsi="Times New Roman" w:cs="Times New Roman"/>
        </w:rPr>
        <w:tab/>
        <w:t xml:space="preserve">   1</w:t>
      </w:r>
      <w:r w:rsidRPr="00DB0A33">
        <w:rPr>
          <w:rFonts w:ascii="Times New Roman" w:hAnsi="Times New Roman" w:cs="Times New Roman"/>
        </w:rPr>
        <w:tab/>
      </w:r>
    </w:p>
    <w:p w:rsidR="000F16DE" w:rsidRPr="00DB0A33" w:rsidRDefault="000F16DE" w:rsidP="006E6B03">
      <w:pPr>
        <w:spacing w:after="0" w:line="240" w:lineRule="auto"/>
        <w:rPr>
          <w:rFonts w:ascii="Times New Roman" w:hAnsi="Times New Roman" w:cs="Times New Roman"/>
        </w:rPr>
      </w:pP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 xml:space="preserve">The </w:t>
      </w:r>
      <w:proofErr w:type="gramStart"/>
      <w:r w:rsidRPr="00DB0A33">
        <w:rPr>
          <w:rFonts w:ascii="Times New Roman" w:hAnsi="Times New Roman" w:cs="Times New Roman"/>
        </w:rPr>
        <w:t>scale used in interpreting the data are</w:t>
      </w:r>
      <w:proofErr w:type="gramEnd"/>
      <w:r w:rsidRPr="00DB0A33">
        <w:rPr>
          <w:rFonts w:ascii="Times New Roman" w:hAnsi="Times New Roman" w:cs="Times New Roman"/>
        </w:rPr>
        <w:t xml:space="preserve"> the following:</w:t>
      </w: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For Awareness of Infotrac and Britannica Academic</w:t>
      </w:r>
    </w:p>
    <w:p w:rsidR="000F16DE" w:rsidRPr="00DB0A33" w:rsidRDefault="000F16DE" w:rsidP="006E6B03">
      <w:pPr>
        <w:spacing w:after="0" w:line="240" w:lineRule="auto"/>
        <w:ind w:firstLine="720"/>
        <w:jc w:val="both"/>
        <w:rPr>
          <w:rFonts w:ascii="Times New Roman" w:hAnsi="Times New Roman" w:cs="Times New Roman"/>
          <w:b/>
        </w:rPr>
      </w:pPr>
      <w:r w:rsidRPr="00DB0A33">
        <w:rPr>
          <w:rFonts w:ascii="Times New Roman" w:hAnsi="Times New Roman" w:cs="Times New Roman"/>
          <w:b/>
        </w:rPr>
        <w:t>Scale</w:t>
      </w:r>
      <w:r w:rsidRPr="00DB0A33">
        <w:rPr>
          <w:rFonts w:ascii="Times New Roman" w:hAnsi="Times New Roman" w:cs="Times New Roman"/>
          <w:b/>
        </w:rPr>
        <w:tab/>
      </w:r>
      <w:r w:rsidRPr="00DB0A33">
        <w:rPr>
          <w:rFonts w:ascii="Times New Roman" w:hAnsi="Times New Roman" w:cs="Times New Roman"/>
          <w:b/>
        </w:rPr>
        <w:tab/>
      </w:r>
      <w:r w:rsidRPr="00DB0A33">
        <w:rPr>
          <w:rFonts w:ascii="Times New Roman" w:hAnsi="Times New Roman" w:cs="Times New Roman"/>
          <w:b/>
        </w:rPr>
        <w:tab/>
      </w:r>
      <w:r w:rsidRPr="00DB0A33">
        <w:rPr>
          <w:rFonts w:ascii="Times New Roman" w:hAnsi="Times New Roman" w:cs="Times New Roman"/>
          <w:b/>
        </w:rPr>
        <w:tab/>
      </w:r>
      <w:r w:rsidRPr="00DB0A33">
        <w:rPr>
          <w:rFonts w:ascii="Times New Roman" w:hAnsi="Times New Roman" w:cs="Times New Roman"/>
          <w:b/>
        </w:rPr>
        <w:tab/>
        <w:t>Description</w:t>
      </w:r>
    </w:p>
    <w:p w:rsidR="000F16DE" w:rsidRPr="00DB0A33" w:rsidRDefault="000F16DE" w:rsidP="006E6B03">
      <w:pPr>
        <w:spacing w:after="0" w:line="240" w:lineRule="auto"/>
        <w:ind w:firstLine="720"/>
        <w:jc w:val="both"/>
        <w:rPr>
          <w:rFonts w:ascii="Times New Roman" w:hAnsi="Times New Roman" w:cs="Times New Roman"/>
        </w:rPr>
      </w:pPr>
      <w:r w:rsidRPr="00DB0A33">
        <w:rPr>
          <w:rFonts w:ascii="Times New Roman" w:hAnsi="Times New Roman" w:cs="Times New Roman"/>
        </w:rPr>
        <w:t xml:space="preserve">4.21 - 5.00  </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Extremely Aware</w:t>
      </w:r>
    </w:p>
    <w:p w:rsidR="000F16DE" w:rsidRPr="00DB0A33" w:rsidRDefault="000F16DE" w:rsidP="006E6B03">
      <w:pPr>
        <w:spacing w:after="0" w:line="240" w:lineRule="auto"/>
        <w:ind w:firstLine="720"/>
        <w:jc w:val="both"/>
        <w:rPr>
          <w:rFonts w:ascii="Times New Roman" w:hAnsi="Times New Roman" w:cs="Times New Roman"/>
        </w:rPr>
      </w:pPr>
      <w:r w:rsidRPr="00DB0A33">
        <w:rPr>
          <w:rFonts w:ascii="Times New Roman" w:hAnsi="Times New Roman" w:cs="Times New Roman"/>
        </w:rPr>
        <w:t xml:space="preserve">3.41 - 4.20 </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 xml:space="preserve">  </w:t>
      </w:r>
      <w:r w:rsidRPr="00DB0A33">
        <w:rPr>
          <w:rFonts w:ascii="Times New Roman" w:hAnsi="Times New Roman" w:cs="Times New Roman"/>
        </w:rPr>
        <w:tab/>
        <w:t>Highly Aware</w:t>
      </w:r>
    </w:p>
    <w:p w:rsidR="000F16DE" w:rsidRPr="00DB0A33" w:rsidRDefault="000F16DE" w:rsidP="006E6B03">
      <w:pPr>
        <w:spacing w:after="0" w:line="240" w:lineRule="auto"/>
        <w:ind w:firstLine="720"/>
        <w:jc w:val="both"/>
        <w:rPr>
          <w:rFonts w:ascii="Times New Roman" w:hAnsi="Times New Roman" w:cs="Times New Roman"/>
        </w:rPr>
      </w:pPr>
      <w:r w:rsidRPr="00DB0A33">
        <w:rPr>
          <w:rFonts w:ascii="Times New Roman" w:hAnsi="Times New Roman" w:cs="Times New Roman"/>
        </w:rPr>
        <w:t xml:space="preserve">2.61 - 3.40  </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 xml:space="preserve">  </w:t>
      </w:r>
      <w:r w:rsidRPr="00DB0A33">
        <w:rPr>
          <w:rFonts w:ascii="Times New Roman" w:hAnsi="Times New Roman" w:cs="Times New Roman"/>
        </w:rPr>
        <w:tab/>
        <w:t>Aware</w:t>
      </w:r>
    </w:p>
    <w:p w:rsidR="000F16DE" w:rsidRPr="00DB0A33" w:rsidRDefault="000F16DE" w:rsidP="006E6B03">
      <w:pPr>
        <w:spacing w:after="0" w:line="240" w:lineRule="auto"/>
        <w:ind w:firstLine="720"/>
        <w:jc w:val="both"/>
        <w:rPr>
          <w:rFonts w:ascii="Times New Roman" w:hAnsi="Times New Roman" w:cs="Times New Roman"/>
        </w:rPr>
      </w:pPr>
      <w:r w:rsidRPr="00DB0A33">
        <w:rPr>
          <w:rFonts w:ascii="Times New Roman" w:hAnsi="Times New Roman" w:cs="Times New Roman"/>
        </w:rPr>
        <w:t>1.81 - 2.60</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Moderately Aware</w:t>
      </w:r>
    </w:p>
    <w:p w:rsidR="000F16DE" w:rsidRPr="00DB0A33" w:rsidRDefault="000F16DE" w:rsidP="006E6B03">
      <w:pPr>
        <w:spacing w:after="0" w:line="240" w:lineRule="auto"/>
        <w:ind w:firstLine="720"/>
        <w:jc w:val="both"/>
        <w:rPr>
          <w:rFonts w:ascii="Times New Roman" w:hAnsi="Times New Roman" w:cs="Times New Roman"/>
        </w:rPr>
      </w:pPr>
      <w:r w:rsidRPr="00DB0A33">
        <w:rPr>
          <w:rFonts w:ascii="Times New Roman" w:hAnsi="Times New Roman" w:cs="Times New Roman"/>
        </w:rPr>
        <w:t xml:space="preserve">1.00 - 1.80   </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Not Aware</w:t>
      </w: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 xml:space="preserve">For Extent of Utilization of Infotrac and Britannica Academic </w:t>
      </w: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ab/>
        <w:t>Scale</w:t>
      </w:r>
      <w:r w:rsidRPr="00DB0A33">
        <w:rPr>
          <w:rFonts w:ascii="Times New Roman" w:hAnsi="Times New Roman" w:cs="Times New Roman"/>
          <w:b/>
        </w:rPr>
        <w:tab/>
      </w:r>
      <w:r w:rsidRPr="00DB0A33">
        <w:rPr>
          <w:rFonts w:ascii="Times New Roman" w:hAnsi="Times New Roman" w:cs="Times New Roman"/>
          <w:b/>
        </w:rPr>
        <w:tab/>
      </w:r>
      <w:r w:rsidRPr="00DB0A33">
        <w:rPr>
          <w:rFonts w:ascii="Times New Roman" w:hAnsi="Times New Roman" w:cs="Times New Roman"/>
          <w:b/>
        </w:rPr>
        <w:tab/>
      </w:r>
      <w:r w:rsidRPr="00DB0A33">
        <w:rPr>
          <w:rFonts w:ascii="Times New Roman" w:hAnsi="Times New Roman" w:cs="Times New Roman"/>
          <w:b/>
        </w:rPr>
        <w:tab/>
      </w:r>
      <w:r w:rsidRPr="00DB0A33">
        <w:rPr>
          <w:rFonts w:ascii="Times New Roman" w:hAnsi="Times New Roman" w:cs="Times New Roman"/>
          <w:b/>
        </w:rPr>
        <w:tab/>
        <w:t>Description</w:t>
      </w:r>
    </w:p>
    <w:p w:rsidR="000F16DE" w:rsidRPr="00DB0A33" w:rsidRDefault="000F16DE" w:rsidP="006E6B03">
      <w:pPr>
        <w:spacing w:after="0" w:line="240" w:lineRule="auto"/>
        <w:ind w:firstLine="720"/>
        <w:jc w:val="both"/>
        <w:rPr>
          <w:rFonts w:ascii="Times New Roman" w:hAnsi="Times New Roman" w:cs="Times New Roman"/>
        </w:rPr>
      </w:pPr>
      <w:r w:rsidRPr="00DB0A33">
        <w:rPr>
          <w:rFonts w:ascii="Times New Roman" w:hAnsi="Times New Roman" w:cs="Times New Roman"/>
        </w:rPr>
        <w:t>4.21 - 5.00</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Always Utilized</w:t>
      </w:r>
    </w:p>
    <w:p w:rsidR="000F16DE" w:rsidRPr="00DB0A33" w:rsidRDefault="000F16DE" w:rsidP="006E6B03">
      <w:pPr>
        <w:spacing w:after="0" w:line="240" w:lineRule="auto"/>
        <w:ind w:firstLine="720"/>
        <w:jc w:val="both"/>
        <w:rPr>
          <w:rFonts w:ascii="Times New Roman" w:hAnsi="Times New Roman" w:cs="Times New Roman"/>
        </w:rPr>
      </w:pPr>
      <w:r w:rsidRPr="00DB0A33">
        <w:rPr>
          <w:rFonts w:ascii="Times New Roman" w:hAnsi="Times New Roman" w:cs="Times New Roman"/>
        </w:rPr>
        <w:t>3.41 - 4.20</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Often Utilized</w:t>
      </w:r>
    </w:p>
    <w:p w:rsidR="000F16DE" w:rsidRPr="00DB0A33" w:rsidRDefault="000F16DE" w:rsidP="006E6B03">
      <w:pPr>
        <w:spacing w:after="0" w:line="240" w:lineRule="auto"/>
        <w:ind w:firstLine="720"/>
        <w:jc w:val="both"/>
        <w:rPr>
          <w:rFonts w:ascii="Times New Roman" w:hAnsi="Times New Roman" w:cs="Times New Roman"/>
        </w:rPr>
      </w:pPr>
      <w:r w:rsidRPr="00DB0A33">
        <w:rPr>
          <w:rFonts w:ascii="Times New Roman" w:hAnsi="Times New Roman" w:cs="Times New Roman"/>
        </w:rPr>
        <w:t xml:space="preserve">2.61 - 3.40  </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Sometimes Utilized</w:t>
      </w:r>
    </w:p>
    <w:p w:rsidR="000F16DE" w:rsidRPr="00DB0A33" w:rsidRDefault="000F16DE" w:rsidP="006E6B03">
      <w:pPr>
        <w:spacing w:after="0" w:line="240" w:lineRule="auto"/>
        <w:ind w:firstLine="720"/>
        <w:jc w:val="both"/>
        <w:rPr>
          <w:rFonts w:ascii="Times New Roman" w:hAnsi="Times New Roman" w:cs="Times New Roman"/>
        </w:rPr>
      </w:pPr>
      <w:r w:rsidRPr="00DB0A33">
        <w:rPr>
          <w:rFonts w:ascii="Times New Roman" w:hAnsi="Times New Roman" w:cs="Times New Roman"/>
        </w:rPr>
        <w:t>1.81 - 2.60</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Rarely Utilized</w:t>
      </w:r>
    </w:p>
    <w:p w:rsidR="000F16DE" w:rsidRPr="00DB0A33" w:rsidRDefault="000F16DE" w:rsidP="006E6B03">
      <w:pPr>
        <w:spacing w:after="0" w:line="240" w:lineRule="auto"/>
        <w:ind w:firstLine="720"/>
        <w:jc w:val="both"/>
        <w:rPr>
          <w:rFonts w:ascii="Times New Roman" w:hAnsi="Times New Roman" w:cs="Times New Roman"/>
        </w:rPr>
      </w:pPr>
      <w:r w:rsidRPr="00DB0A33">
        <w:rPr>
          <w:rFonts w:ascii="Times New Roman" w:hAnsi="Times New Roman" w:cs="Times New Roman"/>
        </w:rPr>
        <w:t xml:space="preserve">1.00 - 1.80   </w:t>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r>
      <w:r w:rsidRPr="00DB0A33">
        <w:rPr>
          <w:rFonts w:ascii="Times New Roman" w:hAnsi="Times New Roman" w:cs="Times New Roman"/>
        </w:rPr>
        <w:tab/>
        <w:t>Never Utilized</w:t>
      </w: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Statistical Tools</w:t>
      </w: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The following statistical tools were used in the study:</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b/>
        </w:rPr>
        <w:tab/>
        <w:t xml:space="preserve">Mean. This was </w:t>
      </w:r>
      <w:r w:rsidRPr="00DB0A33">
        <w:rPr>
          <w:rFonts w:ascii="Times New Roman" w:hAnsi="Times New Roman" w:cs="Times New Roman"/>
        </w:rPr>
        <w:t>used to determine the respondents’ profile as well as the level of awareness and extent of utilization of Infotrac and Britannica Academic Online.</w:t>
      </w: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rPr>
        <w:tab/>
      </w:r>
      <w:proofErr w:type="gramStart"/>
      <w:r w:rsidRPr="00DB0A33">
        <w:rPr>
          <w:rFonts w:ascii="Times New Roman" w:hAnsi="Times New Roman" w:cs="Times New Roman"/>
          <w:b/>
        </w:rPr>
        <w:t>Frequency</w:t>
      </w:r>
      <w:r w:rsidRPr="00DB0A33">
        <w:rPr>
          <w:rFonts w:ascii="Times New Roman" w:hAnsi="Times New Roman" w:cs="Times New Roman"/>
        </w:rPr>
        <w:t>.</w:t>
      </w:r>
      <w:proofErr w:type="gramEnd"/>
      <w:r w:rsidRPr="00DB0A33">
        <w:rPr>
          <w:rFonts w:ascii="Times New Roman" w:hAnsi="Times New Roman" w:cs="Times New Roman"/>
        </w:rPr>
        <w:t xml:space="preserve"> </w:t>
      </w:r>
      <w:proofErr w:type="gramStart"/>
      <w:r w:rsidRPr="00DB0A33">
        <w:rPr>
          <w:rFonts w:ascii="Times New Roman" w:hAnsi="Times New Roman" w:cs="Times New Roman"/>
        </w:rPr>
        <w:t>Used to determine the number of respondents belonging to categories included in the independent variables of the study.</w:t>
      </w:r>
      <w:proofErr w:type="gramEnd"/>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b/>
        </w:rPr>
        <w:tab/>
      </w:r>
      <w:proofErr w:type="gramStart"/>
      <w:r w:rsidRPr="00DB0A33">
        <w:rPr>
          <w:rFonts w:ascii="Times New Roman" w:hAnsi="Times New Roman" w:cs="Times New Roman"/>
          <w:b/>
        </w:rPr>
        <w:t>Percentage (%).</w:t>
      </w:r>
      <w:proofErr w:type="gramEnd"/>
      <w:r w:rsidRPr="00DB0A33">
        <w:rPr>
          <w:rFonts w:ascii="Times New Roman" w:hAnsi="Times New Roman" w:cs="Times New Roman"/>
          <w:b/>
        </w:rPr>
        <w:t xml:space="preserve"> This was </w:t>
      </w:r>
      <w:r w:rsidRPr="00DB0A33">
        <w:rPr>
          <w:rFonts w:ascii="Times New Roman" w:hAnsi="Times New Roman" w:cs="Times New Roman"/>
        </w:rPr>
        <w:t>used to express the proportion of the population responding to the particular item.</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b/>
        </w:rPr>
        <w:tab/>
        <w:t xml:space="preserve">t- </w:t>
      </w:r>
      <w:proofErr w:type="gramStart"/>
      <w:r w:rsidRPr="00DB0A33">
        <w:rPr>
          <w:rFonts w:ascii="Times New Roman" w:hAnsi="Times New Roman" w:cs="Times New Roman"/>
          <w:b/>
        </w:rPr>
        <w:t>test</w:t>
      </w:r>
      <w:proofErr w:type="gramEnd"/>
      <w:r w:rsidRPr="00DB0A33">
        <w:rPr>
          <w:rFonts w:ascii="Times New Roman" w:hAnsi="Times New Roman" w:cs="Times New Roman"/>
        </w:rPr>
        <w:t xml:space="preserve"> or F-Test Was used to determine if there is a significant differences between the means of the two groups. If the probability associated with the F statistics is less than 0.05 or less than we can assert that there is a significant difference between the means (de Guzman, 2017).</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r>
      <w:r w:rsidRPr="00DB0A33">
        <w:rPr>
          <w:rFonts w:ascii="Times New Roman" w:hAnsi="Times New Roman" w:cs="Times New Roman"/>
          <w:b/>
        </w:rPr>
        <w:t>One-way Analysis of Variance (ANOVA)</w:t>
      </w:r>
      <w:r w:rsidRPr="00DB0A33">
        <w:rPr>
          <w:rFonts w:ascii="Times New Roman" w:hAnsi="Times New Roman" w:cs="Times New Roman"/>
        </w:rPr>
        <w:t xml:space="preserve"> was used to determine the significant differences among three or more groups.</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r>
      <w:r w:rsidRPr="00DB0A33">
        <w:rPr>
          <w:rFonts w:ascii="Times New Roman" w:hAnsi="Times New Roman" w:cs="Times New Roman"/>
          <w:b/>
        </w:rPr>
        <w:t>The Pearson product moment correlation coefficient</w:t>
      </w:r>
      <w:r w:rsidRPr="00DB0A33">
        <w:rPr>
          <w:rFonts w:ascii="Times New Roman" w:hAnsi="Times New Roman" w:cs="Times New Roman"/>
        </w:rPr>
        <w:t xml:space="preserve"> (sometimes referred to as the PPC or Pearson r) is a linear correlation coefficient, denoted by r, measures the strength and (refers to positive or negative) linear relationship between two variables. </w:t>
      </w: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b/>
        </w:rPr>
      </w:pPr>
    </w:p>
    <w:p w:rsidR="000F16DE" w:rsidRPr="00DB0A33" w:rsidRDefault="000C5BF0" w:rsidP="006E6B03">
      <w:pPr>
        <w:pStyle w:val="NoSpacing"/>
        <w:jc w:val="center"/>
        <w:rPr>
          <w:rFonts w:ascii="Times New Roman" w:hAnsi="Times New Roman" w:cs="Times New Roman"/>
          <w:b/>
        </w:rPr>
      </w:pPr>
      <w:r w:rsidRPr="00DB0A33">
        <w:rPr>
          <w:rFonts w:ascii="Times New Roman" w:hAnsi="Times New Roman" w:cs="Times New Roman"/>
          <w:b/>
        </w:rPr>
        <w:lastRenderedPageBreak/>
        <w:t>RESULTS AND DISCUSSION</w:t>
      </w:r>
    </w:p>
    <w:p w:rsidR="000F16DE" w:rsidRPr="00DB0A33" w:rsidRDefault="000F16DE" w:rsidP="006E6B03">
      <w:pPr>
        <w:pStyle w:val="NoSpacing"/>
        <w:ind w:firstLine="720"/>
        <w:jc w:val="both"/>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This chapter presents the findings of the investigation. The study attempted to assess the awareness and utilization of both the Infotrac and Britannica Academic Online among students of St. Therese-MTC Colleges. The data were gathered through a researcher – made questionnaire.</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 xml:space="preserve">This chapter also presents the descriptive and the inferential data and their respective analysis. </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ab/>
        <w:t>This study tried to answer the following questions.</w:t>
      </w:r>
    </w:p>
    <w:p w:rsidR="000F16DE" w:rsidRPr="00DB0A33" w:rsidRDefault="000F16DE" w:rsidP="006E6B03">
      <w:pPr>
        <w:pStyle w:val="ListParagraph"/>
        <w:numPr>
          <w:ilvl w:val="0"/>
          <w:numId w:val="16"/>
        </w:numPr>
        <w:spacing w:after="0" w:line="240" w:lineRule="auto"/>
        <w:ind w:left="360"/>
        <w:jc w:val="both"/>
        <w:rPr>
          <w:rFonts w:ascii="Times New Roman" w:hAnsi="Times New Roman" w:cs="Times New Roman"/>
        </w:rPr>
      </w:pPr>
      <w:r w:rsidRPr="00DB0A33">
        <w:rPr>
          <w:rFonts w:ascii="Times New Roman" w:hAnsi="Times New Roman" w:cs="Times New Roman"/>
        </w:rPr>
        <w:t xml:space="preserve">What is the </w:t>
      </w:r>
      <w:r w:rsidRPr="00DB0A33">
        <w:rPr>
          <w:rFonts w:ascii="Times New Roman" w:hAnsi="Times New Roman" w:cs="Times New Roman"/>
          <w:color w:val="000000" w:themeColor="text1"/>
        </w:rPr>
        <w:t>students’</w:t>
      </w:r>
      <w:r w:rsidRPr="00DB0A33">
        <w:rPr>
          <w:rFonts w:ascii="Times New Roman" w:hAnsi="Times New Roman" w:cs="Times New Roman"/>
        </w:rPr>
        <w:t xml:space="preserve"> level of awareness of the Infotrac and Britannica Academic Online when taken as a whole and classified according to degree program, </w:t>
      </w:r>
      <w:r w:rsidRPr="00DB0A33">
        <w:rPr>
          <w:rFonts w:ascii="Times New Roman" w:hAnsi="Times New Roman" w:cs="Times New Roman"/>
          <w:color w:val="000000" w:themeColor="text1"/>
        </w:rPr>
        <w:t>gen</w:t>
      </w:r>
      <w:r w:rsidR="00D73021" w:rsidRPr="00DB0A33">
        <w:rPr>
          <w:rFonts w:ascii="Times New Roman" w:hAnsi="Times New Roman" w:cs="Times New Roman"/>
          <w:color w:val="000000" w:themeColor="text1"/>
        </w:rPr>
        <w:t xml:space="preserve">der, site </w:t>
      </w:r>
      <w:r w:rsidRPr="00DB0A33">
        <w:rPr>
          <w:rFonts w:ascii="Times New Roman" w:hAnsi="Times New Roman" w:cs="Times New Roman"/>
        </w:rPr>
        <w:t>and year level?</w:t>
      </w:r>
    </w:p>
    <w:p w:rsidR="000F16DE" w:rsidRPr="00DB0A33" w:rsidRDefault="000F16DE" w:rsidP="006E6B03">
      <w:pPr>
        <w:pStyle w:val="ListParagraph"/>
        <w:numPr>
          <w:ilvl w:val="0"/>
          <w:numId w:val="16"/>
        </w:numPr>
        <w:spacing w:after="0" w:line="240" w:lineRule="auto"/>
        <w:ind w:left="360"/>
        <w:jc w:val="both"/>
        <w:rPr>
          <w:rFonts w:ascii="Times New Roman" w:hAnsi="Times New Roman" w:cs="Times New Roman"/>
        </w:rPr>
      </w:pPr>
      <w:r w:rsidRPr="00DB0A33">
        <w:rPr>
          <w:rFonts w:ascii="Times New Roman" w:hAnsi="Times New Roman" w:cs="Times New Roman"/>
        </w:rPr>
        <w:t xml:space="preserve">To what extent </w:t>
      </w:r>
      <w:r w:rsidRPr="00DB0A33">
        <w:rPr>
          <w:rFonts w:ascii="Times New Roman" w:hAnsi="Times New Roman" w:cs="Times New Roman"/>
          <w:color w:val="000000" w:themeColor="text1"/>
        </w:rPr>
        <w:t>the</w:t>
      </w:r>
      <w:r w:rsidRPr="00DB0A33">
        <w:rPr>
          <w:rFonts w:ascii="Times New Roman" w:hAnsi="Times New Roman" w:cs="Times New Roman"/>
        </w:rPr>
        <w:t xml:space="preserve"> students are using Infotrac and Britannica Academic Online when taken as a whole and classified according to degree program, </w:t>
      </w:r>
      <w:r w:rsidR="00D73021" w:rsidRPr="00DB0A33">
        <w:rPr>
          <w:rFonts w:ascii="Times New Roman" w:hAnsi="Times New Roman" w:cs="Times New Roman"/>
          <w:color w:val="000000" w:themeColor="text1"/>
        </w:rPr>
        <w:t xml:space="preserve">gender, </w:t>
      </w:r>
      <w:proofErr w:type="gramStart"/>
      <w:r w:rsidR="00D73021" w:rsidRPr="00DB0A33">
        <w:rPr>
          <w:rFonts w:ascii="Times New Roman" w:hAnsi="Times New Roman" w:cs="Times New Roman"/>
          <w:color w:val="000000" w:themeColor="text1"/>
        </w:rPr>
        <w:t>site</w:t>
      </w:r>
      <w:proofErr w:type="gramEnd"/>
      <w:r w:rsidR="00D73021" w:rsidRPr="00DB0A33">
        <w:rPr>
          <w:rFonts w:ascii="Times New Roman" w:hAnsi="Times New Roman" w:cs="Times New Roman"/>
          <w:color w:val="000000" w:themeColor="text1"/>
        </w:rPr>
        <w:t xml:space="preserve"> </w:t>
      </w:r>
      <w:r w:rsidRPr="00DB0A33">
        <w:rPr>
          <w:rFonts w:ascii="Times New Roman" w:hAnsi="Times New Roman" w:cs="Times New Roman"/>
        </w:rPr>
        <w:t>and year level?</w:t>
      </w:r>
    </w:p>
    <w:p w:rsidR="000F16DE" w:rsidRPr="00DB0A33" w:rsidRDefault="00386C54" w:rsidP="006E6B03">
      <w:pPr>
        <w:pStyle w:val="ListParagraph"/>
        <w:numPr>
          <w:ilvl w:val="0"/>
          <w:numId w:val="16"/>
        </w:numPr>
        <w:spacing w:after="0" w:line="240" w:lineRule="auto"/>
        <w:ind w:left="360"/>
        <w:jc w:val="both"/>
        <w:rPr>
          <w:rFonts w:ascii="Times New Roman" w:hAnsi="Times New Roman" w:cs="Times New Roman"/>
        </w:rPr>
      </w:pPr>
      <w:r w:rsidRPr="00DB0A33">
        <w:rPr>
          <w:rFonts w:ascii="Times New Roman" w:hAnsi="Times New Roman" w:cs="Times New Roman"/>
        </w:rPr>
        <w:t>Are there</w:t>
      </w:r>
      <w:r w:rsidR="000F16DE" w:rsidRPr="00DB0A33">
        <w:rPr>
          <w:rFonts w:ascii="Times New Roman" w:hAnsi="Times New Roman" w:cs="Times New Roman"/>
        </w:rPr>
        <w:t xml:space="preserve"> significant </w:t>
      </w:r>
      <w:r w:rsidR="000F16DE" w:rsidRPr="00DB0A33">
        <w:rPr>
          <w:rFonts w:ascii="Times New Roman" w:hAnsi="Times New Roman" w:cs="Times New Roman"/>
          <w:color w:val="000000" w:themeColor="text1"/>
        </w:rPr>
        <w:t>differences</w:t>
      </w:r>
      <w:r w:rsidR="000F16DE" w:rsidRPr="00DB0A33">
        <w:rPr>
          <w:rFonts w:ascii="Times New Roman" w:hAnsi="Times New Roman" w:cs="Times New Roman"/>
        </w:rPr>
        <w:t xml:space="preserve"> in the students’ awareness of </w:t>
      </w:r>
      <w:r w:rsidR="000F16DE" w:rsidRPr="00DB0A33">
        <w:rPr>
          <w:rFonts w:ascii="Times New Roman" w:hAnsi="Times New Roman" w:cs="Times New Roman"/>
          <w:color w:val="000000" w:themeColor="text1"/>
        </w:rPr>
        <w:t>both</w:t>
      </w:r>
      <w:r w:rsidR="00D73021" w:rsidRPr="00DB0A33">
        <w:rPr>
          <w:rFonts w:ascii="Times New Roman" w:hAnsi="Times New Roman" w:cs="Times New Roman"/>
          <w:color w:val="FF0000"/>
        </w:rPr>
        <w:t xml:space="preserve"> </w:t>
      </w:r>
      <w:r w:rsidR="000F16DE" w:rsidRPr="00DB0A33">
        <w:rPr>
          <w:rFonts w:ascii="Times New Roman" w:hAnsi="Times New Roman" w:cs="Times New Roman"/>
        </w:rPr>
        <w:t xml:space="preserve">Infotrac and Britannica Academic Online when they are taken as a whole and classified according to degree program, </w:t>
      </w:r>
      <w:r w:rsidR="000F16DE" w:rsidRPr="00DB0A33">
        <w:rPr>
          <w:rFonts w:ascii="Times New Roman" w:hAnsi="Times New Roman" w:cs="Times New Roman"/>
          <w:color w:val="000000" w:themeColor="text1"/>
        </w:rPr>
        <w:t xml:space="preserve">gender, </w:t>
      </w:r>
      <w:proofErr w:type="gramStart"/>
      <w:r w:rsidR="000F16DE" w:rsidRPr="00DB0A33">
        <w:rPr>
          <w:rFonts w:ascii="Times New Roman" w:hAnsi="Times New Roman" w:cs="Times New Roman"/>
          <w:color w:val="000000" w:themeColor="text1"/>
        </w:rPr>
        <w:t>site</w:t>
      </w:r>
      <w:proofErr w:type="gramEnd"/>
      <w:r w:rsidR="000F16DE" w:rsidRPr="00DB0A33">
        <w:rPr>
          <w:rFonts w:ascii="Times New Roman" w:hAnsi="Times New Roman" w:cs="Times New Roman"/>
          <w:color w:val="000000" w:themeColor="text1"/>
        </w:rPr>
        <w:t xml:space="preserve"> </w:t>
      </w:r>
      <w:r w:rsidR="000F16DE" w:rsidRPr="00DB0A33">
        <w:rPr>
          <w:rFonts w:ascii="Times New Roman" w:hAnsi="Times New Roman" w:cs="Times New Roman"/>
        </w:rPr>
        <w:t>and year level?</w:t>
      </w:r>
    </w:p>
    <w:p w:rsidR="000F16DE" w:rsidRPr="00DB0A33" w:rsidRDefault="00386C54" w:rsidP="006E6B03">
      <w:pPr>
        <w:pStyle w:val="ListParagraph"/>
        <w:numPr>
          <w:ilvl w:val="0"/>
          <w:numId w:val="16"/>
        </w:numPr>
        <w:spacing w:after="0" w:line="240" w:lineRule="auto"/>
        <w:ind w:left="360"/>
        <w:jc w:val="both"/>
        <w:rPr>
          <w:rFonts w:ascii="Times New Roman" w:hAnsi="Times New Roman" w:cs="Times New Roman"/>
        </w:rPr>
      </w:pPr>
      <w:r w:rsidRPr="00DB0A33">
        <w:rPr>
          <w:rFonts w:ascii="Times New Roman" w:hAnsi="Times New Roman" w:cs="Times New Roman"/>
        </w:rPr>
        <w:t xml:space="preserve">Are there </w:t>
      </w:r>
      <w:r w:rsidR="000F16DE" w:rsidRPr="00DB0A33">
        <w:rPr>
          <w:rFonts w:ascii="Times New Roman" w:hAnsi="Times New Roman" w:cs="Times New Roman"/>
        </w:rPr>
        <w:t xml:space="preserve">significant differences in the </w:t>
      </w:r>
      <w:r w:rsidR="000F16DE" w:rsidRPr="00DB0A33">
        <w:rPr>
          <w:rFonts w:ascii="Times New Roman" w:hAnsi="Times New Roman" w:cs="Times New Roman"/>
          <w:color w:val="000000" w:themeColor="text1"/>
        </w:rPr>
        <w:t xml:space="preserve">students’ </w:t>
      </w:r>
      <w:r w:rsidR="000F16DE" w:rsidRPr="00DB0A33">
        <w:rPr>
          <w:rFonts w:ascii="Times New Roman" w:hAnsi="Times New Roman" w:cs="Times New Roman"/>
        </w:rPr>
        <w:t>utilization of both the Infotrac and Britannica Academic Online?</w:t>
      </w:r>
    </w:p>
    <w:p w:rsidR="000F16DE" w:rsidRPr="00DB0A33" w:rsidRDefault="000F16DE" w:rsidP="006E6B03">
      <w:pPr>
        <w:pStyle w:val="ListParagraph"/>
        <w:numPr>
          <w:ilvl w:val="0"/>
          <w:numId w:val="16"/>
        </w:numPr>
        <w:spacing w:after="0" w:line="240" w:lineRule="auto"/>
        <w:ind w:left="360"/>
        <w:jc w:val="both"/>
        <w:rPr>
          <w:rFonts w:ascii="Times New Roman" w:hAnsi="Times New Roman" w:cs="Times New Roman"/>
        </w:rPr>
      </w:pPr>
      <w:r w:rsidRPr="00DB0A33">
        <w:rPr>
          <w:rFonts w:ascii="Times New Roman" w:hAnsi="Times New Roman" w:cs="Times New Roman"/>
        </w:rPr>
        <w:t xml:space="preserve">Is there a significant relationship between </w:t>
      </w:r>
      <w:r w:rsidR="00D73021" w:rsidRPr="00DB0A33">
        <w:rPr>
          <w:rFonts w:ascii="Times New Roman" w:hAnsi="Times New Roman" w:cs="Times New Roman"/>
          <w:color w:val="000000" w:themeColor="text1"/>
        </w:rPr>
        <w:t xml:space="preserve">students’ </w:t>
      </w:r>
      <w:r w:rsidRPr="00DB0A33">
        <w:rPr>
          <w:rFonts w:ascii="Times New Roman" w:hAnsi="Times New Roman" w:cs="Times New Roman"/>
        </w:rPr>
        <w:t>awareness and utilization of both the Infotrac and Britannica Academic Online?</w:t>
      </w:r>
    </w:p>
    <w:p w:rsidR="00D73021" w:rsidRPr="00DB0A33" w:rsidRDefault="00D73021" w:rsidP="006E6B03">
      <w:pPr>
        <w:pStyle w:val="NoSpacing"/>
        <w:jc w:val="center"/>
        <w:rPr>
          <w:rFonts w:ascii="Times New Roman" w:hAnsi="Times New Roman" w:cs="Times New Roman"/>
          <w:b/>
        </w:rPr>
      </w:pPr>
    </w:p>
    <w:p w:rsidR="000F16DE" w:rsidRPr="00DB0A33" w:rsidRDefault="003F1912" w:rsidP="006E6B03">
      <w:pPr>
        <w:pStyle w:val="NoSpacing"/>
        <w:jc w:val="center"/>
        <w:rPr>
          <w:rFonts w:ascii="Times New Roman" w:hAnsi="Times New Roman" w:cs="Times New Roman"/>
          <w:b/>
        </w:rPr>
      </w:pPr>
      <w:proofErr w:type="gramStart"/>
      <w:r w:rsidRPr="00DB0A33">
        <w:rPr>
          <w:rFonts w:ascii="Times New Roman" w:hAnsi="Times New Roman" w:cs="Times New Roman"/>
          <w:b/>
        </w:rPr>
        <w:t>Table 2</w:t>
      </w:r>
      <w:r w:rsidR="00946052" w:rsidRPr="00DB0A33">
        <w:rPr>
          <w:rFonts w:ascii="Times New Roman" w:hAnsi="Times New Roman" w:cs="Times New Roman"/>
          <w:b/>
        </w:rPr>
        <w:t>.</w:t>
      </w:r>
      <w:proofErr w:type="gramEnd"/>
      <w:r w:rsidR="000F16DE" w:rsidRPr="00DB0A33">
        <w:rPr>
          <w:rFonts w:ascii="Times New Roman" w:hAnsi="Times New Roman" w:cs="Times New Roman"/>
          <w:b/>
        </w:rPr>
        <w:t xml:space="preserve"> Students’ Awareness of Infotrac and Britannica Academic Online When Taken as a Whole According to Gender, Site, Year Level and Degree Program</w:t>
      </w:r>
    </w:p>
    <w:tbl>
      <w:tblPr>
        <w:tblStyle w:val="TableGrid"/>
        <w:tblW w:w="0" w:type="auto"/>
        <w:tblInd w:w="-432"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1941"/>
        <w:gridCol w:w="2874"/>
      </w:tblGrid>
      <w:tr w:rsidR="000F16DE" w:rsidRPr="00DB0A33" w:rsidTr="00B02AE5">
        <w:trPr>
          <w:trHeight w:val="413"/>
        </w:trPr>
        <w:tc>
          <w:tcPr>
            <w:tcW w:w="4140" w:type="dxa"/>
            <w:tcBorders>
              <w:top w:val="single" w:sz="4" w:space="0" w:color="auto"/>
              <w:left w:val="nil"/>
              <w:bottom w:val="single" w:sz="4" w:space="0" w:color="auto"/>
              <w:right w:val="nil"/>
            </w:tcBorders>
            <w:vAlign w:val="center"/>
            <w:hideMark/>
          </w:tcPr>
          <w:p w:rsidR="000F16DE" w:rsidRPr="00DB0A33" w:rsidRDefault="000F16DE" w:rsidP="006E6B03">
            <w:pPr>
              <w:rPr>
                <w:rFonts w:ascii="Times New Roman" w:hAnsi="Times New Roman" w:cs="Times New Roman"/>
                <w:b/>
              </w:rPr>
            </w:pPr>
            <w:r w:rsidRPr="00DB0A33">
              <w:rPr>
                <w:rFonts w:ascii="Times New Roman" w:hAnsi="Times New Roman" w:cs="Times New Roman"/>
                <w:b/>
              </w:rPr>
              <w:t>Category</w:t>
            </w:r>
          </w:p>
        </w:tc>
        <w:tc>
          <w:tcPr>
            <w:tcW w:w="1941" w:type="dxa"/>
            <w:tcBorders>
              <w:top w:val="single" w:sz="4" w:space="0" w:color="auto"/>
              <w:left w:val="nil"/>
              <w:bottom w:val="single" w:sz="4" w:space="0" w:color="auto"/>
              <w:right w:val="nil"/>
            </w:tcBorders>
            <w:vAlign w:val="center"/>
            <w:hideMark/>
          </w:tcPr>
          <w:p w:rsidR="000F16DE" w:rsidRPr="00DB0A33" w:rsidRDefault="000F16DE" w:rsidP="00B02AE5">
            <w:pPr>
              <w:jc w:val="center"/>
              <w:rPr>
                <w:rFonts w:ascii="Times New Roman" w:hAnsi="Times New Roman" w:cs="Times New Roman"/>
                <w:b/>
              </w:rPr>
            </w:pPr>
            <w:r w:rsidRPr="00DB0A33">
              <w:rPr>
                <w:rFonts w:ascii="Times New Roman" w:hAnsi="Times New Roman" w:cs="Times New Roman"/>
                <w:b/>
              </w:rPr>
              <w:t>Mean</w:t>
            </w:r>
          </w:p>
        </w:tc>
        <w:tc>
          <w:tcPr>
            <w:tcW w:w="2874" w:type="dxa"/>
            <w:tcBorders>
              <w:top w:val="single" w:sz="4" w:space="0" w:color="auto"/>
              <w:left w:val="nil"/>
              <w:bottom w:val="single" w:sz="4" w:space="0" w:color="auto"/>
              <w:right w:val="nil"/>
            </w:tcBorders>
            <w:vAlign w:val="center"/>
            <w:hideMark/>
          </w:tcPr>
          <w:p w:rsidR="000F16DE" w:rsidRPr="00DB0A33" w:rsidRDefault="000F16DE" w:rsidP="00B02AE5">
            <w:pPr>
              <w:jc w:val="center"/>
              <w:rPr>
                <w:rFonts w:ascii="Times New Roman" w:hAnsi="Times New Roman" w:cs="Times New Roman"/>
                <w:b/>
              </w:rPr>
            </w:pPr>
            <w:r w:rsidRPr="00DB0A33">
              <w:rPr>
                <w:rFonts w:ascii="Times New Roman" w:hAnsi="Times New Roman" w:cs="Times New Roman"/>
                <w:b/>
              </w:rPr>
              <w:t>Description</w:t>
            </w:r>
          </w:p>
        </w:tc>
      </w:tr>
      <w:tr w:rsidR="000F16DE" w:rsidRPr="00DB0A33" w:rsidTr="00B02AE5">
        <w:trPr>
          <w:trHeight w:val="73"/>
        </w:trPr>
        <w:tc>
          <w:tcPr>
            <w:tcW w:w="4140" w:type="dxa"/>
            <w:tcBorders>
              <w:top w:val="single" w:sz="4" w:space="0" w:color="auto"/>
              <w:left w:val="nil"/>
              <w:bottom w:val="nil"/>
              <w:right w:val="nil"/>
            </w:tcBorders>
          </w:tcPr>
          <w:p w:rsidR="000F16DE" w:rsidRPr="00DB0A33" w:rsidRDefault="00D73021" w:rsidP="006E6B03">
            <w:pPr>
              <w:jc w:val="both"/>
              <w:rPr>
                <w:rFonts w:ascii="Times New Roman" w:hAnsi="Times New Roman" w:cs="Times New Roman"/>
                <w:b/>
              </w:rPr>
            </w:pPr>
            <w:r w:rsidRPr="00DB0A33">
              <w:rPr>
                <w:rFonts w:ascii="Times New Roman" w:hAnsi="Times New Roman" w:cs="Times New Roman"/>
                <w:b/>
              </w:rPr>
              <w:t xml:space="preserve">As a Whole </w:t>
            </w:r>
          </w:p>
        </w:tc>
        <w:tc>
          <w:tcPr>
            <w:tcW w:w="1941" w:type="dxa"/>
            <w:tcBorders>
              <w:top w:val="single" w:sz="4" w:space="0" w:color="auto"/>
              <w:left w:val="nil"/>
              <w:bottom w:val="nil"/>
              <w:right w:val="nil"/>
            </w:tcBorders>
            <w:hideMark/>
          </w:tcPr>
          <w:p w:rsidR="000F16DE" w:rsidRPr="00DB0A33" w:rsidRDefault="000F16DE" w:rsidP="00B02AE5">
            <w:pPr>
              <w:jc w:val="center"/>
              <w:rPr>
                <w:rFonts w:ascii="Times New Roman" w:hAnsi="Times New Roman" w:cs="Times New Roman"/>
                <w:b/>
              </w:rPr>
            </w:pPr>
            <w:r w:rsidRPr="00DB0A33">
              <w:rPr>
                <w:rFonts w:ascii="Times New Roman" w:hAnsi="Times New Roman" w:cs="Times New Roman"/>
                <w:b/>
              </w:rPr>
              <w:t>4.07</w:t>
            </w:r>
          </w:p>
        </w:tc>
        <w:tc>
          <w:tcPr>
            <w:tcW w:w="2874" w:type="dxa"/>
            <w:tcBorders>
              <w:top w:val="single" w:sz="4" w:space="0" w:color="auto"/>
              <w:left w:val="nil"/>
              <w:bottom w:val="nil"/>
              <w:right w:val="nil"/>
            </w:tcBorders>
            <w:hideMark/>
          </w:tcPr>
          <w:p w:rsidR="000F16DE" w:rsidRPr="00DB0A33" w:rsidRDefault="000F16DE" w:rsidP="00B02AE5">
            <w:pPr>
              <w:jc w:val="center"/>
              <w:rPr>
                <w:rFonts w:ascii="Times New Roman" w:hAnsi="Times New Roman" w:cs="Times New Roman"/>
                <w:b/>
              </w:rPr>
            </w:pPr>
            <w:r w:rsidRPr="00DB0A33">
              <w:rPr>
                <w:rFonts w:ascii="Times New Roman" w:hAnsi="Times New Roman" w:cs="Times New Roman"/>
                <w:b/>
              </w:rPr>
              <w:t>Highly Aware</w:t>
            </w:r>
          </w:p>
        </w:tc>
      </w:tr>
      <w:tr w:rsidR="000F16DE" w:rsidRPr="00DB0A33" w:rsidTr="00B02AE5">
        <w:tc>
          <w:tcPr>
            <w:tcW w:w="4140" w:type="dxa"/>
            <w:tcBorders>
              <w:top w:val="nil"/>
              <w:left w:val="nil"/>
              <w:bottom w:val="nil"/>
              <w:right w:val="nil"/>
            </w:tcBorders>
            <w:hideMark/>
          </w:tcPr>
          <w:p w:rsidR="000F16DE" w:rsidRPr="00DB0A33" w:rsidRDefault="00B02AE5" w:rsidP="006E6B03">
            <w:pPr>
              <w:jc w:val="both"/>
              <w:rPr>
                <w:rFonts w:ascii="Times New Roman" w:hAnsi="Times New Roman" w:cs="Times New Roman"/>
                <w:b/>
              </w:rPr>
            </w:pPr>
            <w:r w:rsidRPr="00DB0A33">
              <w:rPr>
                <w:rFonts w:ascii="Times New Roman" w:hAnsi="Times New Roman" w:cs="Times New Roman"/>
                <w:b/>
              </w:rPr>
              <w:t xml:space="preserve">Gender </w:t>
            </w:r>
            <w:r w:rsidR="000F16DE" w:rsidRPr="00DB0A33">
              <w:rPr>
                <w:rFonts w:ascii="Times New Roman" w:hAnsi="Times New Roman" w:cs="Times New Roman"/>
              </w:rPr>
              <w:t xml:space="preserve"> </w:t>
            </w:r>
            <w:r w:rsidR="00D032DA" w:rsidRPr="00DB0A33">
              <w:rPr>
                <w:rFonts w:ascii="Times New Roman" w:hAnsi="Times New Roman" w:cs="Times New Roman"/>
              </w:rPr>
              <w:t xml:space="preserve">                   </w:t>
            </w:r>
            <w:r w:rsidR="000F16DE" w:rsidRPr="00DB0A33">
              <w:rPr>
                <w:rFonts w:ascii="Times New Roman" w:hAnsi="Times New Roman" w:cs="Times New Roman"/>
              </w:rPr>
              <w:t>Male</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w:t>
            </w:r>
            <w:r w:rsidR="00B02AE5" w:rsidRPr="00DB0A33">
              <w:rPr>
                <w:rFonts w:ascii="Times New Roman" w:hAnsi="Times New Roman" w:cs="Times New Roman"/>
              </w:rPr>
              <w:t xml:space="preserve">      </w:t>
            </w:r>
            <w:r w:rsidRPr="00DB0A33">
              <w:rPr>
                <w:rFonts w:ascii="Times New Roman" w:hAnsi="Times New Roman" w:cs="Times New Roman"/>
              </w:rPr>
              <w:t xml:space="preserve">     </w:t>
            </w:r>
            <w:r w:rsidR="00D032DA" w:rsidRPr="00DB0A33">
              <w:rPr>
                <w:rFonts w:ascii="Times New Roman" w:hAnsi="Times New Roman" w:cs="Times New Roman"/>
              </w:rPr>
              <w:t xml:space="preserve">                   </w:t>
            </w:r>
            <w:r w:rsidRPr="00DB0A33">
              <w:rPr>
                <w:rFonts w:ascii="Times New Roman" w:hAnsi="Times New Roman" w:cs="Times New Roman"/>
              </w:rPr>
              <w:t>Female</w:t>
            </w:r>
          </w:p>
        </w:tc>
        <w:tc>
          <w:tcPr>
            <w:tcW w:w="1941" w:type="dxa"/>
            <w:tcBorders>
              <w:top w:val="nil"/>
              <w:left w:val="nil"/>
              <w:bottom w:val="nil"/>
              <w:right w:val="nil"/>
            </w:tcBorders>
          </w:tcPr>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4.04</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4.19</w:t>
            </w:r>
          </w:p>
        </w:tc>
        <w:tc>
          <w:tcPr>
            <w:tcW w:w="2874" w:type="dxa"/>
            <w:tcBorders>
              <w:top w:val="nil"/>
              <w:left w:val="nil"/>
              <w:bottom w:val="nil"/>
              <w:right w:val="nil"/>
            </w:tcBorders>
          </w:tcPr>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Highly Aware</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Highly Aware</w:t>
            </w:r>
          </w:p>
        </w:tc>
      </w:tr>
      <w:tr w:rsidR="000F16DE" w:rsidRPr="00DB0A33" w:rsidTr="00B02AE5">
        <w:tc>
          <w:tcPr>
            <w:tcW w:w="4140" w:type="dxa"/>
            <w:tcBorders>
              <w:top w:val="nil"/>
              <w:left w:val="nil"/>
              <w:bottom w:val="nil"/>
              <w:right w:val="nil"/>
            </w:tcBorders>
            <w:hideMark/>
          </w:tcPr>
          <w:p w:rsidR="000F16DE" w:rsidRPr="00DB0A33" w:rsidRDefault="000F16DE" w:rsidP="006E6B03">
            <w:pPr>
              <w:jc w:val="both"/>
              <w:rPr>
                <w:rFonts w:ascii="Times New Roman" w:hAnsi="Times New Roman" w:cs="Times New Roman"/>
              </w:rPr>
            </w:pPr>
            <w:r w:rsidRPr="00DB0A33">
              <w:rPr>
                <w:rFonts w:ascii="Times New Roman" w:hAnsi="Times New Roman" w:cs="Times New Roman"/>
                <w:b/>
              </w:rPr>
              <w:t xml:space="preserve">Site </w:t>
            </w:r>
            <w:r w:rsidR="00D032DA" w:rsidRPr="00DB0A33">
              <w:rPr>
                <w:rFonts w:ascii="Times New Roman" w:hAnsi="Times New Roman" w:cs="Times New Roman"/>
                <w:b/>
              </w:rPr>
              <w:t xml:space="preserve">                         </w:t>
            </w:r>
            <w:r w:rsidRPr="00DB0A33">
              <w:rPr>
                <w:rFonts w:ascii="Times New Roman" w:hAnsi="Times New Roman" w:cs="Times New Roman"/>
                <w:b/>
              </w:rPr>
              <w:t xml:space="preserve"> </w:t>
            </w:r>
            <w:r w:rsidRPr="00DB0A33">
              <w:rPr>
                <w:rFonts w:ascii="Times New Roman" w:hAnsi="Times New Roman" w:cs="Times New Roman"/>
              </w:rPr>
              <w:t>La Fiesta</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w:t>
            </w:r>
            <w:r w:rsidR="00D032DA" w:rsidRPr="00DB0A33">
              <w:rPr>
                <w:rFonts w:ascii="Times New Roman" w:hAnsi="Times New Roman" w:cs="Times New Roman"/>
              </w:rPr>
              <w:t xml:space="preserve">                        </w:t>
            </w:r>
            <w:r w:rsidRPr="00DB0A33">
              <w:rPr>
                <w:rFonts w:ascii="Times New Roman" w:hAnsi="Times New Roman" w:cs="Times New Roman"/>
              </w:rPr>
              <w:t xml:space="preserve"> Magdalo</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w:t>
            </w:r>
            <w:r w:rsidR="00D032DA" w:rsidRPr="00DB0A33">
              <w:rPr>
                <w:rFonts w:ascii="Times New Roman" w:hAnsi="Times New Roman" w:cs="Times New Roman"/>
              </w:rPr>
              <w:t xml:space="preserve">                        </w:t>
            </w:r>
            <w:r w:rsidRPr="00DB0A33">
              <w:rPr>
                <w:rFonts w:ascii="Times New Roman" w:hAnsi="Times New Roman" w:cs="Times New Roman"/>
              </w:rPr>
              <w:t xml:space="preserve">   Tigbauan</w:t>
            </w:r>
          </w:p>
        </w:tc>
        <w:tc>
          <w:tcPr>
            <w:tcW w:w="1941" w:type="dxa"/>
            <w:tcBorders>
              <w:top w:val="nil"/>
              <w:left w:val="nil"/>
              <w:bottom w:val="nil"/>
              <w:right w:val="nil"/>
            </w:tcBorders>
          </w:tcPr>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4.17</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4.07</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3.99</w:t>
            </w:r>
          </w:p>
        </w:tc>
        <w:tc>
          <w:tcPr>
            <w:tcW w:w="2874" w:type="dxa"/>
            <w:tcBorders>
              <w:top w:val="nil"/>
              <w:left w:val="nil"/>
              <w:bottom w:val="nil"/>
              <w:right w:val="nil"/>
            </w:tcBorders>
          </w:tcPr>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Highly Aware</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Highly Aware</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Highly Aware</w:t>
            </w:r>
          </w:p>
        </w:tc>
      </w:tr>
      <w:tr w:rsidR="000F16DE" w:rsidRPr="00DB0A33" w:rsidTr="00B02AE5">
        <w:tc>
          <w:tcPr>
            <w:tcW w:w="4140" w:type="dxa"/>
            <w:tcBorders>
              <w:top w:val="nil"/>
              <w:left w:val="nil"/>
              <w:bottom w:val="nil"/>
              <w:right w:val="nil"/>
            </w:tcBorders>
            <w:hideMark/>
          </w:tcPr>
          <w:p w:rsidR="000F16DE" w:rsidRPr="00DB0A33" w:rsidRDefault="000F16DE" w:rsidP="006E6B03">
            <w:pPr>
              <w:jc w:val="both"/>
              <w:rPr>
                <w:rFonts w:ascii="Times New Roman" w:hAnsi="Times New Roman" w:cs="Times New Roman"/>
              </w:rPr>
            </w:pPr>
            <w:r w:rsidRPr="00DB0A33">
              <w:rPr>
                <w:rFonts w:ascii="Times New Roman" w:hAnsi="Times New Roman" w:cs="Times New Roman"/>
                <w:b/>
              </w:rPr>
              <w:t xml:space="preserve">Year Level </w:t>
            </w:r>
            <w:r w:rsidR="00D032DA" w:rsidRPr="00DB0A33">
              <w:rPr>
                <w:rFonts w:ascii="Times New Roman" w:hAnsi="Times New Roman" w:cs="Times New Roman"/>
                <w:b/>
              </w:rPr>
              <w:t xml:space="preserve">            </w:t>
            </w:r>
            <w:r w:rsidRPr="00DB0A33">
              <w:rPr>
                <w:rFonts w:ascii="Times New Roman" w:hAnsi="Times New Roman" w:cs="Times New Roman"/>
                <w:b/>
              </w:rPr>
              <w:t xml:space="preserve"> </w:t>
            </w:r>
            <w:r w:rsidRPr="00DB0A33">
              <w:rPr>
                <w:rFonts w:ascii="Times New Roman" w:hAnsi="Times New Roman" w:cs="Times New Roman"/>
              </w:rPr>
              <w:t>First Year</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w:t>
            </w:r>
            <w:r w:rsidR="00D032DA" w:rsidRPr="00DB0A33">
              <w:rPr>
                <w:rFonts w:ascii="Times New Roman" w:hAnsi="Times New Roman" w:cs="Times New Roman"/>
              </w:rPr>
              <w:t xml:space="preserve">                 </w:t>
            </w:r>
            <w:r w:rsidRPr="00DB0A33">
              <w:rPr>
                <w:rFonts w:ascii="Times New Roman" w:hAnsi="Times New Roman" w:cs="Times New Roman"/>
              </w:rPr>
              <w:t xml:space="preserve">  </w:t>
            </w:r>
            <w:r w:rsidR="00D032DA" w:rsidRPr="00DB0A33">
              <w:rPr>
                <w:rFonts w:ascii="Times New Roman" w:hAnsi="Times New Roman" w:cs="Times New Roman"/>
              </w:rPr>
              <w:t xml:space="preserve">       </w:t>
            </w:r>
            <w:r w:rsidRPr="00DB0A33">
              <w:rPr>
                <w:rFonts w:ascii="Times New Roman" w:hAnsi="Times New Roman" w:cs="Times New Roman"/>
              </w:rPr>
              <w:t xml:space="preserve"> Second Year</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w:t>
            </w:r>
            <w:r w:rsidR="00D032DA" w:rsidRPr="00DB0A33">
              <w:rPr>
                <w:rFonts w:ascii="Times New Roman" w:hAnsi="Times New Roman" w:cs="Times New Roman"/>
              </w:rPr>
              <w:t xml:space="preserve">                        </w:t>
            </w:r>
            <w:r w:rsidRPr="00DB0A33">
              <w:rPr>
                <w:rFonts w:ascii="Times New Roman" w:hAnsi="Times New Roman" w:cs="Times New Roman"/>
              </w:rPr>
              <w:t xml:space="preserve">  Third Year</w:t>
            </w:r>
            <w:r w:rsidR="00D032DA" w:rsidRPr="00DB0A33">
              <w:rPr>
                <w:rFonts w:ascii="Times New Roman" w:hAnsi="Times New Roman" w:cs="Times New Roman"/>
              </w:rPr>
              <w:t xml:space="preserve"> </w:t>
            </w:r>
          </w:p>
          <w:p w:rsidR="000F16DE" w:rsidRPr="00DB0A33" w:rsidRDefault="00D032DA" w:rsidP="006E6B03">
            <w:pPr>
              <w:jc w:val="both"/>
              <w:rPr>
                <w:rFonts w:ascii="Times New Roman" w:hAnsi="Times New Roman" w:cs="Times New Roman"/>
                <w:b/>
              </w:rPr>
            </w:pPr>
            <w:r w:rsidRPr="00DB0A33">
              <w:rPr>
                <w:rFonts w:ascii="Times New Roman" w:hAnsi="Times New Roman" w:cs="Times New Roman"/>
              </w:rPr>
              <w:t xml:space="preserve">                        </w:t>
            </w:r>
            <w:r w:rsidR="000F16DE" w:rsidRPr="00DB0A33">
              <w:rPr>
                <w:rFonts w:ascii="Times New Roman" w:hAnsi="Times New Roman" w:cs="Times New Roman"/>
              </w:rPr>
              <w:t xml:space="preserve">        Fourth Year</w:t>
            </w:r>
          </w:p>
        </w:tc>
        <w:tc>
          <w:tcPr>
            <w:tcW w:w="1941" w:type="dxa"/>
            <w:tcBorders>
              <w:top w:val="nil"/>
              <w:left w:val="nil"/>
              <w:bottom w:val="nil"/>
              <w:right w:val="nil"/>
            </w:tcBorders>
          </w:tcPr>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4.01</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4.13</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4.13</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3.99</w:t>
            </w:r>
          </w:p>
        </w:tc>
        <w:tc>
          <w:tcPr>
            <w:tcW w:w="2874" w:type="dxa"/>
            <w:tcBorders>
              <w:top w:val="nil"/>
              <w:left w:val="nil"/>
              <w:bottom w:val="nil"/>
              <w:right w:val="nil"/>
            </w:tcBorders>
            <w:hideMark/>
          </w:tcPr>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Highly Aware</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Highly Aware</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Highly Aware</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Highly Aware</w:t>
            </w:r>
          </w:p>
        </w:tc>
      </w:tr>
      <w:tr w:rsidR="000F16DE" w:rsidRPr="00DB0A33" w:rsidTr="0034619E">
        <w:trPr>
          <w:trHeight w:val="1485"/>
        </w:trPr>
        <w:tc>
          <w:tcPr>
            <w:tcW w:w="4140" w:type="dxa"/>
            <w:tcBorders>
              <w:top w:val="nil"/>
              <w:left w:val="nil"/>
              <w:bottom w:val="single" w:sz="4" w:space="0" w:color="auto"/>
              <w:right w:val="nil"/>
            </w:tcBorders>
            <w:hideMark/>
          </w:tcPr>
          <w:p w:rsidR="000F16DE" w:rsidRPr="00DB0A33" w:rsidRDefault="000F16DE" w:rsidP="006E6B03">
            <w:pPr>
              <w:jc w:val="both"/>
              <w:rPr>
                <w:rFonts w:ascii="Times New Roman" w:hAnsi="Times New Roman" w:cs="Times New Roman"/>
              </w:rPr>
            </w:pPr>
            <w:r w:rsidRPr="00DB0A33">
              <w:rPr>
                <w:rFonts w:ascii="Times New Roman" w:hAnsi="Times New Roman" w:cs="Times New Roman"/>
                <w:b/>
              </w:rPr>
              <w:t>Degree Program</w:t>
            </w:r>
            <w:r w:rsidRPr="00DB0A33">
              <w:rPr>
                <w:rFonts w:ascii="Times New Roman" w:hAnsi="Times New Roman" w:cs="Times New Roman"/>
              </w:rPr>
              <w:t xml:space="preserve">  </w:t>
            </w:r>
            <w:r w:rsidR="00B02AE5" w:rsidRPr="00DB0A33">
              <w:rPr>
                <w:rFonts w:ascii="Times New Roman" w:hAnsi="Times New Roman" w:cs="Times New Roman"/>
              </w:rPr>
              <w:t xml:space="preserve">  </w:t>
            </w:r>
            <w:r w:rsidRPr="00DB0A33">
              <w:rPr>
                <w:rFonts w:ascii="Times New Roman" w:hAnsi="Times New Roman" w:cs="Times New Roman"/>
              </w:rPr>
              <w:t>HRS</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w:t>
            </w:r>
            <w:r w:rsidR="00B02AE5" w:rsidRPr="00DB0A33">
              <w:rPr>
                <w:rFonts w:ascii="Times New Roman" w:hAnsi="Times New Roman" w:cs="Times New Roman"/>
              </w:rPr>
              <w:t xml:space="preserve">                        </w:t>
            </w:r>
            <w:r w:rsidRPr="00DB0A33">
              <w:rPr>
                <w:rFonts w:ascii="Times New Roman" w:hAnsi="Times New Roman" w:cs="Times New Roman"/>
              </w:rPr>
              <w:t xml:space="preserve"> HCS</w:t>
            </w:r>
          </w:p>
          <w:p w:rsidR="000F16DE" w:rsidRPr="00DB0A33" w:rsidRDefault="000F16DE" w:rsidP="00B02AE5">
            <w:pPr>
              <w:ind w:left="1332"/>
              <w:jc w:val="both"/>
              <w:rPr>
                <w:rFonts w:ascii="Times New Roman" w:hAnsi="Times New Roman" w:cs="Times New Roman"/>
              </w:rPr>
            </w:pPr>
            <w:r w:rsidRPr="00DB0A33">
              <w:rPr>
                <w:rFonts w:ascii="Times New Roman" w:hAnsi="Times New Roman" w:cs="Times New Roman"/>
              </w:rPr>
              <w:t xml:space="preserve">        CLS</w:t>
            </w:r>
          </w:p>
          <w:p w:rsidR="000F16DE" w:rsidRPr="00DB0A33" w:rsidRDefault="000F16DE" w:rsidP="00B02AE5">
            <w:pPr>
              <w:ind w:left="1332"/>
              <w:jc w:val="both"/>
              <w:rPr>
                <w:rFonts w:ascii="Times New Roman" w:hAnsi="Times New Roman" w:cs="Times New Roman"/>
              </w:rPr>
            </w:pPr>
            <w:r w:rsidRPr="00DB0A33">
              <w:rPr>
                <w:rFonts w:ascii="Times New Roman" w:hAnsi="Times New Roman" w:cs="Times New Roman"/>
              </w:rPr>
              <w:t xml:space="preserve">        </w:t>
            </w:r>
            <w:proofErr w:type="spellStart"/>
            <w:r w:rsidRPr="00DB0A33">
              <w:rPr>
                <w:rFonts w:ascii="Times New Roman" w:hAnsi="Times New Roman" w:cs="Times New Roman"/>
              </w:rPr>
              <w:t>BSMar</w:t>
            </w:r>
            <w:proofErr w:type="spellEnd"/>
            <w:r w:rsidRPr="00DB0A33">
              <w:rPr>
                <w:rFonts w:ascii="Times New Roman" w:hAnsi="Times New Roman" w:cs="Times New Roman"/>
              </w:rPr>
              <w:t xml:space="preserve"> –E</w:t>
            </w:r>
          </w:p>
          <w:p w:rsidR="000F16DE" w:rsidRPr="00DB0A33" w:rsidRDefault="000F16DE" w:rsidP="00B02AE5">
            <w:pPr>
              <w:ind w:left="1332"/>
              <w:jc w:val="both"/>
              <w:rPr>
                <w:rFonts w:ascii="Times New Roman" w:hAnsi="Times New Roman" w:cs="Times New Roman"/>
              </w:rPr>
            </w:pPr>
            <w:r w:rsidRPr="00DB0A33">
              <w:rPr>
                <w:rFonts w:ascii="Times New Roman" w:hAnsi="Times New Roman" w:cs="Times New Roman"/>
              </w:rPr>
              <w:t xml:space="preserve">        BSHM</w:t>
            </w:r>
          </w:p>
          <w:p w:rsidR="000F16DE" w:rsidRPr="00DB0A33" w:rsidRDefault="000F16DE" w:rsidP="00B02AE5">
            <w:pPr>
              <w:ind w:left="1332"/>
              <w:jc w:val="both"/>
              <w:rPr>
                <w:rFonts w:ascii="Times New Roman" w:hAnsi="Times New Roman" w:cs="Times New Roman"/>
              </w:rPr>
            </w:pPr>
            <w:r w:rsidRPr="00DB0A33">
              <w:rPr>
                <w:rFonts w:ascii="Times New Roman" w:hAnsi="Times New Roman" w:cs="Times New Roman"/>
              </w:rPr>
              <w:t xml:space="preserve">        BSTM</w:t>
            </w:r>
          </w:p>
          <w:p w:rsidR="000F16DE" w:rsidRPr="00DB0A33" w:rsidRDefault="000F16DE" w:rsidP="00B02AE5">
            <w:pPr>
              <w:ind w:left="1332"/>
              <w:jc w:val="both"/>
              <w:rPr>
                <w:rFonts w:ascii="Times New Roman" w:hAnsi="Times New Roman" w:cs="Times New Roman"/>
              </w:rPr>
            </w:pPr>
            <w:r w:rsidRPr="00DB0A33">
              <w:rPr>
                <w:rFonts w:ascii="Times New Roman" w:hAnsi="Times New Roman" w:cs="Times New Roman"/>
                <w:b/>
              </w:rPr>
              <w:t xml:space="preserve">        </w:t>
            </w:r>
            <w:r w:rsidRPr="00DB0A33">
              <w:rPr>
                <w:rFonts w:ascii="Times New Roman" w:hAnsi="Times New Roman" w:cs="Times New Roman"/>
              </w:rPr>
              <w:t>BSHRM</w:t>
            </w:r>
          </w:p>
          <w:p w:rsidR="000F16DE" w:rsidRPr="00DB0A33" w:rsidRDefault="000F16DE" w:rsidP="00B02AE5">
            <w:pPr>
              <w:ind w:left="1332"/>
              <w:jc w:val="both"/>
              <w:rPr>
                <w:rFonts w:ascii="Times New Roman" w:hAnsi="Times New Roman" w:cs="Times New Roman"/>
              </w:rPr>
            </w:pPr>
            <w:r w:rsidRPr="00DB0A33">
              <w:rPr>
                <w:rFonts w:ascii="Times New Roman" w:hAnsi="Times New Roman" w:cs="Times New Roman"/>
              </w:rPr>
              <w:t xml:space="preserve">        ASBS</w:t>
            </w:r>
          </w:p>
          <w:p w:rsidR="000F16DE" w:rsidRPr="00DB0A33" w:rsidRDefault="000F16DE" w:rsidP="00B02AE5">
            <w:pPr>
              <w:ind w:left="1332"/>
              <w:jc w:val="both"/>
              <w:rPr>
                <w:rFonts w:ascii="Times New Roman" w:hAnsi="Times New Roman" w:cs="Times New Roman"/>
              </w:rPr>
            </w:pPr>
            <w:r w:rsidRPr="00DB0A33">
              <w:rPr>
                <w:rFonts w:ascii="Times New Roman" w:hAnsi="Times New Roman" w:cs="Times New Roman"/>
              </w:rPr>
              <w:t xml:space="preserve">        BSMT</w:t>
            </w:r>
          </w:p>
          <w:p w:rsidR="000F16DE" w:rsidRPr="00DB0A33" w:rsidRDefault="000F16DE" w:rsidP="006E6B03">
            <w:pPr>
              <w:jc w:val="both"/>
              <w:rPr>
                <w:rFonts w:ascii="Times New Roman" w:hAnsi="Times New Roman" w:cs="Times New Roman"/>
                <w:b/>
              </w:rPr>
            </w:pPr>
            <w:r w:rsidRPr="00DB0A33">
              <w:rPr>
                <w:rFonts w:ascii="Times New Roman" w:hAnsi="Times New Roman" w:cs="Times New Roman"/>
              </w:rPr>
              <w:t xml:space="preserve">    </w:t>
            </w:r>
            <w:r w:rsidR="00B02AE5" w:rsidRPr="00DB0A33">
              <w:rPr>
                <w:rFonts w:ascii="Times New Roman" w:hAnsi="Times New Roman" w:cs="Times New Roman"/>
              </w:rPr>
              <w:t xml:space="preserve">                        </w:t>
            </w:r>
            <w:r w:rsidRPr="00DB0A33">
              <w:rPr>
                <w:rFonts w:ascii="Times New Roman" w:hAnsi="Times New Roman" w:cs="Times New Roman"/>
              </w:rPr>
              <w:t xml:space="preserve">    BS Criminology</w:t>
            </w:r>
          </w:p>
        </w:tc>
        <w:tc>
          <w:tcPr>
            <w:tcW w:w="1941" w:type="dxa"/>
            <w:tcBorders>
              <w:top w:val="nil"/>
              <w:left w:val="nil"/>
              <w:bottom w:val="single" w:sz="4" w:space="0" w:color="auto"/>
              <w:right w:val="nil"/>
            </w:tcBorders>
          </w:tcPr>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4.59</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4.26</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4.28</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4.20</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4.17</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4.08</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4.11</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4.08</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3.95</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3.86</w:t>
            </w:r>
          </w:p>
        </w:tc>
        <w:tc>
          <w:tcPr>
            <w:tcW w:w="2874" w:type="dxa"/>
            <w:tcBorders>
              <w:top w:val="nil"/>
              <w:left w:val="nil"/>
              <w:bottom w:val="single" w:sz="4" w:space="0" w:color="auto"/>
              <w:right w:val="nil"/>
            </w:tcBorders>
          </w:tcPr>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Extremely aware</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Extremely Aware</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Extremely Aware</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Highly  Aware</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Highly Aware</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Highly Aware</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Highly Aware</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Highly Aware</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Highly Aware</w:t>
            </w:r>
          </w:p>
          <w:p w:rsidR="000F16DE" w:rsidRPr="00DB0A33" w:rsidRDefault="000F16DE" w:rsidP="00B02AE5">
            <w:pPr>
              <w:pStyle w:val="NoSpacing"/>
              <w:jc w:val="center"/>
              <w:rPr>
                <w:rFonts w:ascii="Times New Roman" w:hAnsi="Times New Roman" w:cs="Times New Roman"/>
              </w:rPr>
            </w:pPr>
            <w:r w:rsidRPr="00DB0A33">
              <w:rPr>
                <w:rFonts w:ascii="Times New Roman" w:hAnsi="Times New Roman" w:cs="Times New Roman"/>
              </w:rPr>
              <w:t>Highly Aware</w:t>
            </w:r>
          </w:p>
        </w:tc>
      </w:tr>
    </w:tbl>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Legend:</w:t>
      </w:r>
      <w:r w:rsidR="0034619E" w:rsidRPr="00DB0A33">
        <w:rPr>
          <w:rFonts w:ascii="Times New Roman" w:hAnsi="Times New Roman" w:cs="Times New Roman"/>
        </w:rPr>
        <w:t xml:space="preserve"> 4.21 - 5.00 -</w:t>
      </w:r>
      <w:r w:rsidRPr="00DB0A33">
        <w:rPr>
          <w:rFonts w:ascii="Times New Roman" w:hAnsi="Times New Roman" w:cs="Times New Roman"/>
        </w:rPr>
        <w:t>Extremely Aware</w:t>
      </w:r>
      <w:r w:rsidR="0034619E" w:rsidRPr="00DB0A33">
        <w:rPr>
          <w:rFonts w:ascii="Times New Roman" w:hAnsi="Times New Roman" w:cs="Times New Roman"/>
        </w:rPr>
        <w:t>; 3.41 - 4.20 -</w:t>
      </w:r>
      <w:r w:rsidRPr="00DB0A33">
        <w:rPr>
          <w:rFonts w:ascii="Times New Roman" w:hAnsi="Times New Roman" w:cs="Times New Roman"/>
        </w:rPr>
        <w:t>Highly Aware</w:t>
      </w:r>
      <w:r w:rsidR="0034619E" w:rsidRPr="00DB0A33">
        <w:rPr>
          <w:rFonts w:ascii="Times New Roman" w:hAnsi="Times New Roman" w:cs="Times New Roman"/>
        </w:rPr>
        <w:t>; 2.61 - 3.40-</w:t>
      </w:r>
      <w:r w:rsidRPr="00DB0A33">
        <w:rPr>
          <w:rFonts w:ascii="Times New Roman" w:hAnsi="Times New Roman" w:cs="Times New Roman"/>
        </w:rPr>
        <w:t>Aware</w:t>
      </w:r>
      <w:r w:rsidR="0034619E" w:rsidRPr="00DB0A33">
        <w:rPr>
          <w:rFonts w:ascii="Times New Roman" w:hAnsi="Times New Roman" w:cs="Times New Roman"/>
        </w:rPr>
        <w:t>;</w:t>
      </w:r>
    </w:p>
    <w:p w:rsidR="000F16DE" w:rsidRPr="00DB0A33" w:rsidRDefault="0034619E" w:rsidP="006E6B03">
      <w:pPr>
        <w:spacing w:after="0" w:line="240" w:lineRule="auto"/>
        <w:jc w:val="both"/>
        <w:rPr>
          <w:rFonts w:ascii="Times New Roman" w:hAnsi="Times New Roman" w:cs="Times New Roman"/>
        </w:rPr>
      </w:pPr>
      <w:r w:rsidRPr="00DB0A33">
        <w:rPr>
          <w:rFonts w:ascii="Times New Roman" w:hAnsi="Times New Roman" w:cs="Times New Roman"/>
        </w:rPr>
        <w:t>1.81 - 2.60-</w:t>
      </w:r>
      <w:r w:rsidR="000F16DE" w:rsidRPr="00DB0A33">
        <w:rPr>
          <w:rFonts w:ascii="Times New Roman" w:hAnsi="Times New Roman" w:cs="Times New Roman"/>
        </w:rPr>
        <w:t>Moderately Aware</w:t>
      </w:r>
      <w:r w:rsidRPr="00DB0A33">
        <w:rPr>
          <w:rFonts w:ascii="Times New Roman" w:hAnsi="Times New Roman" w:cs="Times New Roman"/>
        </w:rPr>
        <w:t>; 1.00 - 1.80-</w:t>
      </w:r>
      <w:r w:rsidR="000F16DE" w:rsidRPr="00DB0A33">
        <w:rPr>
          <w:rFonts w:ascii="Times New Roman" w:hAnsi="Times New Roman" w:cs="Times New Roman"/>
        </w:rPr>
        <w:t>Not Aware</w:t>
      </w:r>
    </w:p>
    <w:p w:rsidR="000F16DE" w:rsidRPr="00DB0A33" w:rsidRDefault="000F549A" w:rsidP="006E6B03">
      <w:pPr>
        <w:pStyle w:val="NoSpacing"/>
        <w:ind w:firstLine="720"/>
        <w:jc w:val="both"/>
        <w:rPr>
          <w:rFonts w:ascii="Times New Roman" w:hAnsi="Times New Roman" w:cs="Times New Roman"/>
        </w:rPr>
      </w:pPr>
      <w:r w:rsidRPr="00DB0A33">
        <w:rPr>
          <w:rFonts w:ascii="Times New Roman" w:hAnsi="Times New Roman" w:cs="Times New Roman"/>
        </w:rPr>
        <w:t>Table 2</w:t>
      </w:r>
      <w:r w:rsidR="000F16DE" w:rsidRPr="00DB0A33">
        <w:rPr>
          <w:rFonts w:ascii="Times New Roman" w:hAnsi="Times New Roman" w:cs="Times New Roman"/>
        </w:rPr>
        <w:t xml:space="preserve"> showed that when grouped as a whole, the students were highly aware that the library has Infotrac and Britannica Academic Online with a mean score of 4.07. When grouped according to gender, both the female (4.19) and the male students (4.04) were highly aware of the Infotrac and Britannica Academic online in the library. In terms of site, students from all sites were highly aware of the availability of Infotrac and Britannica Academic online with La Fiesta </w:t>
      </w:r>
      <w:r w:rsidR="000F16DE" w:rsidRPr="00DB0A33">
        <w:rPr>
          <w:rFonts w:ascii="Times New Roman" w:hAnsi="Times New Roman" w:cs="Times New Roman"/>
        </w:rPr>
        <w:lastRenderedPageBreak/>
        <w:t xml:space="preserve">as the highest with a mean score of 4.17, </w:t>
      </w:r>
      <w:proofErr w:type="gramStart"/>
      <w:r w:rsidR="000F16DE" w:rsidRPr="00DB0A33">
        <w:rPr>
          <w:rFonts w:ascii="Times New Roman" w:hAnsi="Times New Roman" w:cs="Times New Roman"/>
        </w:rPr>
        <w:t>Magdalo(</w:t>
      </w:r>
      <w:proofErr w:type="gramEnd"/>
      <w:r w:rsidR="000F16DE" w:rsidRPr="00DB0A33">
        <w:rPr>
          <w:rFonts w:ascii="Times New Roman" w:hAnsi="Times New Roman" w:cs="Times New Roman"/>
        </w:rPr>
        <w:t xml:space="preserve">4.07) and Tigbauan (3.99).  When the respondents were grouped according to year level, majority of the students in all levels such as second year (4.13), third year (4.13), first year l (4.01) and fourth year levels (3.99) were highly aware of the availability of the </w:t>
      </w:r>
      <w:proofErr w:type="spellStart"/>
      <w:r w:rsidR="000F16DE" w:rsidRPr="00DB0A33">
        <w:rPr>
          <w:rFonts w:ascii="Times New Roman" w:hAnsi="Times New Roman" w:cs="Times New Roman"/>
        </w:rPr>
        <w:t>infotrac</w:t>
      </w:r>
      <w:proofErr w:type="spellEnd"/>
      <w:r w:rsidR="000F16DE" w:rsidRPr="00DB0A33">
        <w:rPr>
          <w:rFonts w:ascii="Times New Roman" w:hAnsi="Times New Roman" w:cs="Times New Roman"/>
        </w:rPr>
        <w:t xml:space="preserve"> and Academic Britannica Online. On the other hand, when the respondents were grouped according to degree program, students enrolled in HRS (4.59), CLS (4.28), HCS (4.26) were extremely aware. However, students from the other programs were highly aware of the Infotrac and Britannica Academic Online.</w:t>
      </w:r>
    </w:p>
    <w:p w:rsidR="00AC4099" w:rsidRPr="00DB0A33" w:rsidRDefault="00AC4099" w:rsidP="006E6B03">
      <w:pPr>
        <w:pStyle w:val="NoSpacing"/>
        <w:ind w:firstLine="720"/>
        <w:jc w:val="both"/>
        <w:rPr>
          <w:rFonts w:ascii="Times New Roman" w:hAnsi="Times New Roman" w:cs="Times New Roman"/>
        </w:rPr>
      </w:pPr>
    </w:p>
    <w:p w:rsidR="000F16DE" w:rsidRPr="00DB0A33" w:rsidRDefault="00A265B0" w:rsidP="006E6B03">
      <w:pPr>
        <w:pStyle w:val="NoSpacing"/>
        <w:jc w:val="center"/>
        <w:rPr>
          <w:rFonts w:ascii="Times New Roman" w:hAnsi="Times New Roman" w:cs="Times New Roman"/>
          <w:b/>
        </w:rPr>
      </w:pPr>
      <w:proofErr w:type="gramStart"/>
      <w:r w:rsidRPr="00DB0A33">
        <w:rPr>
          <w:rFonts w:ascii="Times New Roman" w:hAnsi="Times New Roman" w:cs="Times New Roman"/>
          <w:b/>
        </w:rPr>
        <w:t xml:space="preserve">Table </w:t>
      </w:r>
      <w:r w:rsidR="00DD3DE2" w:rsidRPr="00DB0A33">
        <w:rPr>
          <w:rFonts w:ascii="Times New Roman" w:hAnsi="Times New Roman" w:cs="Times New Roman"/>
          <w:b/>
        </w:rPr>
        <w:t>3.</w:t>
      </w:r>
      <w:proofErr w:type="gramEnd"/>
      <w:r w:rsidR="000F16DE" w:rsidRPr="00DB0A33">
        <w:rPr>
          <w:rFonts w:ascii="Times New Roman" w:hAnsi="Times New Roman" w:cs="Times New Roman"/>
          <w:b/>
        </w:rPr>
        <w:t xml:space="preserve"> Students’ Utilization of Infotrac and Britannica Academic Online When Taken as a Whole According to Gender, Site, Year Level and Degree Program</w:t>
      </w:r>
    </w:p>
    <w:tbl>
      <w:tblPr>
        <w:tblStyle w:val="TableGrid"/>
        <w:tblW w:w="0" w:type="auto"/>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2768"/>
        <w:gridCol w:w="2874"/>
      </w:tblGrid>
      <w:tr w:rsidR="000F16DE" w:rsidRPr="00DB0A33" w:rsidTr="000F16DE">
        <w:trPr>
          <w:trHeight w:val="413"/>
        </w:trPr>
        <w:tc>
          <w:tcPr>
            <w:tcW w:w="2881" w:type="dxa"/>
            <w:tcBorders>
              <w:top w:val="single" w:sz="4" w:space="0" w:color="auto"/>
              <w:left w:val="nil"/>
              <w:bottom w:val="single" w:sz="4" w:space="0" w:color="auto"/>
              <w:right w:val="nil"/>
            </w:tcBorders>
            <w:vAlign w:val="center"/>
            <w:hideMark/>
          </w:tcPr>
          <w:p w:rsidR="000F16DE" w:rsidRPr="00DB0A33" w:rsidRDefault="000F16DE" w:rsidP="006E6B03">
            <w:pPr>
              <w:jc w:val="center"/>
              <w:rPr>
                <w:rFonts w:ascii="Times New Roman" w:hAnsi="Times New Roman" w:cs="Times New Roman"/>
                <w:b/>
              </w:rPr>
            </w:pPr>
            <w:r w:rsidRPr="00DB0A33">
              <w:rPr>
                <w:rFonts w:ascii="Times New Roman" w:hAnsi="Times New Roman" w:cs="Times New Roman"/>
                <w:b/>
              </w:rPr>
              <w:t>Category</w:t>
            </w:r>
          </w:p>
        </w:tc>
        <w:tc>
          <w:tcPr>
            <w:tcW w:w="2768" w:type="dxa"/>
            <w:tcBorders>
              <w:top w:val="single" w:sz="4" w:space="0" w:color="auto"/>
              <w:left w:val="nil"/>
              <w:bottom w:val="single" w:sz="4" w:space="0" w:color="auto"/>
              <w:right w:val="nil"/>
            </w:tcBorders>
            <w:vAlign w:val="center"/>
            <w:hideMark/>
          </w:tcPr>
          <w:p w:rsidR="000F16DE" w:rsidRPr="00DB0A33" w:rsidRDefault="000F16DE" w:rsidP="006E6B03">
            <w:pPr>
              <w:jc w:val="center"/>
              <w:rPr>
                <w:rFonts w:ascii="Times New Roman" w:hAnsi="Times New Roman" w:cs="Times New Roman"/>
                <w:b/>
              </w:rPr>
            </w:pPr>
            <w:r w:rsidRPr="00DB0A33">
              <w:rPr>
                <w:rFonts w:ascii="Times New Roman" w:hAnsi="Times New Roman" w:cs="Times New Roman"/>
                <w:b/>
              </w:rPr>
              <w:t>Mean</w:t>
            </w:r>
          </w:p>
        </w:tc>
        <w:tc>
          <w:tcPr>
            <w:tcW w:w="2874" w:type="dxa"/>
            <w:tcBorders>
              <w:top w:val="single" w:sz="4" w:space="0" w:color="auto"/>
              <w:left w:val="nil"/>
              <w:bottom w:val="single" w:sz="4" w:space="0" w:color="auto"/>
              <w:right w:val="nil"/>
            </w:tcBorders>
            <w:vAlign w:val="center"/>
            <w:hideMark/>
          </w:tcPr>
          <w:p w:rsidR="000F16DE" w:rsidRPr="00DB0A33" w:rsidRDefault="000F16DE" w:rsidP="006E6B03">
            <w:pPr>
              <w:jc w:val="center"/>
              <w:rPr>
                <w:rFonts w:ascii="Times New Roman" w:hAnsi="Times New Roman" w:cs="Times New Roman"/>
                <w:b/>
              </w:rPr>
            </w:pPr>
            <w:r w:rsidRPr="00DB0A33">
              <w:rPr>
                <w:rFonts w:ascii="Times New Roman" w:hAnsi="Times New Roman" w:cs="Times New Roman"/>
                <w:b/>
              </w:rPr>
              <w:t>Description</w:t>
            </w:r>
          </w:p>
        </w:tc>
      </w:tr>
      <w:tr w:rsidR="000F16DE" w:rsidRPr="00DB0A33" w:rsidTr="000F16DE">
        <w:tc>
          <w:tcPr>
            <w:tcW w:w="2881" w:type="dxa"/>
            <w:tcBorders>
              <w:top w:val="single" w:sz="4" w:space="0" w:color="auto"/>
              <w:left w:val="nil"/>
              <w:bottom w:val="nil"/>
              <w:right w:val="nil"/>
            </w:tcBorders>
            <w:hideMark/>
          </w:tcPr>
          <w:p w:rsidR="000F16DE" w:rsidRPr="00DB0A33" w:rsidRDefault="000F16DE" w:rsidP="006E6B03">
            <w:pPr>
              <w:jc w:val="both"/>
              <w:rPr>
                <w:rFonts w:ascii="Times New Roman" w:hAnsi="Times New Roman" w:cs="Times New Roman"/>
                <w:b/>
              </w:rPr>
            </w:pPr>
            <w:r w:rsidRPr="00DB0A33">
              <w:rPr>
                <w:rFonts w:ascii="Times New Roman" w:hAnsi="Times New Roman" w:cs="Times New Roman"/>
                <w:b/>
              </w:rPr>
              <w:t xml:space="preserve">As a Whole </w:t>
            </w:r>
          </w:p>
        </w:tc>
        <w:tc>
          <w:tcPr>
            <w:tcW w:w="2768" w:type="dxa"/>
            <w:tcBorders>
              <w:top w:val="single" w:sz="4" w:space="0" w:color="auto"/>
              <w:left w:val="nil"/>
              <w:bottom w:val="nil"/>
              <w:right w:val="nil"/>
            </w:tcBorders>
            <w:hideMark/>
          </w:tcPr>
          <w:p w:rsidR="000F16DE" w:rsidRPr="00DB0A33" w:rsidRDefault="000F16DE" w:rsidP="006E6B03">
            <w:pPr>
              <w:jc w:val="center"/>
              <w:rPr>
                <w:rFonts w:ascii="Times New Roman" w:hAnsi="Times New Roman" w:cs="Times New Roman"/>
                <w:b/>
              </w:rPr>
            </w:pPr>
            <w:r w:rsidRPr="00DB0A33">
              <w:rPr>
                <w:rFonts w:ascii="Times New Roman" w:hAnsi="Times New Roman" w:cs="Times New Roman"/>
                <w:b/>
              </w:rPr>
              <w:t>4.19</w:t>
            </w:r>
          </w:p>
        </w:tc>
        <w:tc>
          <w:tcPr>
            <w:tcW w:w="2874" w:type="dxa"/>
            <w:tcBorders>
              <w:top w:val="single" w:sz="4" w:space="0" w:color="auto"/>
              <w:left w:val="nil"/>
              <w:bottom w:val="nil"/>
              <w:right w:val="nil"/>
            </w:tcBorders>
            <w:hideMark/>
          </w:tcPr>
          <w:p w:rsidR="000F16DE" w:rsidRPr="00DB0A33" w:rsidRDefault="000F16DE" w:rsidP="00915CFA">
            <w:pPr>
              <w:jc w:val="center"/>
              <w:rPr>
                <w:rFonts w:ascii="Times New Roman" w:hAnsi="Times New Roman" w:cs="Times New Roman"/>
                <w:b/>
              </w:rPr>
            </w:pPr>
            <w:r w:rsidRPr="00DB0A33">
              <w:rPr>
                <w:rFonts w:ascii="Times New Roman" w:hAnsi="Times New Roman" w:cs="Times New Roman"/>
                <w:b/>
              </w:rPr>
              <w:t>Often Utilized</w:t>
            </w:r>
          </w:p>
        </w:tc>
      </w:tr>
      <w:tr w:rsidR="000F16DE" w:rsidRPr="00DB0A33" w:rsidTr="000F16DE">
        <w:tc>
          <w:tcPr>
            <w:tcW w:w="2881" w:type="dxa"/>
            <w:tcBorders>
              <w:top w:val="nil"/>
              <w:left w:val="nil"/>
              <w:bottom w:val="nil"/>
              <w:right w:val="nil"/>
            </w:tcBorders>
            <w:hideMark/>
          </w:tcPr>
          <w:p w:rsidR="000F16DE" w:rsidRPr="00DB0A33" w:rsidRDefault="000F16DE" w:rsidP="006E6B03">
            <w:pPr>
              <w:jc w:val="both"/>
              <w:rPr>
                <w:rFonts w:ascii="Times New Roman" w:hAnsi="Times New Roman" w:cs="Times New Roman"/>
                <w:b/>
              </w:rPr>
            </w:pPr>
            <w:r w:rsidRPr="00DB0A33">
              <w:rPr>
                <w:rFonts w:ascii="Times New Roman" w:hAnsi="Times New Roman" w:cs="Times New Roman"/>
                <w:b/>
              </w:rPr>
              <w:t>Gender</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Male</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Female</w:t>
            </w:r>
          </w:p>
        </w:tc>
        <w:tc>
          <w:tcPr>
            <w:tcW w:w="2768" w:type="dxa"/>
            <w:tcBorders>
              <w:top w:val="nil"/>
              <w:left w:val="nil"/>
              <w:bottom w:val="nil"/>
              <w:right w:val="nil"/>
            </w:tcBorders>
          </w:tcPr>
          <w:p w:rsidR="000F16DE" w:rsidRPr="00DB0A33" w:rsidRDefault="000F16DE" w:rsidP="006E6B03">
            <w:pPr>
              <w:jc w:val="center"/>
              <w:rPr>
                <w:rFonts w:ascii="Times New Roman" w:hAnsi="Times New Roman" w:cs="Times New Roman"/>
              </w:rPr>
            </w:pPr>
          </w:p>
          <w:p w:rsidR="000F16DE" w:rsidRPr="00DB0A33" w:rsidRDefault="000F16DE" w:rsidP="006E6B03">
            <w:pPr>
              <w:jc w:val="center"/>
              <w:rPr>
                <w:rFonts w:ascii="Times New Roman" w:hAnsi="Times New Roman" w:cs="Times New Roman"/>
              </w:rPr>
            </w:pPr>
            <w:r w:rsidRPr="00DB0A33">
              <w:rPr>
                <w:rFonts w:ascii="Times New Roman" w:hAnsi="Times New Roman" w:cs="Times New Roman"/>
              </w:rPr>
              <w:t>4.12</w:t>
            </w:r>
          </w:p>
          <w:p w:rsidR="000F16DE" w:rsidRPr="00DB0A33" w:rsidRDefault="000F16DE" w:rsidP="006E6B03">
            <w:pPr>
              <w:jc w:val="center"/>
              <w:rPr>
                <w:rFonts w:ascii="Times New Roman" w:hAnsi="Times New Roman" w:cs="Times New Roman"/>
              </w:rPr>
            </w:pPr>
            <w:r w:rsidRPr="00DB0A33">
              <w:rPr>
                <w:rFonts w:ascii="Times New Roman" w:hAnsi="Times New Roman" w:cs="Times New Roman"/>
              </w:rPr>
              <w:t>4.25</w:t>
            </w:r>
          </w:p>
        </w:tc>
        <w:tc>
          <w:tcPr>
            <w:tcW w:w="2874" w:type="dxa"/>
            <w:tcBorders>
              <w:top w:val="nil"/>
              <w:left w:val="nil"/>
              <w:bottom w:val="nil"/>
              <w:right w:val="nil"/>
            </w:tcBorders>
          </w:tcPr>
          <w:p w:rsidR="000F16DE" w:rsidRPr="00DB0A33" w:rsidRDefault="000F16DE" w:rsidP="00915CFA">
            <w:pPr>
              <w:jc w:val="center"/>
              <w:rPr>
                <w:rFonts w:ascii="Times New Roman" w:hAnsi="Times New Roman" w:cs="Times New Roman"/>
              </w:rPr>
            </w:pPr>
          </w:p>
          <w:p w:rsidR="000F16DE" w:rsidRPr="00DB0A33" w:rsidRDefault="000F16DE" w:rsidP="00915CFA">
            <w:pPr>
              <w:jc w:val="center"/>
              <w:rPr>
                <w:rFonts w:ascii="Times New Roman" w:hAnsi="Times New Roman" w:cs="Times New Roman"/>
              </w:rPr>
            </w:pPr>
            <w:r w:rsidRPr="00DB0A33">
              <w:rPr>
                <w:rFonts w:ascii="Times New Roman" w:hAnsi="Times New Roman" w:cs="Times New Roman"/>
              </w:rPr>
              <w:t>Often Utilized</w:t>
            </w:r>
          </w:p>
          <w:p w:rsidR="000F16DE" w:rsidRPr="00DB0A33" w:rsidRDefault="000F16DE" w:rsidP="00915CFA">
            <w:pPr>
              <w:jc w:val="center"/>
              <w:rPr>
                <w:rFonts w:ascii="Times New Roman" w:hAnsi="Times New Roman" w:cs="Times New Roman"/>
              </w:rPr>
            </w:pPr>
            <w:r w:rsidRPr="00DB0A33">
              <w:rPr>
                <w:rFonts w:ascii="Times New Roman" w:hAnsi="Times New Roman" w:cs="Times New Roman"/>
              </w:rPr>
              <w:t>Always utilized</w:t>
            </w:r>
          </w:p>
        </w:tc>
      </w:tr>
      <w:tr w:rsidR="000F16DE" w:rsidRPr="00DB0A33" w:rsidTr="000F16DE">
        <w:tc>
          <w:tcPr>
            <w:tcW w:w="2881" w:type="dxa"/>
            <w:tcBorders>
              <w:top w:val="nil"/>
              <w:left w:val="nil"/>
              <w:bottom w:val="nil"/>
              <w:right w:val="nil"/>
            </w:tcBorders>
            <w:hideMark/>
          </w:tcPr>
          <w:p w:rsidR="000F16DE" w:rsidRPr="00DB0A33" w:rsidRDefault="000F16DE" w:rsidP="006E6B03">
            <w:pPr>
              <w:jc w:val="both"/>
              <w:rPr>
                <w:rFonts w:ascii="Times New Roman" w:hAnsi="Times New Roman" w:cs="Times New Roman"/>
                <w:b/>
              </w:rPr>
            </w:pPr>
            <w:r w:rsidRPr="00DB0A33">
              <w:rPr>
                <w:rFonts w:ascii="Times New Roman" w:hAnsi="Times New Roman" w:cs="Times New Roman"/>
                <w:b/>
              </w:rPr>
              <w:t>Site</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b/>
              </w:rPr>
              <w:t xml:space="preserve">         </w:t>
            </w:r>
            <w:r w:rsidRPr="00DB0A33">
              <w:rPr>
                <w:rFonts w:ascii="Times New Roman" w:hAnsi="Times New Roman" w:cs="Times New Roman"/>
              </w:rPr>
              <w:t>La Fiesta</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Magdalo</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Tigbauan</w:t>
            </w:r>
          </w:p>
        </w:tc>
        <w:tc>
          <w:tcPr>
            <w:tcW w:w="2768" w:type="dxa"/>
            <w:tcBorders>
              <w:top w:val="nil"/>
              <w:left w:val="nil"/>
              <w:bottom w:val="nil"/>
              <w:right w:val="nil"/>
            </w:tcBorders>
          </w:tcPr>
          <w:p w:rsidR="000F16DE" w:rsidRPr="00DB0A33" w:rsidRDefault="000F16DE" w:rsidP="006E6B03">
            <w:pPr>
              <w:jc w:val="center"/>
              <w:rPr>
                <w:rFonts w:ascii="Times New Roman" w:hAnsi="Times New Roman" w:cs="Times New Roman"/>
              </w:rPr>
            </w:pPr>
          </w:p>
          <w:p w:rsidR="000F16DE" w:rsidRPr="00DB0A33" w:rsidRDefault="000F16DE" w:rsidP="006E6B03">
            <w:pPr>
              <w:jc w:val="center"/>
              <w:rPr>
                <w:rFonts w:ascii="Times New Roman" w:hAnsi="Times New Roman" w:cs="Times New Roman"/>
              </w:rPr>
            </w:pPr>
            <w:r w:rsidRPr="00DB0A33">
              <w:rPr>
                <w:rFonts w:ascii="Times New Roman" w:hAnsi="Times New Roman" w:cs="Times New Roman"/>
              </w:rPr>
              <w:t>4.22</w:t>
            </w:r>
          </w:p>
          <w:p w:rsidR="000F16DE" w:rsidRPr="00DB0A33" w:rsidRDefault="000F16DE" w:rsidP="006E6B03">
            <w:pPr>
              <w:jc w:val="center"/>
              <w:rPr>
                <w:rFonts w:ascii="Times New Roman" w:hAnsi="Times New Roman" w:cs="Times New Roman"/>
              </w:rPr>
            </w:pPr>
            <w:r w:rsidRPr="00DB0A33">
              <w:rPr>
                <w:rFonts w:ascii="Times New Roman" w:hAnsi="Times New Roman" w:cs="Times New Roman"/>
              </w:rPr>
              <w:t>4.16</w:t>
            </w:r>
          </w:p>
          <w:p w:rsidR="000F16DE" w:rsidRPr="00DB0A33" w:rsidRDefault="000F16DE" w:rsidP="006E6B03">
            <w:pPr>
              <w:jc w:val="center"/>
              <w:rPr>
                <w:rFonts w:ascii="Times New Roman" w:hAnsi="Times New Roman" w:cs="Times New Roman"/>
              </w:rPr>
            </w:pPr>
            <w:r w:rsidRPr="00DB0A33">
              <w:rPr>
                <w:rFonts w:ascii="Times New Roman" w:hAnsi="Times New Roman" w:cs="Times New Roman"/>
              </w:rPr>
              <w:t>4.06</w:t>
            </w:r>
          </w:p>
        </w:tc>
        <w:tc>
          <w:tcPr>
            <w:tcW w:w="2874" w:type="dxa"/>
            <w:tcBorders>
              <w:top w:val="nil"/>
              <w:left w:val="nil"/>
              <w:bottom w:val="nil"/>
              <w:right w:val="nil"/>
            </w:tcBorders>
          </w:tcPr>
          <w:p w:rsidR="000F16DE" w:rsidRPr="00DB0A33" w:rsidRDefault="000F16DE" w:rsidP="00915CFA">
            <w:pPr>
              <w:jc w:val="center"/>
              <w:rPr>
                <w:rFonts w:ascii="Times New Roman" w:hAnsi="Times New Roman" w:cs="Times New Roman"/>
              </w:rPr>
            </w:pPr>
          </w:p>
          <w:p w:rsidR="000F16DE" w:rsidRPr="00DB0A33" w:rsidRDefault="000F16DE" w:rsidP="00915CFA">
            <w:pPr>
              <w:jc w:val="center"/>
              <w:rPr>
                <w:rFonts w:ascii="Times New Roman" w:hAnsi="Times New Roman" w:cs="Times New Roman"/>
              </w:rPr>
            </w:pPr>
            <w:r w:rsidRPr="00DB0A33">
              <w:rPr>
                <w:rFonts w:ascii="Times New Roman" w:hAnsi="Times New Roman" w:cs="Times New Roman"/>
              </w:rPr>
              <w:t>Always utilized</w:t>
            </w:r>
          </w:p>
          <w:p w:rsidR="000F16DE" w:rsidRPr="00DB0A33" w:rsidRDefault="000F16DE" w:rsidP="00915CFA">
            <w:pPr>
              <w:jc w:val="center"/>
              <w:rPr>
                <w:rFonts w:ascii="Times New Roman" w:hAnsi="Times New Roman" w:cs="Times New Roman"/>
              </w:rPr>
            </w:pPr>
            <w:r w:rsidRPr="00DB0A33">
              <w:rPr>
                <w:rFonts w:ascii="Times New Roman" w:hAnsi="Times New Roman" w:cs="Times New Roman"/>
              </w:rPr>
              <w:t>Often Utilized</w:t>
            </w:r>
          </w:p>
          <w:p w:rsidR="000F16DE" w:rsidRPr="00DB0A33" w:rsidRDefault="000F16DE" w:rsidP="00915CFA">
            <w:pPr>
              <w:jc w:val="center"/>
              <w:rPr>
                <w:rFonts w:ascii="Times New Roman" w:hAnsi="Times New Roman" w:cs="Times New Roman"/>
              </w:rPr>
            </w:pPr>
            <w:r w:rsidRPr="00DB0A33">
              <w:rPr>
                <w:rFonts w:ascii="Times New Roman" w:hAnsi="Times New Roman" w:cs="Times New Roman"/>
              </w:rPr>
              <w:t>Often Utilized</w:t>
            </w:r>
          </w:p>
        </w:tc>
      </w:tr>
      <w:tr w:rsidR="000F16DE" w:rsidRPr="00DB0A33" w:rsidTr="000F16DE">
        <w:tc>
          <w:tcPr>
            <w:tcW w:w="2881" w:type="dxa"/>
            <w:tcBorders>
              <w:top w:val="nil"/>
              <w:left w:val="nil"/>
              <w:bottom w:val="nil"/>
              <w:right w:val="nil"/>
            </w:tcBorders>
            <w:hideMark/>
          </w:tcPr>
          <w:p w:rsidR="000F16DE" w:rsidRPr="00DB0A33" w:rsidRDefault="000F16DE" w:rsidP="006E6B03">
            <w:pPr>
              <w:jc w:val="both"/>
              <w:rPr>
                <w:rFonts w:ascii="Times New Roman" w:hAnsi="Times New Roman" w:cs="Times New Roman"/>
                <w:b/>
              </w:rPr>
            </w:pPr>
            <w:r w:rsidRPr="00DB0A33">
              <w:rPr>
                <w:rFonts w:ascii="Times New Roman" w:hAnsi="Times New Roman" w:cs="Times New Roman"/>
                <w:b/>
              </w:rPr>
              <w:t>Year Level</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b/>
              </w:rPr>
              <w:t xml:space="preserve">        </w:t>
            </w:r>
            <w:r w:rsidRPr="00DB0A33">
              <w:rPr>
                <w:rFonts w:ascii="Times New Roman" w:hAnsi="Times New Roman" w:cs="Times New Roman"/>
              </w:rPr>
              <w:t>First Year</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Second Year</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Third Year</w:t>
            </w:r>
          </w:p>
          <w:p w:rsidR="000F16DE" w:rsidRPr="00DB0A33" w:rsidRDefault="000F16DE" w:rsidP="006E6B03">
            <w:pPr>
              <w:jc w:val="both"/>
              <w:rPr>
                <w:rFonts w:ascii="Times New Roman" w:hAnsi="Times New Roman" w:cs="Times New Roman"/>
                <w:b/>
              </w:rPr>
            </w:pPr>
            <w:r w:rsidRPr="00DB0A33">
              <w:rPr>
                <w:rFonts w:ascii="Times New Roman" w:hAnsi="Times New Roman" w:cs="Times New Roman"/>
              </w:rPr>
              <w:t xml:space="preserve">        Fourth Year</w:t>
            </w:r>
          </w:p>
        </w:tc>
        <w:tc>
          <w:tcPr>
            <w:tcW w:w="2768" w:type="dxa"/>
            <w:tcBorders>
              <w:top w:val="nil"/>
              <w:left w:val="nil"/>
              <w:bottom w:val="nil"/>
              <w:right w:val="nil"/>
            </w:tcBorders>
          </w:tcPr>
          <w:p w:rsidR="000F16DE" w:rsidRPr="00DB0A33" w:rsidRDefault="000F16DE" w:rsidP="006E6B03">
            <w:pPr>
              <w:jc w:val="center"/>
              <w:rPr>
                <w:rFonts w:ascii="Times New Roman" w:hAnsi="Times New Roman" w:cs="Times New Roman"/>
              </w:rPr>
            </w:pPr>
          </w:p>
          <w:p w:rsidR="000F16DE" w:rsidRPr="00DB0A33" w:rsidRDefault="000F16DE" w:rsidP="006E6B03">
            <w:pPr>
              <w:jc w:val="center"/>
              <w:rPr>
                <w:rFonts w:ascii="Times New Roman" w:hAnsi="Times New Roman" w:cs="Times New Roman"/>
              </w:rPr>
            </w:pPr>
            <w:r w:rsidRPr="00DB0A33">
              <w:rPr>
                <w:rFonts w:ascii="Times New Roman" w:hAnsi="Times New Roman" w:cs="Times New Roman"/>
              </w:rPr>
              <w:t>4.10</w:t>
            </w:r>
          </w:p>
          <w:p w:rsidR="000F16DE" w:rsidRPr="00DB0A33" w:rsidRDefault="000F16DE" w:rsidP="006E6B03">
            <w:pPr>
              <w:jc w:val="center"/>
              <w:rPr>
                <w:rFonts w:ascii="Times New Roman" w:hAnsi="Times New Roman" w:cs="Times New Roman"/>
              </w:rPr>
            </w:pPr>
            <w:r w:rsidRPr="00DB0A33">
              <w:rPr>
                <w:rFonts w:ascii="Times New Roman" w:hAnsi="Times New Roman" w:cs="Times New Roman"/>
              </w:rPr>
              <w:t>4.17</w:t>
            </w:r>
          </w:p>
          <w:p w:rsidR="000F16DE" w:rsidRPr="00DB0A33" w:rsidRDefault="000F16DE" w:rsidP="006E6B03">
            <w:pPr>
              <w:jc w:val="center"/>
              <w:rPr>
                <w:rFonts w:ascii="Times New Roman" w:hAnsi="Times New Roman" w:cs="Times New Roman"/>
              </w:rPr>
            </w:pPr>
            <w:r w:rsidRPr="00DB0A33">
              <w:rPr>
                <w:rFonts w:ascii="Times New Roman" w:hAnsi="Times New Roman" w:cs="Times New Roman"/>
              </w:rPr>
              <w:t>4.21</w:t>
            </w:r>
          </w:p>
          <w:p w:rsidR="000F16DE" w:rsidRPr="00DB0A33" w:rsidRDefault="000F16DE" w:rsidP="006E6B03">
            <w:pPr>
              <w:jc w:val="center"/>
              <w:rPr>
                <w:rFonts w:ascii="Times New Roman" w:hAnsi="Times New Roman" w:cs="Times New Roman"/>
              </w:rPr>
            </w:pPr>
            <w:r w:rsidRPr="00DB0A33">
              <w:rPr>
                <w:rFonts w:ascii="Times New Roman" w:hAnsi="Times New Roman" w:cs="Times New Roman"/>
              </w:rPr>
              <w:t>4.04</w:t>
            </w:r>
          </w:p>
        </w:tc>
        <w:tc>
          <w:tcPr>
            <w:tcW w:w="2874" w:type="dxa"/>
            <w:tcBorders>
              <w:top w:val="nil"/>
              <w:left w:val="nil"/>
              <w:bottom w:val="nil"/>
              <w:right w:val="nil"/>
            </w:tcBorders>
            <w:hideMark/>
          </w:tcPr>
          <w:p w:rsidR="000F16DE" w:rsidRPr="00DB0A33" w:rsidRDefault="000F16DE" w:rsidP="00915CFA">
            <w:pPr>
              <w:jc w:val="center"/>
              <w:rPr>
                <w:rFonts w:ascii="Times New Roman" w:hAnsi="Times New Roman" w:cs="Times New Roman"/>
              </w:rPr>
            </w:pPr>
          </w:p>
          <w:p w:rsidR="000F16DE" w:rsidRPr="00DB0A33" w:rsidRDefault="000F16DE" w:rsidP="00915CFA">
            <w:pPr>
              <w:jc w:val="center"/>
              <w:rPr>
                <w:rFonts w:ascii="Times New Roman" w:hAnsi="Times New Roman" w:cs="Times New Roman"/>
              </w:rPr>
            </w:pPr>
            <w:r w:rsidRPr="00DB0A33">
              <w:rPr>
                <w:rFonts w:ascii="Times New Roman" w:hAnsi="Times New Roman" w:cs="Times New Roman"/>
              </w:rPr>
              <w:t>Often Utilized</w:t>
            </w:r>
          </w:p>
          <w:p w:rsidR="000F16DE" w:rsidRPr="00DB0A33" w:rsidRDefault="000F16DE" w:rsidP="00915CFA">
            <w:pPr>
              <w:jc w:val="center"/>
              <w:rPr>
                <w:rFonts w:ascii="Times New Roman" w:hAnsi="Times New Roman" w:cs="Times New Roman"/>
              </w:rPr>
            </w:pPr>
            <w:r w:rsidRPr="00DB0A33">
              <w:rPr>
                <w:rFonts w:ascii="Times New Roman" w:hAnsi="Times New Roman" w:cs="Times New Roman"/>
              </w:rPr>
              <w:t>Often Utilized</w:t>
            </w:r>
          </w:p>
          <w:p w:rsidR="000F16DE" w:rsidRPr="00DB0A33" w:rsidRDefault="000F16DE" w:rsidP="00915CFA">
            <w:pPr>
              <w:jc w:val="center"/>
              <w:rPr>
                <w:rFonts w:ascii="Times New Roman" w:hAnsi="Times New Roman" w:cs="Times New Roman"/>
              </w:rPr>
            </w:pPr>
            <w:r w:rsidRPr="00DB0A33">
              <w:rPr>
                <w:rFonts w:ascii="Times New Roman" w:hAnsi="Times New Roman" w:cs="Times New Roman"/>
              </w:rPr>
              <w:t>Always Utilized</w:t>
            </w:r>
          </w:p>
          <w:p w:rsidR="000F16DE" w:rsidRPr="00DB0A33" w:rsidRDefault="000F16DE" w:rsidP="00915CFA">
            <w:pPr>
              <w:jc w:val="center"/>
              <w:rPr>
                <w:rFonts w:ascii="Times New Roman" w:hAnsi="Times New Roman" w:cs="Times New Roman"/>
              </w:rPr>
            </w:pPr>
            <w:r w:rsidRPr="00DB0A33">
              <w:rPr>
                <w:rFonts w:ascii="Times New Roman" w:hAnsi="Times New Roman" w:cs="Times New Roman"/>
              </w:rPr>
              <w:t>Often Utilized</w:t>
            </w:r>
          </w:p>
        </w:tc>
      </w:tr>
      <w:tr w:rsidR="000F16DE" w:rsidRPr="00DB0A33" w:rsidTr="000F16DE">
        <w:tc>
          <w:tcPr>
            <w:tcW w:w="2881" w:type="dxa"/>
            <w:tcBorders>
              <w:top w:val="nil"/>
              <w:left w:val="nil"/>
              <w:bottom w:val="single" w:sz="4" w:space="0" w:color="auto"/>
              <w:right w:val="nil"/>
            </w:tcBorders>
            <w:hideMark/>
          </w:tcPr>
          <w:p w:rsidR="000F16DE" w:rsidRPr="00DB0A33" w:rsidRDefault="000F16DE" w:rsidP="006E6B03">
            <w:pPr>
              <w:jc w:val="both"/>
              <w:rPr>
                <w:rFonts w:ascii="Times New Roman" w:hAnsi="Times New Roman" w:cs="Times New Roman"/>
                <w:b/>
              </w:rPr>
            </w:pPr>
            <w:r w:rsidRPr="00DB0A33">
              <w:rPr>
                <w:rFonts w:ascii="Times New Roman" w:hAnsi="Times New Roman" w:cs="Times New Roman"/>
                <w:b/>
              </w:rPr>
              <w:t>Degree Program</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b/>
              </w:rPr>
              <w:t xml:space="preserve">        </w:t>
            </w:r>
            <w:r w:rsidRPr="00DB0A33">
              <w:rPr>
                <w:rFonts w:ascii="Times New Roman" w:hAnsi="Times New Roman" w:cs="Times New Roman"/>
              </w:rPr>
              <w:t>BSHRM</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CLS</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BSHM</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BSTM</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HCS</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w:t>
            </w:r>
            <w:proofErr w:type="spellStart"/>
            <w:r w:rsidRPr="00DB0A33">
              <w:rPr>
                <w:rFonts w:ascii="Times New Roman" w:hAnsi="Times New Roman" w:cs="Times New Roman"/>
              </w:rPr>
              <w:t>BSMar</w:t>
            </w:r>
            <w:proofErr w:type="spellEnd"/>
            <w:r w:rsidRPr="00DB0A33">
              <w:rPr>
                <w:rFonts w:ascii="Times New Roman" w:hAnsi="Times New Roman" w:cs="Times New Roman"/>
              </w:rPr>
              <w:t xml:space="preserve"> –E</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BSMT</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ASBS</w:t>
            </w:r>
          </w:p>
          <w:p w:rsidR="000F16DE" w:rsidRPr="00DB0A33" w:rsidRDefault="000F16DE" w:rsidP="006E6B03">
            <w:pPr>
              <w:jc w:val="both"/>
              <w:rPr>
                <w:rFonts w:ascii="Times New Roman" w:hAnsi="Times New Roman" w:cs="Times New Roman"/>
              </w:rPr>
            </w:pPr>
            <w:r w:rsidRPr="00DB0A33">
              <w:rPr>
                <w:rFonts w:ascii="Times New Roman" w:hAnsi="Times New Roman" w:cs="Times New Roman"/>
              </w:rPr>
              <w:t xml:space="preserve">        BS Criminology</w:t>
            </w:r>
          </w:p>
          <w:p w:rsidR="000F16DE" w:rsidRPr="00DB0A33" w:rsidRDefault="000F16DE" w:rsidP="006E6B03">
            <w:pPr>
              <w:jc w:val="both"/>
              <w:rPr>
                <w:rFonts w:ascii="Times New Roman" w:hAnsi="Times New Roman" w:cs="Times New Roman"/>
                <w:b/>
              </w:rPr>
            </w:pPr>
            <w:r w:rsidRPr="00DB0A33">
              <w:rPr>
                <w:rFonts w:ascii="Times New Roman" w:hAnsi="Times New Roman" w:cs="Times New Roman"/>
              </w:rPr>
              <w:t xml:space="preserve">        HRS</w:t>
            </w:r>
          </w:p>
        </w:tc>
        <w:tc>
          <w:tcPr>
            <w:tcW w:w="2768" w:type="dxa"/>
            <w:tcBorders>
              <w:top w:val="nil"/>
              <w:left w:val="nil"/>
              <w:bottom w:val="single" w:sz="4" w:space="0" w:color="auto"/>
              <w:right w:val="nil"/>
            </w:tcBorders>
          </w:tcPr>
          <w:p w:rsidR="000F16DE" w:rsidRPr="00DB0A33" w:rsidRDefault="000F16DE" w:rsidP="006E6B03">
            <w:pPr>
              <w:jc w:val="center"/>
              <w:rPr>
                <w:rFonts w:ascii="Times New Roman" w:hAnsi="Times New Roman" w:cs="Times New Roman"/>
              </w:rPr>
            </w:pPr>
          </w:p>
          <w:p w:rsidR="000F16DE" w:rsidRPr="00DB0A33" w:rsidRDefault="000F16DE" w:rsidP="006E6B03">
            <w:pPr>
              <w:jc w:val="center"/>
              <w:rPr>
                <w:rFonts w:ascii="Times New Roman" w:hAnsi="Times New Roman" w:cs="Times New Roman"/>
              </w:rPr>
            </w:pPr>
            <w:r w:rsidRPr="00DB0A33">
              <w:rPr>
                <w:rFonts w:ascii="Times New Roman" w:hAnsi="Times New Roman" w:cs="Times New Roman"/>
              </w:rPr>
              <w:t>4.17</w:t>
            </w:r>
          </w:p>
          <w:p w:rsidR="000F16DE" w:rsidRPr="00DB0A33" w:rsidRDefault="000F16DE" w:rsidP="006E6B03">
            <w:pPr>
              <w:jc w:val="center"/>
              <w:rPr>
                <w:rFonts w:ascii="Times New Roman" w:hAnsi="Times New Roman" w:cs="Times New Roman"/>
              </w:rPr>
            </w:pPr>
            <w:r w:rsidRPr="00DB0A33">
              <w:rPr>
                <w:rFonts w:ascii="Times New Roman" w:hAnsi="Times New Roman" w:cs="Times New Roman"/>
              </w:rPr>
              <w:t>4.14</w:t>
            </w:r>
          </w:p>
          <w:p w:rsidR="000F16DE" w:rsidRPr="00DB0A33" w:rsidRDefault="000F16DE" w:rsidP="006E6B03">
            <w:pPr>
              <w:jc w:val="center"/>
              <w:rPr>
                <w:rFonts w:ascii="Times New Roman" w:hAnsi="Times New Roman" w:cs="Times New Roman"/>
              </w:rPr>
            </w:pPr>
            <w:r w:rsidRPr="00DB0A33">
              <w:rPr>
                <w:rFonts w:ascii="Times New Roman" w:hAnsi="Times New Roman" w:cs="Times New Roman"/>
              </w:rPr>
              <w:t>4.21</w:t>
            </w:r>
          </w:p>
          <w:p w:rsidR="000F16DE" w:rsidRPr="00DB0A33" w:rsidRDefault="000F16DE" w:rsidP="006E6B03">
            <w:pPr>
              <w:jc w:val="center"/>
              <w:rPr>
                <w:rFonts w:ascii="Times New Roman" w:hAnsi="Times New Roman" w:cs="Times New Roman"/>
              </w:rPr>
            </w:pPr>
            <w:r w:rsidRPr="00DB0A33">
              <w:rPr>
                <w:rFonts w:ascii="Times New Roman" w:hAnsi="Times New Roman" w:cs="Times New Roman"/>
              </w:rPr>
              <w:t>4.18</w:t>
            </w:r>
          </w:p>
          <w:p w:rsidR="000F16DE" w:rsidRPr="00DB0A33" w:rsidRDefault="000F16DE" w:rsidP="006E6B03">
            <w:pPr>
              <w:jc w:val="center"/>
              <w:rPr>
                <w:rFonts w:ascii="Times New Roman" w:hAnsi="Times New Roman" w:cs="Times New Roman"/>
              </w:rPr>
            </w:pPr>
            <w:r w:rsidRPr="00DB0A33">
              <w:rPr>
                <w:rFonts w:ascii="Times New Roman" w:hAnsi="Times New Roman" w:cs="Times New Roman"/>
              </w:rPr>
              <w:t>4.45</w:t>
            </w:r>
          </w:p>
          <w:p w:rsidR="000F16DE" w:rsidRPr="00DB0A33" w:rsidRDefault="000F16DE" w:rsidP="006E6B03">
            <w:pPr>
              <w:jc w:val="center"/>
              <w:rPr>
                <w:rFonts w:ascii="Times New Roman" w:hAnsi="Times New Roman" w:cs="Times New Roman"/>
              </w:rPr>
            </w:pPr>
            <w:r w:rsidRPr="00DB0A33">
              <w:rPr>
                <w:rFonts w:ascii="Times New Roman" w:hAnsi="Times New Roman" w:cs="Times New Roman"/>
              </w:rPr>
              <w:t>4.25</w:t>
            </w:r>
          </w:p>
          <w:p w:rsidR="000F16DE" w:rsidRPr="00DB0A33" w:rsidRDefault="000F16DE" w:rsidP="006E6B03">
            <w:pPr>
              <w:jc w:val="center"/>
              <w:rPr>
                <w:rFonts w:ascii="Times New Roman" w:hAnsi="Times New Roman" w:cs="Times New Roman"/>
              </w:rPr>
            </w:pPr>
            <w:r w:rsidRPr="00DB0A33">
              <w:rPr>
                <w:rFonts w:ascii="Times New Roman" w:hAnsi="Times New Roman" w:cs="Times New Roman"/>
              </w:rPr>
              <w:t>4.05</w:t>
            </w:r>
          </w:p>
          <w:p w:rsidR="000F16DE" w:rsidRPr="00DB0A33" w:rsidRDefault="000F16DE" w:rsidP="006E6B03">
            <w:pPr>
              <w:jc w:val="center"/>
              <w:rPr>
                <w:rFonts w:ascii="Times New Roman" w:hAnsi="Times New Roman" w:cs="Times New Roman"/>
              </w:rPr>
            </w:pPr>
            <w:r w:rsidRPr="00DB0A33">
              <w:rPr>
                <w:rFonts w:ascii="Times New Roman" w:hAnsi="Times New Roman" w:cs="Times New Roman"/>
              </w:rPr>
              <w:t>4.28</w:t>
            </w:r>
          </w:p>
          <w:p w:rsidR="000F16DE" w:rsidRPr="00DB0A33" w:rsidRDefault="000F16DE" w:rsidP="006E6B03">
            <w:pPr>
              <w:jc w:val="center"/>
              <w:rPr>
                <w:rFonts w:ascii="Times New Roman" w:hAnsi="Times New Roman" w:cs="Times New Roman"/>
              </w:rPr>
            </w:pPr>
            <w:r w:rsidRPr="00DB0A33">
              <w:rPr>
                <w:rFonts w:ascii="Times New Roman" w:hAnsi="Times New Roman" w:cs="Times New Roman"/>
              </w:rPr>
              <w:t>3.94</w:t>
            </w:r>
          </w:p>
          <w:p w:rsidR="000F16DE" w:rsidRPr="00DB0A33" w:rsidRDefault="000F16DE" w:rsidP="006E6B03">
            <w:pPr>
              <w:jc w:val="center"/>
              <w:rPr>
                <w:rFonts w:ascii="Times New Roman" w:hAnsi="Times New Roman" w:cs="Times New Roman"/>
              </w:rPr>
            </w:pPr>
            <w:r w:rsidRPr="00DB0A33">
              <w:rPr>
                <w:rFonts w:ascii="Times New Roman" w:hAnsi="Times New Roman" w:cs="Times New Roman"/>
              </w:rPr>
              <w:t>4.54</w:t>
            </w:r>
          </w:p>
        </w:tc>
        <w:tc>
          <w:tcPr>
            <w:tcW w:w="2874" w:type="dxa"/>
            <w:tcBorders>
              <w:top w:val="nil"/>
              <w:left w:val="nil"/>
              <w:bottom w:val="single" w:sz="4" w:space="0" w:color="auto"/>
              <w:right w:val="nil"/>
            </w:tcBorders>
          </w:tcPr>
          <w:p w:rsidR="000F16DE" w:rsidRPr="00DB0A33" w:rsidRDefault="000F16DE" w:rsidP="00915CFA">
            <w:pPr>
              <w:jc w:val="center"/>
              <w:rPr>
                <w:rFonts w:ascii="Times New Roman" w:hAnsi="Times New Roman" w:cs="Times New Roman"/>
              </w:rPr>
            </w:pPr>
          </w:p>
          <w:p w:rsidR="000F16DE" w:rsidRPr="00DB0A33" w:rsidRDefault="000F16DE" w:rsidP="00915CFA">
            <w:pPr>
              <w:jc w:val="center"/>
              <w:rPr>
                <w:rFonts w:ascii="Times New Roman" w:hAnsi="Times New Roman" w:cs="Times New Roman"/>
              </w:rPr>
            </w:pPr>
            <w:r w:rsidRPr="00DB0A33">
              <w:rPr>
                <w:rFonts w:ascii="Times New Roman" w:hAnsi="Times New Roman" w:cs="Times New Roman"/>
              </w:rPr>
              <w:t>Often Utilized</w:t>
            </w:r>
          </w:p>
          <w:p w:rsidR="000F16DE" w:rsidRPr="00DB0A33" w:rsidRDefault="000F16DE" w:rsidP="00915CFA">
            <w:pPr>
              <w:jc w:val="center"/>
              <w:rPr>
                <w:rFonts w:ascii="Times New Roman" w:hAnsi="Times New Roman" w:cs="Times New Roman"/>
              </w:rPr>
            </w:pPr>
            <w:r w:rsidRPr="00DB0A33">
              <w:rPr>
                <w:rFonts w:ascii="Times New Roman" w:hAnsi="Times New Roman" w:cs="Times New Roman"/>
              </w:rPr>
              <w:t>often Utilized</w:t>
            </w:r>
          </w:p>
          <w:p w:rsidR="000F16DE" w:rsidRPr="00DB0A33" w:rsidRDefault="000F16DE" w:rsidP="00915CFA">
            <w:pPr>
              <w:jc w:val="center"/>
              <w:rPr>
                <w:rFonts w:ascii="Times New Roman" w:hAnsi="Times New Roman" w:cs="Times New Roman"/>
              </w:rPr>
            </w:pPr>
            <w:r w:rsidRPr="00DB0A33">
              <w:rPr>
                <w:rFonts w:ascii="Times New Roman" w:hAnsi="Times New Roman" w:cs="Times New Roman"/>
              </w:rPr>
              <w:t>Always Utilized</w:t>
            </w:r>
          </w:p>
          <w:p w:rsidR="000F16DE" w:rsidRPr="00DB0A33" w:rsidRDefault="000F16DE" w:rsidP="00915CFA">
            <w:pPr>
              <w:jc w:val="center"/>
              <w:rPr>
                <w:rFonts w:ascii="Times New Roman" w:hAnsi="Times New Roman" w:cs="Times New Roman"/>
              </w:rPr>
            </w:pPr>
            <w:r w:rsidRPr="00DB0A33">
              <w:rPr>
                <w:rFonts w:ascii="Times New Roman" w:hAnsi="Times New Roman" w:cs="Times New Roman"/>
              </w:rPr>
              <w:t>Often Utilized</w:t>
            </w:r>
          </w:p>
          <w:p w:rsidR="000F16DE" w:rsidRPr="00DB0A33" w:rsidRDefault="000F16DE" w:rsidP="00915CFA">
            <w:pPr>
              <w:jc w:val="center"/>
              <w:rPr>
                <w:rFonts w:ascii="Times New Roman" w:hAnsi="Times New Roman" w:cs="Times New Roman"/>
              </w:rPr>
            </w:pPr>
            <w:r w:rsidRPr="00DB0A33">
              <w:rPr>
                <w:rFonts w:ascii="Times New Roman" w:hAnsi="Times New Roman" w:cs="Times New Roman"/>
              </w:rPr>
              <w:t>Always Utilized</w:t>
            </w:r>
          </w:p>
          <w:p w:rsidR="000F16DE" w:rsidRPr="00DB0A33" w:rsidRDefault="000F16DE" w:rsidP="00915CFA">
            <w:pPr>
              <w:jc w:val="center"/>
              <w:rPr>
                <w:rFonts w:ascii="Times New Roman" w:hAnsi="Times New Roman" w:cs="Times New Roman"/>
              </w:rPr>
            </w:pPr>
            <w:r w:rsidRPr="00DB0A33">
              <w:rPr>
                <w:rFonts w:ascii="Times New Roman" w:hAnsi="Times New Roman" w:cs="Times New Roman"/>
              </w:rPr>
              <w:t>Always Utilized</w:t>
            </w:r>
          </w:p>
          <w:p w:rsidR="000F16DE" w:rsidRPr="00DB0A33" w:rsidRDefault="000F16DE" w:rsidP="00915CFA">
            <w:pPr>
              <w:jc w:val="center"/>
              <w:rPr>
                <w:rFonts w:ascii="Times New Roman" w:hAnsi="Times New Roman" w:cs="Times New Roman"/>
              </w:rPr>
            </w:pPr>
            <w:r w:rsidRPr="00DB0A33">
              <w:rPr>
                <w:rFonts w:ascii="Times New Roman" w:hAnsi="Times New Roman" w:cs="Times New Roman"/>
              </w:rPr>
              <w:t>Often Utilized</w:t>
            </w:r>
          </w:p>
          <w:p w:rsidR="000F16DE" w:rsidRPr="00DB0A33" w:rsidRDefault="000F16DE" w:rsidP="00915CFA">
            <w:pPr>
              <w:jc w:val="center"/>
              <w:rPr>
                <w:rFonts w:ascii="Times New Roman" w:hAnsi="Times New Roman" w:cs="Times New Roman"/>
              </w:rPr>
            </w:pPr>
            <w:r w:rsidRPr="00DB0A33">
              <w:rPr>
                <w:rFonts w:ascii="Times New Roman" w:hAnsi="Times New Roman" w:cs="Times New Roman"/>
              </w:rPr>
              <w:t>Always Utilized</w:t>
            </w:r>
          </w:p>
          <w:p w:rsidR="000F16DE" w:rsidRPr="00DB0A33" w:rsidRDefault="000F16DE" w:rsidP="00915CFA">
            <w:pPr>
              <w:jc w:val="center"/>
              <w:rPr>
                <w:rFonts w:ascii="Times New Roman" w:hAnsi="Times New Roman" w:cs="Times New Roman"/>
              </w:rPr>
            </w:pPr>
            <w:r w:rsidRPr="00DB0A33">
              <w:rPr>
                <w:rFonts w:ascii="Times New Roman" w:hAnsi="Times New Roman" w:cs="Times New Roman"/>
              </w:rPr>
              <w:t>Often utilized</w:t>
            </w:r>
          </w:p>
          <w:p w:rsidR="000F16DE" w:rsidRPr="00DB0A33" w:rsidRDefault="000F16DE" w:rsidP="00915CFA">
            <w:pPr>
              <w:jc w:val="center"/>
              <w:rPr>
                <w:rFonts w:ascii="Times New Roman" w:hAnsi="Times New Roman" w:cs="Times New Roman"/>
              </w:rPr>
            </w:pPr>
            <w:r w:rsidRPr="00DB0A33">
              <w:rPr>
                <w:rFonts w:ascii="Times New Roman" w:hAnsi="Times New Roman" w:cs="Times New Roman"/>
              </w:rPr>
              <w:t>Always Utilized</w:t>
            </w:r>
          </w:p>
        </w:tc>
      </w:tr>
    </w:tbl>
    <w:p w:rsidR="000F16DE" w:rsidRPr="00DB0A33" w:rsidRDefault="000F16DE" w:rsidP="006E6B03">
      <w:pPr>
        <w:spacing w:after="0" w:line="240" w:lineRule="auto"/>
        <w:jc w:val="both"/>
        <w:rPr>
          <w:rFonts w:ascii="Times New Roman" w:hAnsi="Times New Roman" w:cs="Times New Roman"/>
          <w:lang w:val="en-PH" w:eastAsia="en-US"/>
        </w:rPr>
      </w:pPr>
      <w:r w:rsidRPr="00DB0A33">
        <w:rPr>
          <w:rFonts w:ascii="Times New Roman" w:hAnsi="Times New Roman" w:cs="Times New Roman"/>
        </w:rPr>
        <w:t xml:space="preserve">Legend: </w:t>
      </w:r>
      <w:r w:rsidRPr="00DB0A33">
        <w:rPr>
          <w:rFonts w:ascii="Times New Roman" w:hAnsi="Times New Roman" w:cs="Times New Roman"/>
        </w:rPr>
        <w:tab/>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 xml:space="preserve">4.21 - 5.00  </w:t>
      </w:r>
      <w:r w:rsidRPr="00DB0A33">
        <w:rPr>
          <w:rFonts w:ascii="Times New Roman" w:hAnsi="Times New Roman" w:cs="Times New Roman"/>
        </w:rPr>
        <w:tab/>
        <w:t>Always Utilized</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 xml:space="preserve">3.41 - 4.20   </w:t>
      </w:r>
      <w:r w:rsidRPr="00DB0A33">
        <w:rPr>
          <w:rFonts w:ascii="Times New Roman" w:hAnsi="Times New Roman" w:cs="Times New Roman"/>
        </w:rPr>
        <w:tab/>
        <w:t xml:space="preserve">Often Utilized </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 xml:space="preserve">2.61 - 3.40    </w:t>
      </w:r>
      <w:r w:rsidRPr="00DB0A33">
        <w:rPr>
          <w:rFonts w:ascii="Times New Roman" w:hAnsi="Times New Roman" w:cs="Times New Roman"/>
        </w:rPr>
        <w:tab/>
        <w:t>Sometimes Utilized</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1.81 - 2.60</w:t>
      </w:r>
      <w:r w:rsidRPr="00DB0A33">
        <w:rPr>
          <w:rFonts w:ascii="Times New Roman" w:hAnsi="Times New Roman" w:cs="Times New Roman"/>
        </w:rPr>
        <w:tab/>
        <w:t>Rarely Utilized</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 xml:space="preserve">1.00 - 1.80   </w:t>
      </w:r>
      <w:r w:rsidRPr="00DB0A33">
        <w:rPr>
          <w:rFonts w:ascii="Times New Roman" w:hAnsi="Times New Roman" w:cs="Times New Roman"/>
        </w:rPr>
        <w:tab/>
        <w:t>Never Utilized</w:t>
      </w:r>
    </w:p>
    <w:p w:rsidR="000F16DE" w:rsidRPr="00DB0A33" w:rsidRDefault="000F16DE" w:rsidP="006E6B03">
      <w:pPr>
        <w:spacing w:after="0" w:line="240" w:lineRule="auto"/>
        <w:jc w:val="both"/>
        <w:rPr>
          <w:rFonts w:ascii="Times New Roman" w:hAnsi="Times New Roman" w:cs="Times New Roman"/>
        </w:rPr>
      </w:pPr>
    </w:p>
    <w:p w:rsidR="000F16DE" w:rsidRPr="00DB0A33" w:rsidRDefault="00DD3DE2" w:rsidP="006E6B03">
      <w:pPr>
        <w:spacing w:after="0" w:line="240" w:lineRule="auto"/>
        <w:ind w:firstLine="720"/>
        <w:jc w:val="both"/>
        <w:rPr>
          <w:rFonts w:ascii="Times New Roman" w:hAnsi="Times New Roman" w:cs="Times New Roman"/>
        </w:rPr>
      </w:pPr>
      <w:r w:rsidRPr="00DB0A33">
        <w:rPr>
          <w:rFonts w:ascii="Times New Roman" w:hAnsi="Times New Roman" w:cs="Times New Roman"/>
        </w:rPr>
        <w:t>Table 3</w:t>
      </w:r>
      <w:r w:rsidR="000F16DE" w:rsidRPr="00DB0A33">
        <w:rPr>
          <w:rFonts w:ascii="Times New Roman" w:hAnsi="Times New Roman" w:cs="Times New Roman"/>
        </w:rPr>
        <w:t xml:space="preserve"> showed that when taken as a whole, the students often utilized the Infotrac </w:t>
      </w:r>
      <w:proofErr w:type="gramStart"/>
      <w:r w:rsidR="000F16DE" w:rsidRPr="00DB0A33">
        <w:rPr>
          <w:rFonts w:ascii="Times New Roman" w:hAnsi="Times New Roman" w:cs="Times New Roman"/>
        </w:rPr>
        <w:t>and  Britannica</w:t>
      </w:r>
      <w:proofErr w:type="gramEnd"/>
      <w:r w:rsidR="000F16DE" w:rsidRPr="00DB0A33">
        <w:rPr>
          <w:rFonts w:ascii="Times New Roman" w:hAnsi="Times New Roman" w:cs="Times New Roman"/>
        </w:rPr>
        <w:t xml:space="preserve"> Academic Online in their research works with a mean score of 4.19. When they were grouped according to gender, it was found out that female students (4.25) always utilized the Infotrac and Britannica Academic online, compare to the male students (4.12) who often utilized them during their research works. This only shows that female students were more diligent and resourceful in doing their research. When grouped according to site, the data showed that students from La Fiesta site (4.22) always utilized the Infotrac and Britannica Academic online, whereas, students from Magdalo (4.16) and Tigbauan sites (4.06) often utilized them. When grouped </w:t>
      </w:r>
      <w:r w:rsidR="000F16DE" w:rsidRPr="00DB0A33">
        <w:rPr>
          <w:rFonts w:ascii="Times New Roman" w:hAnsi="Times New Roman" w:cs="Times New Roman"/>
        </w:rPr>
        <w:lastRenderedPageBreak/>
        <w:t xml:space="preserve">according to year level, it was found out that the third year students (4.21) always utilized the Infotrac and Britannica Academic online in their research, while second year (4.17), first year (4.10) and fourth year (4.04) students often utilized them in doing their research works. Moreover, when the students were grouped according to degree program, HRS (4.54), HCS (4.45), ASBS (4.28), BS Mar-E (4.25) and BSHM students (4.21) always utilized the Infotrac and Britannica Academic online in their research. However, the data also pointed out </w:t>
      </w:r>
      <w:proofErr w:type="gramStart"/>
      <w:r w:rsidR="000F16DE" w:rsidRPr="00DB0A33">
        <w:rPr>
          <w:rFonts w:ascii="Times New Roman" w:hAnsi="Times New Roman" w:cs="Times New Roman"/>
        </w:rPr>
        <w:t>that BS Criminology students</w:t>
      </w:r>
      <w:proofErr w:type="gramEnd"/>
      <w:r w:rsidR="000F16DE" w:rsidRPr="00DB0A33">
        <w:rPr>
          <w:rFonts w:ascii="Times New Roman" w:hAnsi="Times New Roman" w:cs="Times New Roman"/>
        </w:rPr>
        <w:t xml:space="preserve"> (3.94) got the lowest utilization.</w:t>
      </w:r>
    </w:p>
    <w:p w:rsidR="000F16DE" w:rsidRPr="00DB0A33" w:rsidRDefault="000F16DE" w:rsidP="006E6B03">
      <w:pPr>
        <w:spacing w:after="0" w:line="240" w:lineRule="auto"/>
        <w:ind w:firstLine="720"/>
        <w:jc w:val="both"/>
        <w:rPr>
          <w:rFonts w:ascii="Times New Roman" w:hAnsi="Times New Roman" w:cs="Times New Roman"/>
        </w:rPr>
      </w:pPr>
    </w:p>
    <w:p w:rsidR="000F16DE" w:rsidRPr="00DB0A33" w:rsidRDefault="006349BC" w:rsidP="006E6B03">
      <w:pPr>
        <w:pStyle w:val="NoSpacing"/>
        <w:jc w:val="center"/>
        <w:rPr>
          <w:rFonts w:ascii="Times New Roman" w:hAnsi="Times New Roman" w:cs="Times New Roman"/>
          <w:b/>
        </w:rPr>
      </w:pPr>
      <w:r w:rsidRPr="00DB0A33">
        <w:rPr>
          <w:rFonts w:ascii="Times New Roman" w:hAnsi="Times New Roman" w:cs="Times New Roman"/>
          <w:b/>
        </w:rPr>
        <w:t>Table 4</w:t>
      </w:r>
      <w:r w:rsidR="000F16DE" w:rsidRPr="00DB0A33">
        <w:rPr>
          <w:rFonts w:ascii="Times New Roman" w:hAnsi="Times New Roman" w:cs="Times New Roman"/>
          <w:b/>
        </w:rPr>
        <w:t>.</w:t>
      </w:r>
      <w:r w:rsidR="0019085A" w:rsidRPr="00DB0A33">
        <w:rPr>
          <w:rFonts w:ascii="Times New Roman" w:hAnsi="Times New Roman" w:cs="Times New Roman"/>
          <w:b/>
        </w:rPr>
        <w:t>A.</w:t>
      </w:r>
      <w:r w:rsidR="000F16DE" w:rsidRPr="00DB0A33">
        <w:rPr>
          <w:rFonts w:ascii="Times New Roman" w:hAnsi="Times New Roman" w:cs="Times New Roman"/>
          <w:b/>
        </w:rPr>
        <w:t xml:space="preserve"> ANOVA Results of Students’ Differences on the Awareness of Infotrac and Britannica Academic Online when grouped According to Year Level</w:t>
      </w:r>
    </w:p>
    <w:tbl>
      <w:tblPr>
        <w:tblStyle w:val="TableGrid"/>
        <w:tblW w:w="8776" w:type="dxa"/>
        <w:tblInd w:w="0"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8"/>
        <w:gridCol w:w="1090"/>
        <w:gridCol w:w="628"/>
        <w:gridCol w:w="889"/>
        <w:gridCol w:w="711"/>
        <w:gridCol w:w="750"/>
        <w:gridCol w:w="1660"/>
      </w:tblGrid>
      <w:tr w:rsidR="000F16DE" w:rsidRPr="00DB0A33" w:rsidTr="000F16DE">
        <w:trPr>
          <w:trHeight w:val="20"/>
        </w:trPr>
        <w:tc>
          <w:tcPr>
            <w:tcW w:w="3093" w:type="dxa"/>
            <w:tcBorders>
              <w:top w:val="single" w:sz="4" w:space="0" w:color="auto"/>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tc>
        <w:tc>
          <w:tcPr>
            <w:tcW w:w="1093"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Sum of Squares</w:t>
            </w:r>
          </w:p>
        </w:tc>
        <w:tc>
          <w:tcPr>
            <w:tcW w:w="630"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proofErr w:type="spellStart"/>
            <w:r w:rsidRPr="00DB0A33">
              <w:rPr>
                <w:rFonts w:ascii="Times New Roman" w:hAnsi="Times New Roman" w:cs="Times New Roman"/>
                <w:b/>
              </w:rPr>
              <w:t>df</w:t>
            </w:r>
            <w:proofErr w:type="spellEnd"/>
          </w:p>
        </w:tc>
        <w:tc>
          <w:tcPr>
            <w:tcW w:w="871"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Mean Square</w:t>
            </w:r>
          </w:p>
        </w:tc>
        <w:tc>
          <w:tcPr>
            <w:tcW w:w="669"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F</w:t>
            </w:r>
          </w:p>
        </w:tc>
        <w:tc>
          <w:tcPr>
            <w:tcW w:w="751"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Sig.</w:t>
            </w:r>
          </w:p>
        </w:tc>
        <w:tc>
          <w:tcPr>
            <w:tcW w:w="1669"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Description</w:t>
            </w:r>
          </w:p>
        </w:tc>
      </w:tr>
      <w:tr w:rsidR="000F16DE" w:rsidRPr="00DB0A33" w:rsidTr="000F16DE">
        <w:trPr>
          <w:trHeight w:val="20"/>
        </w:trPr>
        <w:tc>
          <w:tcPr>
            <w:tcW w:w="3093"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Infotrac Awareness</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Between Groups</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Within Groups</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Total</w:t>
            </w:r>
          </w:p>
        </w:tc>
        <w:tc>
          <w:tcPr>
            <w:tcW w:w="1093"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1.927</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533.054</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534.981</w:t>
            </w:r>
          </w:p>
        </w:tc>
        <w:tc>
          <w:tcPr>
            <w:tcW w:w="630"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3</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904</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907</w:t>
            </w:r>
          </w:p>
        </w:tc>
        <w:tc>
          <w:tcPr>
            <w:tcW w:w="871"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0.642</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0.590</w:t>
            </w:r>
          </w:p>
        </w:tc>
        <w:tc>
          <w:tcPr>
            <w:tcW w:w="669"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1.089</w:t>
            </w:r>
          </w:p>
        </w:tc>
        <w:tc>
          <w:tcPr>
            <w:tcW w:w="751"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0.353</w:t>
            </w:r>
          </w:p>
        </w:tc>
        <w:tc>
          <w:tcPr>
            <w:tcW w:w="1669"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Not Significant</w:t>
            </w:r>
          </w:p>
        </w:tc>
      </w:tr>
      <w:tr w:rsidR="000F16DE" w:rsidRPr="00DB0A33" w:rsidTr="000F16DE">
        <w:trPr>
          <w:trHeight w:val="20"/>
        </w:trPr>
        <w:tc>
          <w:tcPr>
            <w:tcW w:w="3093"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Britannica Academic</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Online Awareness</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Between Groups</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Within Groups</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Total</w:t>
            </w:r>
          </w:p>
          <w:p w:rsidR="000F16DE" w:rsidRPr="00DB0A33" w:rsidRDefault="000F16DE" w:rsidP="006E6B03">
            <w:pPr>
              <w:pStyle w:val="NoSpacing"/>
              <w:jc w:val="center"/>
              <w:rPr>
                <w:rFonts w:ascii="Times New Roman" w:hAnsi="Times New Roman" w:cs="Times New Roman"/>
              </w:rPr>
            </w:pPr>
          </w:p>
        </w:tc>
        <w:tc>
          <w:tcPr>
            <w:tcW w:w="1093"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5.253</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633.962</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639.214</w:t>
            </w:r>
          </w:p>
        </w:tc>
        <w:tc>
          <w:tcPr>
            <w:tcW w:w="630"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3</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904</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907</w:t>
            </w:r>
          </w:p>
        </w:tc>
        <w:tc>
          <w:tcPr>
            <w:tcW w:w="871"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1.751</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0.701</w:t>
            </w:r>
          </w:p>
        </w:tc>
        <w:tc>
          <w:tcPr>
            <w:tcW w:w="669"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2.497</w:t>
            </w:r>
          </w:p>
        </w:tc>
        <w:tc>
          <w:tcPr>
            <w:tcW w:w="751"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0.059</w:t>
            </w:r>
          </w:p>
        </w:tc>
        <w:tc>
          <w:tcPr>
            <w:tcW w:w="1669"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Not Significant</w:t>
            </w:r>
          </w:p>
        </w:tc>
      </w:tr>
    </w:tbl>
    <w:p w:rsidR="000F16DE" w:rsidRPr="00DB0A33" w:rsidRDefault="000F16DE" w:rsidP="006E6B03">
      <w:pPr>
        <w:pStyle w:val="NoSpacing"/>
        <w:jc w:val="both"/>
        <w:rPr>
          <w:rFonts w:ascii="Times New Roman" w:hAnsi="Times New Roman" w:cs="Times New Roman"/>
          <w:b/>
          <w:lang w:val="en-PH" w:eastAsia="en-US"/>
        </w:rPr>
      </w:pPr>
      <w:r w:rsidRPr="00DB0A33">
        <w:rPr>
          <w:rFonts w:ascii="Times New Roman" w:hAnsi="Times New Roman" w:cs="Times New Roman"/>
          <w:b/>
        </w:rPr>
        <w:t>Significant Value = 0.05</w:t>
      </w:r>
    </w:p>
    <w:p w:rsidR="000F16DE" w:rsidRPr="00DB0A33" w:rsidRDefault="000F16DE" w:rsidP="006E6B03">
      <w:pPr>
        <w:pStyle w:val="NoSpacing"/>
        <w:jc w:val="both"/>
        <w:rPr>
          <w:rFonts w:ascii="Times New Roman" w:hAnsi="Times New Roman" w:cs="Times New Roman"/>
        </w:rPr>
      </w:pPr>
    </w:p>
    <w:p w:rsidR="000F16DE" w:rsidRPr="00DB0A33" w:rsidRDefault="000F16DE" w:rsidP="006E6B03">
      <w:pPr>
        <w:pStyle w:val="NoSpacing"/>
        <w:jc w:val="both"/>
        <w:rPr>
          <w:rFonts w:ascii="Times New Roman" w:hAnsi="Times New Roman" w:cs="Times New Roman"/>
        </w:rPr>
      </w:pPr>
    </w:p>
    <w:p w:rsidR="000F16DE" w:rsidRPr="00DB0A33" w:rsidRDefault="000D0D48" w:rsidP="006E6B03">
      <w:pPr>
        <w:pStyle w:val="NoSpacing"/>
        <w:ind w:firstLine="720"/>
        <w:jc w:val="both"/>
        <w:rPr>
          <w:rFonts w:ascii="Times New Roman" w:hAnsi="Times New Roman" w:cs="Times New Roman"/>
        </w:rPr>
      </w:pPr>
      <w:r w:rsidRPr="00DB0A33">
        <w:rPr>
          <w:rFonts w:ascii="Times New Roman" w:hAnsi="Times New Roman" w:cs="Times New Roman"/>
          <w:color w:val="000000" w:themeColor="text1"/>
        </w:rPr>
        <w:t>As shown in Table 4</w:t>
      </w:r>
      <w:r w:rsidR="00CA234E" w:rsidRPr="00DB0A33">
        <w:rPr>
          <w:rFonts w:ascii="Times New Roman" w:hAnsi="Times New Roman" w:cs="Times New Roman"/>
          <w:color w:val="000000" w:themeColor="text1"/>
        </w:rPr>
        <w:t>.A.</w:t>
      </w:r>
      <w:r w:rsidR="000F16DE" w:rsidRPr="00DB0A33">
        <w:rPr>
          <w:rFonts w:ascii="Times New Roman" w:hAnsi="Times New Roman" w:cs="Times New Roman"/>
          <w:color w:val="000000" w:themeColor="text1"/>
        </w:rPr>
        <w:t xml:space="preserve"> ANOVA result showed that the  awareness of the students regarding Infotrac and Britannica Academic online do not differ significantly when grouped according to year level, F=1.089; sig 0.353 &gt; p-value of 0.05; F=2.497; sig.059 &gt; </w:t>
      </w:r>
      <w:r w:rsidR="000F16DE" w:rsidRPr="00DB0A33">
        <w:rPr>
          <w:rFonts w:ascii="Times New Roman" w:hAnsi="Times New Roman" w:cs="Times New Roman"/>
        </w:rPr>
        <w:t xml:space="preserve">p-value of 0.05, thus, the null hypothesis is not rejected. </w:t>
      </w:r>
    </w:p>
    <w:p w:rsidR="000F16DE" w:rsidRPr="00DB0A33" w:rsidRDefault="000F16DE" w:rsidP="006E6B03">
      <w:pPr>
        <w:pStyle w:val="NoSpacing"/>
        <w:jc w:val="both"/>
        <w:rPr>
          <w:rFonts w:ascii="Times New Roman" w:hAnsi="Times New Roman" w:cs="Times New Roman"/>
        </w:rPr>
      </w:pPr>
    </w:p>
    <w:p w:rsidR="000F16DE" w:rsidRPr="00DB0A33" w:rsidRDefault="00EC7399" w:rsidP="006E6B03">
      <w:pPr>
        <w:pStyle w:val="NoSpacing"/>
        <w:jc w:val="center"/>
        <w:rPr>
          <w:rFonts w:ascii="Times New Roman" w:hAnsi="Times New Roman" w:cs="Times New Roman"/>
          <w:b/>
        </w:rPr>
      </w:pPr>
      <w:r w:rsidRPr="00DB0A33">
        <w:rPr>
          <w:rFonts w:ascii="Times New Roman" w:hAnsi="Times New Roman" w:cs="Times New Roman"/>
          <w:b/>
        </w:rPr>
        <w:t xml:space="preserve">Table </w:t>
      </w:r>
      <w:r w:rsidR="00F85B44" w:rsidRPr="00DB0A33">
        <w:rPr>
          <w:rFonts w:ascii="Times New Roman" w:hAnsi="Times New Roman" w:cs="Times New Roman"/>
          <w:b/>
        </w:rPr>
        <w:t>4</w:t>
      </w:r>
      <w:r w:rsidR="000F16DE" w:rsidRPr="00DB0A33">
        <w:rPr>
          <w:rFonts w:ascii="Times New Roman" w:hAnsi="Times New Roman" w:cs="Times New Roman"/>
          <w:b/>
        </w:rPr>
        <w:t>.</w:t>
      </w:r>
      <w:r w:rsidRPr="00DB0A33">
        <w:rPr>
          <w:rFonts w:ascii="Times New Roman" w:hAnsi="Times New Roman" w:cs="Times New Roman"/>
          <w:b/>
        </w:rPr>
        <w:t>B</w:t>
      </w:r>
      <w:r w:rsidR="000F16DE" w:rsidRPr="00DB0A33">
        <w:rPr>
          <w:rFonts w:ascii="Times New Roman" w:hAnsi="Times New Roman" w:cs="Times New Roman"/>
          <w:b/>
        </w:rPr>
        <w:t xml:space="preserve"> ANOVA Results of Students’ Differences on the Awareness of Infotrac and Britannica Academic Online when grouped According to Site</w:t>
      </w:r>
    </w:p>
    <w:tbl>
      <w:tblPr>
        <w:tblStyle w:val="TableGrid"/>
        <w:tblW w:w="8712" w:type="dxa"/>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1041"/>
        <w:gridCol w:w="620"/>
        <w:gridCol w:w="948"/>
        <w:gridCol w:w="755"/>
        <w:gridCol w:w="821"/>
        <w:gridCol w:w="1478"/>
      </w:tblGrid>
      <w:tr w:rsidR="000F16DE" w:rsidRPr="00DB0A33" w:rsidTr="000F16DE">
        <w:trPr>
          <w:trHeight w:val="370"/>
        </w:trPr>
        <w:tc>
          <w:tcPr>
            <w:tcW w:w="3102" w:type="dxa"/>
            <w:tcBorders>
              <w:top w:val="single" w:sz="4" w:space="0" w:color="auto"/>
              <w:left w:val="nil"/>
              <w:bottom w:val="single" w:sz="4" w:space="0" w:color="auto"/>
              <w:right w:val="nil"/>
            </w:tcBorders>
            <w:vAlign w:val="center"/>
          </w:tcPr>
          <w:p w:rsidR="000F16DE" w:rsidRPr="007001F5" w:rsidRDefault="000F16DE" w:rsidP="006E6B03">
            <w:pPr>
              <w:pStyle w:val="NoSpacing"/>
              <w:jc w:val="center"/>
              <w:rPr>
                <w:rFonts w:ascii="Times New Roman" w:hAnsi="Times New Roman" w:cs="Times New Roman"/>
                <w:lang w:val="en-US"/>
              </w:rPr>
            </w:pPr>
          </w:p>
        </w:tc>
        <w:tc>
          <w:tcPr>
            <w:tcW w:w="1043"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Sum of Squares</w:t>
            </w:r>
          </w:p>
        </w:tc>
        <w:tc>
          <w:tcPr>
            <w:tcW w:w="622"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proofErr w:type="spellStart"/>
            <w:r w:rsidRPr="00DB0A33">
              <w:rPr>
                <w:rFonts w:ascii="Times New Roman" w:hAnsi="Times New Roman" w:cs="Times New Roman"/>
                <w:b/>
              </w:rPr>
              <w:t>Df</w:t>
            </w:r>
            <w:proofErr w:type="spellEnd"/>
          </w:p>
        </w:tc>
        <w:tc>
          <w:tcPr>
            <w:tcW w:w="950"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Mean Square</w:t>
            </w:r>
          </w:p>
        </w:tc>
        <w:tc>
          <w:tcPr>
            <w:tcW w:w="756"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F</w:t>
            </w:r>
          </w:p>
        </w:tc>
        <w:tc>
          <w:tcPr>
            <w:tcW w:w="756"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Sig.</w:t>
            </w:r>
          </w:p>
        </w:tc>
        <w:tc>
          <w:tcPr>
            <w:tcW w:w="1483"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Description</w:t>
            </w:r>
          </w:p>
        </w:tc>
      </w:tr>
      <w:tr w:rsidR="000F16DE" w:rsidRPr="00DB0A33" w:rsidTr="000F16DE">
        <w:trPr>
          <w:trHeight w:val="370"/>
        </w:trPr>
        <w:tc>
          <w:tcPr>
            <w:tcW w:w="3102"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Infotrac  Awareness</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Between Groups</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Within Groups</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Total</w:t>
            </w:r>
          </w:p>
          <w:p w:rsidR="000F16DE" w:rsidRPr="00DB0A33" w:rsidRDefault="000F16DE" w:rsidP="006E6B03">
            <w:pPr>
              <w:pStyle w:val="NoSpacing"/>
              <w:jc w:val="center"/>
              <w:rPr>
                <w:rFonts w:ascii="Times New Roman" w:hAnsi="Times New Roman" w:cs="Times New Roman"/>
              </w:rPr>
            </w:pPr>
          </w:p>
        </w:tc>
        <w:tc>
          <w:tcPr>
            <w:tcW w:w="1043"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4.401</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530.580</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534.981</w:t>
            </w:r>
          </w:p>
        </w:tc>
        <w:tc>
          <w:tcPr>
            <w:tcW w:w="622"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2</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905</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907</w:t>
            </w:r>
          </w:p>
          <w:p w:rsidR="000F16DE" w:rsidRPr="00DB0A33" w:rsidRDefault="000F16DE" w:rsidP="006E6B03">
            <w:pPr>
              <w:pStyle w:val="NoSpacing"/>
              <w:jc w:val="center"/>
              <w:rPr>
                <w:rFonts w:ascii="Times New Roman" w:hAnsi="Times New Roman" w:cs="Times New Roman"/>
              </w:rPr>
            </w:pPr>
          </w:p>
        </w:tc>
        <w:tc>
          <w:tcPr>
            <w:tcW w:w="950"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2.200</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0.586</w:t>
            </w:r>
          </w:p>
        </w:tc>
        <w:tc>
          <w:tcPr>
            <w:tcW w:w="756"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3.753</w:t>
            </w:r>
          </w:p>
        </w:tc>
        <w:tc>
          <w:tcPr>
            <w:tcW w:w="756"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0.024*</w:t>
            </w:r>
          </w:p>
        </w:tc>
        <w:tc>
          <w:tcPr>
            <w:tcW w:w="1483"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rPr>
              <w:t>Significant</w:t>
            </w:r>
          </w:p>
        </w:tc>
      </w:tr>
      <w:tr w:rsidR="000F16DE" w:rsidRPr="00DB0A33" w:rsidTr="000F16DE">
        <w:trPr>
          <w:trHeight w:val="370"/>
        </w:trPr>
        <w:tc>
          <w:tcPr>
            <w:tcW w:w="3102"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Britannica Academic</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Online Awareness</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Between Groups</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Within Groups</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Total</w:t>
            </w:r>
          </w:p>
        </w:tc>
        <w:tc>
          <w:tcPr>
            <w:tcW w:w="1043"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4.026</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635.188</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639.214</w:t>
            </w:r>
          </w:p>
        </w:tc>
        <w:tc>
          <w:tcPr>
            <w:tcW w:w="622"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2</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905</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907</w:t>
            </w:r>
          </w:p>
          <w:p w:rsidR="000F16DE" w:rsidRPr="00DB0A33" w:rsidRDefault="000F16DE" w:rsidP="006E6B03">
            <w:pPr>
              <w:pStyle w:val="NoSpacing"/>
              <w:jc w:val="center"/>
              <w:rPr>
                <w:rFonts w:ascii="Times New Roman" w:hAnsi="Times New Roman" w:cs="Times New Roman"/>
              </w:rPr>
            </w:pPr>
          </w:p>
        </w:tc>
        <w:tc>
          <w:tcPr>
            <w:tcW w:w="950"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2.013</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0.671</w:t>
            </w:r>
          </w:p>
        </w:tc>
        <w:tc>
          <w:tcPr>
            <w:tcW w:w="756"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2.868</w:t>
            </w:r>
          </w:p>
        </w:tc>
        <w:tc>
          <w:tcPr>
            <w:tcW w:w="756"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0.057</w:t>
            </w:r>
          </w:p>
        </w:tc>
        <w:tc>
          <w:tcPr>
            <w:tcW w:w="1483"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Not Significant</w:t>
            </w:r>
          </w:p>
        </w:tc>
      </w:tr>
    </w:tbl>
    <w:p w:rsidR="000F16DE" w:rsidRPr="00DB0A33" w:rsidRDefault="000F16DE" w:rsidP="006E6B03">
      <w:pPr>
        <w:pStyle w:val="NoSpacing"/>
        <w:jc w:val="both"/>
        <w:rPr>
          <w:rFonts w:ascii="Times New Roman" w:hAnsi="Times New Roman" w:cs="Times New Roman"/>
          <w:b/>
          <w:lang w:val="en-PH" w:eastAsia="en-US"/>
        </w:rPr>
      </w:pPr>
      <w:r w:rsidRPr="00DB0A33">
        <w:rPr>
          <w:rFonts w:ascii="Times New Roman" w:hAnsi="Times New Roman" w:cs="Times New Roman"/>
          <w:b/>
        </w:rPr>
        <w:t>Significant Value = 0.05</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lastRenderedPageBreak/>
        <w:tab/>
        <w:t xml:space="preserve">When the respondents were grouped </w:t>
      </w:r>
      <w:r w:rsidR="00F85B44" w:rsidRPr="00DB0A33">
        <w:rPr>
          <w:rFonts w:ascii="Times New Roman" w:hAnsi="Times New Roman" w:cs="Times New Roman"/>
        </w:rPr>
        <w:t>by site, ANOVA result in Table 4</w:t>
      </w:r>
      <w:r w:rsidR="00EC7399" w:rsidRPr="00DB0A33">
        <w:rPr>
          <w:rFonts w:ascii="Times New Roman" w:hAnsi="Times New Roman" w:cs="Times New Roman"/>
        </w:rPr>
        <w:t>.B</w:t>
      </w:r>
      <w:r w:rsidRPr="00DB0A33">
        <w:rPr>
          <w:rFonts w:ascii="Times New Roman" w:hAnsi="Times New Roman" w:cs="Times New Roman"/>
        </w:rPr>
        <w:t xml:space="preserve"> showed that the awareness of the students regarding the Infotrac differ significantly when grouped according to site,</w:t>
      </w:r>
    </w:p>
    <w:p w:rsidR="000F16DE" w:rsidRPr="00DB0A33" w:rsidRDefault="000F16DE" w:rsidP="006E6B03">
      <w:pPr>
        <w:spacing w:after="0" w:line="240" w:lineRule="auto"/>
        <w:jc w:val="both"/>
        <w:rPr>
          <w:rFonts w:ascii="Times New Roman" w:hAnsi="Times New Roman" w:cs="Times New Roman"/>
        </w:rPr>
      </w:pPr>
      <w:r w:rsidRPr="00DB0A33">
        <w:rPr>
          <w:rFonts w:ascii="Times New Roman" w:hAnsi="Times New Roman" w:cs="Times New Roman"/>
        </w:rPr>
        <w:t xml:space="preserve"> F= 3.753; sig= 0.024 &lt; p-value of 0.05, thus, the null hypothesis is rejected. On the other hand, students’ awareness of Britannica Academic online, do not differ significantly when grouped according to site, F=2.868; sig 0.057 &gt; p-value of 0.05, therefore, the null hypothesis is not rejected </w:t>
      </w:r>
    </w:p>
    <w:p w:rsidR="000F16DE" w:rsidRPr="00DB0A33" w:rsidRDefault="000F16DE" w:rsidP="006E6B03">
      <w:pPr>
        <w:pStyle w:val="NoSpacing"/>
        <w:jc w:val="both"/>
        <w:rPr>
          <w:rFonts w:ascii="Times New Roman" w:hAnsi="Times New Roman" w:cs="Times New Roman"/>
          <w:b/>
        </w:rPr>
      </w:pPr>
    </w:p>
    <w:p w:rsidR="000F16DE" w:rsidRPr="00DB0A33" w:rsidRDefault="00533E8B" w:rsidP="006E6B03">
      <w:pPr>
        <w:pStyle w:val="NoSpacing"/>
        <w:jc w:val="center"/>
        <w:rPr>
          <w:rFonts w:ascii="Times New Roman" w:hAnsi="Times New Roman" w:cs="Times New Roman"/>
          <w:b/>
        </w:rPr>
      </w:pPr>
      <w:r w:rsidRPr="00DB0A33">
        <w:rPr>
          <w:rFonts w:ascii="Times New Roman" w:hAnsi="Times New Roman" w:cs="Times New Roman"/>
          <w:b/>
        </w:rPr>
        <w:t xml:space="preserve">Table </w:t>
      </w:r>
      <w:r w:rsidR="00F85B44" w:rsidRPr="00DB0A33">
        <w:rPr>
          <w:rFonts w:ascii="Times New Roman" w:hAnsi="Times New Roman" w:cs="Times New Roman"/>
          <w:b/>
        </w:rPr>
        <w:t>4</w:t>
      </w:r>
      <w:r w:rsidRPr="00DB0A33">
        <w:rPr>
          <w:rFonts w:ascii="Times New Roman" w:hAnsi="Times New Roman" w:cs="Times New Roman"/>
          <w:b/>
        </w:rPr>
        <w:t xml:space="preserve">.C. </w:t>
      </w:r>
      <w:r w:rsidR="000F16DE" w:rsidRPr="00DB0A33">
        <w:rPr>
          <w:rFonts w:ascii="Times New Roman" w:hAnsi="Times New Roman" w:cs="Times New Roman"/>
          <w:b/>
        </w:rPr>
        <w:t>T-Test Results of the Students’ Awareness of Infotrac and Britannica Academic Online When Grouped according to Gender</w:t>
      </w:r>
    </w:p>
    <w:tbl>
      <w:tblPr>
        <w:tblStyle w:val="TableGrid"/>
        <w:tblW w:w="8130" w:type="dxa"/>
        <w:tblInd w:w="0"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19"/>
        <w:gridCol w:w="901"/>
        <w:gridCol w:w="686"/>
        <w:gridCol w:w="996"/>
        <w:gridCol w:w="1304"/>
        <w:gridCol w:w="1524"/>
      </w:tblGrid>
      <w:tr w:rsidR="000F16DE" w:rsidRPr="00DB0A33" w:rsidTr="000F16DE">
        <w:trPr>
          <w:trHeight w:val="283"/>
        </w:trPr>
        <w:tc>
          <w:tcPr>
            <w:tcW w:w="2718" w:type="dxa"/>
            <w:tcBorders>
              <w:top w:val="single" w:sz="4" w:space="0" w:color="auto"/>
              <w:left w:val="nil"/>
              <w:bottom w:val="single" w:sz="4" w:space="0" w:color="auto"/>
              <w:right w:val="nil"/>
            </w:tcBorders>
          </w:tcPr>
          <w:p w:rsidR="000F16DE" w:rsidRPr="00DB0A33" w:rsidRDefault="000F16DE" w:rsidP="006E6B03">
            <w:pPr>
              <w:pStyle w:val="NoSpacing"/>
              <w:jc w:val="center"/>
              <w:rPr>
                <w:rFonts w:ascii="Times New Roman" w:hAnsi="Times New Roman" w:cs="Times New Roman"/>
                <w:b/>
              </w:rPr>
            </w:pPr>
          </w:p>
        </w:tc>
        <w:tc>
          <w:tcPr>
            <w:tcW w:w="900" w:type="dxa"/>
            <w:tcBorders>
              <w:top w:val="single" w:sz="4" w:space="0" w:color="auto"/>
              <w:left w:val="nil"/>
              <w:bottom w:val="single" w:sz="4" w:space="0" w:color="auto"/>
              <w:right w:val="nil"/>
            </w:tcBorders>
            <w:hideMark/>
          </w:tcPr>
          <w:p w:rsidR="000F16DE" w:rsidRPr="00DB0A33" w:rsidRDefault="00EC7399" w:rsidP="006E6B03">
            <w:pPr>
              <w:pStyle w:val="NoSpacing"/>
              <w:jc w:val="center"/>
              <w:rPr>
                <w:rFonts w:ascii="Times New Roman" w:hAnsi="Times New Roman" w:cs="Times New Roman"/>
                <w:b/>
              </w:rPr>
            </w:pPr>
            <w:r w:rsidRPr="00DB0A33">
              <w:rPr>
                <w:rFonts w:ascii="Times New Roman" w:hAnsi="Times New Roman" w:cs="Times New Roman"/>
                <w:b/>
              </w:rPr>
              <w:t>T</w:t>
            </w:r>
          </w:p>
        </w:tc>
        <w:tc>
          <w:tcPr>
            <w:tcW w:w="685" w:type="dxa"/>
            <w:tcBorders>
              <w:top w:val="single" w:sz="4" w:space="0" w:color="auto"/>
              <w:left w:val="nil"/>
              <w:bottom w:val="single" w:sz="4" w:space="0" w:color="auto"/>
              <w:right w:val="nil"/>
            </w:tcBorders>
            <w:hideMark/>
          </w:tcPr>
          <w:p w:rsidR="000F16DE" w:rsidRPr="00DB0A33" w:rsidRDefault="000F16DE" w:rsidP="006E6B03">
            <w:pPr>
              <w:pStyle w:val="NoSpacing"/>
              <w:jc w:val="center"/>
              <w:rPr>
                <w:rFonts w:ascii="Times New Roman" w:hAnsi="Times New Roman" w:cs="Times New Roman"/>
                <w:b/>
              </w:rPr>
            </w:pPr>
            <w:proofErr w:type="spellStart"/>
            <w:r w:rsidRPr="00DB0A33">
              <w:rPr>
                <w:rFonts w:ascii="Times New Roman" w:hAnsi="Times New Roman" w:cs="Times New Roman"/>
                <w:b/>
              </w:rPr>
              <w:t>Df</w:t>
            </w:r>
            <w:proofErr w:type="spellEnd"/>
          </w:p>
        </w:tc>
        <w:tc>
          <w:tcPr>
            <w:tcW w:w="995" w:type="dxa"/>
            <w:tcBorders>
              <w:top w:val="single" w:sz="4" w:space="0" w:color="auto"/>
              <w:left w:val="nil"/>
              <w:bottom w:val="single" w:sz="4" w:space="0" w:color="auto"/>
              <w:right w:val="nil"/>
            </w:tcBorders>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Sig. (2-tailed)</w:t>
            </w:r>
          </w:p>
        </w:tc>
        <w:tc>
          <w:tcPr>
            <w:tcW w:w="1303" w:type="dxa"/>
            <w:tcBorders>
              <w:top w:val="single" w:sz="4" w:space="0" w:color="auto"/>
              <w:left w:val="nil"/>
              <w:bottom w:val="single" w:sz="4" w:space="0" w:color="auto"/>
              <w:right w:val="nil"/>
            </w:tcBorders>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Decision</w:t>
            </w:r>
          </w:p>
        </w:tc>
        <w:tc>
          <w:tcPr>
            <w:tcW w:w="1523" w:type="dxa"/>
            <w:tcBorders>
              <w:top w:val="single" w:sz="4" w:space="0" w:color="auto"/>
              <w:left w:val="nil"/>
              <w:bottom w:val="single" w:sz="4" w:space="0" w:color="auto"/>
              <w:right w:val="nil"/>
            </w:tcBorders>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Description</w:t>
            </w:r>
          </w:p>
        </w:tc>
      </w:tr>
      <w:tr w:rsidR="000F16DE" w:rsidRPr="00DB0A33" w:rsidTr="000F16DE">
        <w:tc>
          <w:tcPr>
            <w:tcW w:w="2718"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Infotrac Awareness</w:t>
            </w:r>
          </w:p>
          <w:p w:rsidR="000F16DE" w:rsidRPr="00DB0A33" w:rsidRDefault="000F16DE" w:rsidP="006E6B03">
            <w:pPr>
              <w:pStyle w:val="NoSpacing"/>
              <w:jc w:val="center"/>
              <w:rPr>
                <w:rFonts w:ascii="Times New Roman" w:hAnsi="Times New Roman" w:cs="Times New Roman"/>
              </w:rPr>
            </w:pPr>
          </w:p>
        </w:tc>
        <w:tc>
          <w:tcPr>
            <w:tcW w:w="900"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-2.574</w:t>
            </w:r>
          </w:p>
          <w:p w:rsidR="000F16DE" w:rsidRPr="00DB0A33" w:rsidRDefault="000F16DE" w:rsidP="006E6B03">
            <w:pPr>
              <w:pStyle w:val="NoSpacing"/>
              <w:jc w:val="center"/>
              <w:rPr>
                <w:rFonts w:ascii="Times New Roman" w:hAnsi="Times New Roman" w:cs="Times New Roman"/>
              </w:rPr>
            </w:pPr>
          </w:p>
        </w:tc>
        <w:tc>
          <w:tcPr>
            <w:tcW w:w="685"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906</w:t>
            </w:r>
          </w:p>
          <w:p w:rsidR="000F16DE" w:rsidRPr="00DB0A33" w:rsidRDefault="000F16DE" w:rsidP="006E6B03">
            <w:pPr>
              <w:pStyle w:val="NoSpacing"/>
              <w:jc w:val="center"/>
              <w:rPr>
                <w:rFonts w:ascii="Times New Roman" w:hAnsi="Times New Roman" w:cs="Times New Roman"/>
              </w:rPr>
            </w:pPr>
          </w:p>
        </w:tc>
        <w:tc>
          <w:tcPr>
            <w:tcW w:w="995"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0.010</w:t>
            </w:r>
          </w:p>
        </w:tc>
        <w:tc>
          <w:tcPr>
            <w:tcW w:w="1303"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Reject Ho</w:t>
            </w:r>
          </w:p>
        </w:tc>
        <w:tc>
          <w:tcPr>
            <w:tcW w:w="1523" w:type="dxa"/>
            <w:tcBorders>
              <w:top w:val="single" w:sz="4" w:space="0" w:color="auto"/>
              <w:left w:val="nil"/>
              <w:bottom w:val="nil"/>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Significant</w:t>
            </w:r>
          </w:p>
        </w:tc>
      </w:tr>
      <w:tr w:rsidR="000F16DE" w:rsidRPr="00DB0A33" w:rsidTr="000F16DE">
        <w:tc>
          <w:tcPr>
            <w:tcW w:w="2718"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Britannica Academic Online Awareness</w:t>
            </w:r>
          </w:p>
          <w:p w:rsidR="000F16DE" w:rsidRPr="00DB0A33" w:rsidRDefault="000F16DE" w:rsidP="006E6B03">
            <w:pPr>
              <w:pStyle w:val="NoSpacing"/>
              <w:jc w:val="center"/>
              <w:rPr>
                <w:rFonts w:ascii="Times New Roman" w:hAnsi="Times New Roman" w:cs="Times New Roman"/>
              </w:rPr>
            </w:pPr>
          </w:p>
        </w:tc>
        <w:tc>
          <w:tcPr>
            <w:tcW w:w="900"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-2.043</w:t>
            </w: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tc>
        <w:tc>
          <w:tcPr>
            <w:tcW w:w="685"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906</w:t>
            </w: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tc>
        <w:tc>
          <w:tcPr>
            <w:tcW w:w="995"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0.041</w:t>
            </w: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p>
        </w:tc>
        <w:tc>
          <w:tcPr>
            <w:tcW w:w="1303"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Reject Ho</w:t>
            </w:r>
          </w:p>
        </w:tc>
        <w:tc>
          <w:tcPr>
            <w:tcW w:w="1523" w:type="dxa"/>
            <w:tcBorders>
              <w:top w:val="nil"/>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Significant</w:t>
            </w:r>
          </w:p>
        </w:tc>
      </w:tr>
    </w:tbl>
    <w:p w:rsidR="000F16DE" w:rsidRPr="00DB0A33" w:rsidRDefault="000F16DE" w:rsidP="006E6B03">
      <w:pPr>
        <w:pStyle w:val="NoSpacing"/>
        <w:jc w:val="both"/>
        <w:rPr>
          <w:rFonts w:ascii="Times New Roman" w:hAnsi="Times New Roman" w:cs="Times New Roman"/>
          <w:b/>
          <w:lang w:val="en-PH" w:eastAsia="en-US"/>
        </w:rPr>
      </w:pPr>
      <w:r w:rsidRPr="00DB0A33">
        <w:rPr>
          <w:rFonts w:ascii="Times New Roman" w:hAnsi="Times New Roman" w:cs="Times New Roman"/>
          <w:b/>
        </w:rPr>
        <w:t>Significant Value = 0.05</w:t>
      </w:r>
    </w:p>
    <w:p w:rsidR="000F16DE" w:rsidRPr="00DB0A33" w:rsidRDefault="000F16DE" w:rsidP="006E6B03">
      <w:pPr>
        <w:spacing w:after="0" w:line="240" w:lineRule="auto"/>
        <w:ind w:firstLine="720"/>
        <w:jc w:val="both"/>
        <w:rPr>
          <w:rFonts w:ascii="Times New Roman" w:hAnsi="Times New Roman" w:cs="Times New Roman"/>
          <w:color w:val="FF0000"/>
        </w:rPr>
      </w:pPr>
    </w:p>
    <w:p w:rsidR="000F16DE" w:rsidRPr="00DB0A33" w:rsidRDefault="000F16DE" w:rsidP="006E6B03">
      <w:pPr>
        <w:spacing w:after="0" w:line="240" w:lineRule="auto"/>
        <w:ind w:firstLine="720"/>
        <w:jc w:val="both"/>
        <w:rPr>
          <w:rFonts w:ascii="Times New Roman" w:hAnsi="Times New Roman" w:cs="Times New Roman"/>
          <w:color w:val="FF0000"/>
        </w:rPr>
      </w:pPr>
      <w:r w:rsidRPr="00DB0A33">
        <w:rPr>
          <w:rFonts w:ascii="Times New Roman" w:hAnsi="Times New Roman" w:cs="Times New Roman"/>
        </w:rPr>
        <w:t xml:space="preserve">t-test for independent sample result shows that in terms of Infotrac awareness, the t-value showed that there is a significant differences in the awareness of students of the Infotrac in the library according to gender t=-2.574, </w:t>
      </w:r>
      <w:proofErr w:type="spellStart"/>
      <w:r w:rsidRPr="00DB0A33">
        <w:rPr>
          <w:rFonts w:ascii="Times New Roman" w:hAnsi="Times New Roman" w:cs="Times New Roman"/>
        </w:rPr>
        <w:t>df</w:t>
      </w:r>
      <w:proofErr w:type="spellEnd"/>
      <w:r w:rsidRPr="00DB0A33">
        <w:rPr>
          <w:rFonts w:ascii="Times New Roman" w:hAnsi="Times New Roman" w:cs="Times New Roman"/>
        </w:rPr>
        <w:t>=906; sig (2-tailed)=0.010, which is lower than the p-value of 0.05. Thus the null hypothesis is rejected. It is significant because the students find the Infotrac easy and convenient to use. Also it is downloadable and can be printed.</w:t>
      </w:r>
    </w:p>
    <w:p w:rsidR="000F16DE" w:rsidRPr="00DB0A33" w:rsidRDefault="000F16DE" w:rsidP="006E6B03">
      <w:pPr>
        <w:spacing w:after="0" w:line="240" w:lineRule="auto"/>
        <w:ind w:firstLine="720"/>
        <w:jc w:val="both"/>
        <w:rPr>
          <w:rFonts w:ascii="Times New Roman" w:hAnsi="Times New Roman" w:cs="Times New Roman"/>
          <w:color w:val="FF0000"/>
        </w:rPr>
      </w:pPr>
      <w:r w:rsidRPr="00DB0A33">
        <w:rPr>
          <w:rFonts w:ascii="Times New Roman" w:hAnsi="Times New Roman" w:cs="Times New Roman"/>
        </w:rPr>
        <w:t xml:space="preserve">In terms of Britannica Academic Online, there is a significant differences in the awareness of students when grouped according to gender with t-value =2.043, </w:t>
      </w:r>
      <w:proofErr w:type="spellStart"/>
      <w:r w:rsidRPr="00DB0A33">
        <w:rPr>
          <w:rFonts w:ascii="Times New Roman" w:hAnsi="Times New Roman" w:cs="Times New Roman"/>
        </w:rPr>
        <w:t>df</w:t>
      </w:r>
      <w:proofErr w:type="spellEnd"/>
      <w:r w:rsidRPr="00DB0A33">
        <w:rPr>
          <w:rFonts w:ascii="Times New Roman" w:hAnsi="Times New Roman" w:cs="Times New Roman"/>
        </w:rPr>
        <w:t>=906; sig (2-tailed</w:t>
      </w:r>
      <w:proofErr w:type="gramStart"/>
      <w:r w:rsidRPr="00DB0A33">
        <w:rPr>
          <w:rFonts w:ascii="Times New Roman" w:hAnsi="Times New Roman" w:cs="Times New Roman"/>
        </w:rPr>
        <w:t>)=</w:t>
      </w:r>
      <w:proofErr w:type="gramEnd"/>
      <w:r w:rsidRPr="00DB0A33">
        <w:rPr>
          <w:rFonts w:ascii="Times New Roman" w:hAnsi="Times New Roman" w:cs="Times New Roman"/>
        </w:rPr>
        <w:t xml:space="preserve">0 .041, which is lower than the p-value of 0.05, therefore the null hypothesis is rejected. The students find it significant because Britannica Academic online is convenient to use. Although it is an encyclopedia, it also includes video clips and it has journals and periodicals to offer. </w:t>
      </w:r>
    </w:p>
    <w:p w:rsidR="000F16DE" w:rsidRPr="00DB0A33" w:rsidRDefault="000F16DE" w:rsidP="006E6B03">
      <w:pPr>
        <w:spacing w:after="0" w:line="240" w:lineRule="auto"/>
        <w:ind w:firstLine="720"/>
        <w:jc w:val="both"/>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b/>
        </w:rPr>
      </w:pPr>
      <w:proofErr w:type="gramStart"/>
      <w:r w:rsidRPr="00DB0A33">
        <w:rPr>
          <w:rFonts w:ascii="Times New Roman" w:hAnsi="Times New Roman" w:cs="Times New Roman"/>
          <w:b/>
        </w:rPr>
        <w:t xml:space="preserve">Table </w:t>
      </w:r>
      <w:r w:rsidR="00C07C0D" w:rsidRPr="00DB0A33">
        <w:rPr>
          <w:rFonts w:ascii="Times New Roman" w:hAnsi="Times New Roman" w:cs="Times New Roman"/>
          <w:b/>
        </w:rPr>
        <w:t>5.</w:t>
      </w:r>
      <w:proofErr w:type="gramEnd"/>
      <w:r w:rsidRPr="00DB0A33">
        <w:rPr>
          <w:rFonts w:ascii="Times New Roman" w:hAnsi="Times New Roman" w:cs="Times New Roman"/>
          <w:b/>
        </w:rPr>
        <w:t xml:space="preserve"> T-Test Results of the Students’ </w:t>
      </w:r>
      <w:proofErr w:type="gramStart"/>
      <w:r w:rsidRPr="00DB0A33">
        <w:rPr>
          <w:rFonts w:ascii="Times New Roman" w:hAnsi="Times New Roman" w:cs="Times New Roman"/>
          <w:b/>
        </w:rPr>
        <w:t>Utilization  of</w:t>
      </w:r>
      <w:proofErr w:type="gramEnd"/>
      <w:r w:rsidRPr="00DB0A33">
        <w:rPr>
          <w:rFonts w:ascii="Times New Roman" w:hAnsi="Times New Roman" w:cs="Times New Roman"/>
          <w:b/>
        </w:rPr>
        <w:t xml:space="preserve"> Infotrac and Britannica Academic Online When Grouped according to Gender</w:t>
      </w:r>
    </w:p>
    <w:tbl>
      <w:tblPr>
        <w:tblStyle w:val="TableGrid"/>
        <w:tblW w:w="8520" w:type="dxa"/>
        <w:tblInd w:w="0"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22"/>
        <w:gridCol w:w="959"/>
        <w:gridCol w:w="802"/>
        <w:gridCol w:w="1364"/>
        <w:gridCol w:w="1364"/>
        <w:gridCol w:w="1609"/>
      </w:tblGrid>
      <w:tr w:rsidR="000F16DE" w:rsidRPr="00DB0A33" w:rsidTr="000F16DE">
        <w:trPr>
          <w:trHeight w:val="292"/>
        </w:trPr>
        <w:tc>
          <w:tcPr>
            <w:tcW w:w="2424" w:type="dxa"/>
            <w:tcBorders>
              <w:top w:val="single" w:sz="4" w:space="0" w:color="auto"/>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b/>
              </w:rPr>
            </w:pPr>
          </w:p>
        </w:tc>
        <w:tc>
          <w:tcPr>
            <w:tcW w:w="960"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T</w:t>
            </w:r>
          </w:p>
        </w:tc>
        <w:tc>
          <w:tcPr>
            <w:tcW w:w="802"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proofErr w:type="spellStart"/>
            <w:r w:rsidRPr="00DB0A33">
              <w:rPr>
                <w:rFonts w:ascii="Times New Roman" w:hAnsi="Times New Roman" w:cs="Times New Roman"/>
                <w:b/>
              </w:rPr>
              <w:t>Df</w:t>
            </w:r>
            <w:proofErr w:type="spellEnd"/>
          </w:p>
        </w:tc>
        <w:tc>
          <w:tcPr>
            <w:tcW w:w="1365"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Sig. (2-tailed)</w:t>
            </w:r>
          </w:p>
        </w:tc>
        <w:tc>
          <w:tcPr>
            <w:tcW w:w="1365"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Decision</w:t>
            </w:r>
          </w:p>
        </w:tc>
        <w:tc>
          <w:tcPr>
            <w:tcW w:w="1610"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Description</w:t>
            </w:r>
          </w:p>
        </w:tc>
      </w:tr>
      <w:tr w:rsidR="000F16DE" w:rsidRPr="00DB0A33" w:rsidTr="000F16DE">
        <w:trPr>
          <w:trHeight w:val="1421"/>
        </w:trPr>
        <w:tc>
          <w:tcPr>
            <w:tcW w:w="2424" w:type="dxa"/>
            <w:tcBorders>
              <w:top w:val="single" w:sz="4" w:space="0" w:color="auto"/>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Utilization of</w:t>
            </w: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Infotrac and Britannica Academic Online</w:t>
            </w:r>
          </w:p>
          <w:p w:rsidR="000F16DE" w:rsidRPr="00DB0A33" w:rsidRDefault="000F16DE" w:rsidP="006E6B03">
            <w:pPr>
              <w:pStyle w:val="NoSpacing"/>
              <w:jc w:val="center"/>
              <w:rPr>
                <w:rFonts w:ascii="Times New Roman" w:hAnsi="Times New Roman" w:cs="Times New Roman"/>
              </w:rPr>
            </w:pPr>
          </w:p>
        </w:tc>
        <w:tc>
          <w:tcPr>
            <w:tcW w:w="960"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-2.088</w:t>
            </w:r>
          </w:p>
        </w:tc>
        <w:tc>
          <w:tcPr>
            <w:tcW w:w="802"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906</w:t>
            </w:r>
          </w:p>
        </w:tc>
        <w:tc>
          <w:tcPr>
            <w:tcW w:w="1365"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0.037</w:t>
            </w:r>
          </w:p>
        </w:tc>
        <w:tc>
          <w:tcPr>
            <w:tcW w:w="1365"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Reject Ho</w:t>
            </w:r>
          </w:p>
        </w:tc>
        <w:tc>
          <w:tcPr>
            <w:tcW w:w="1610"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Significant</w:t>
            </w:r>
          </w:p>
        </w:tc>
      </w:tr>
    </w:tbl>
    <w:p w:rsidR="000F16DE" w:rsidRPr="00DB0A33" w:rsidRDefault="000F16DE" w:rsidP="006E6B03">
      <w:pPr>
        <w:spacing w:after="0" w:line="240" w:lineRule="auto"/>
        <w:ind w:firstLine="720"/>
        <w:jc w:val="both"/>
        <w:rPr>
          <w:rFonts w:ascii="Times New Roman" w:hAnsi="Times New Roman" w:cs="Times New Roman"/>
          <w:lang w:val="en-PH" w:eastAsia="en-US"/>
        </w:rPr>
      </w:pPr>
    </w:p>
    <w:p w:rsidR="000F16DE" w:rsidRPr="00DB0A33" w:rsidRDefault="000F16DE" w:rsidP="006E6B03">
      <w:pPr>
        <w:spacing w:after="0" w:line="240" w:lineRule="auto"/>
        <w:ind w:firstLine="720"/>
        <w:jc w:val="both"/>
        <w:rPr>
          <w:rFonts w:ascii="Times New Roman" w:hAnsi="Times New Roman" w:cs="Times New Roman"/>
        </w:rPr>
      </w:pPr>
      <w:r w:rsidRPr="00DB0A33">
        <w:rPr>
          <w:rFonts w:ascii="Times New Roman" w:hAnsi="Times New Roman" w:cs="Times New Roman"/>
        </w:rPr>
        <w:t xml:space="preserve">The utilization of Infotrac and Academic Britannica Online, differ significantly when grouped according to gender, with t-value of -2.088, </w:t>
      </w:r>
      <w:proofErr w:type="spellStart"/>
      <w:r w:rsidRPr="00DB0A33">
        <w:rPr>
          <w:rFonts w:ascii="Times New Roman" w:hAnsi="Times New Roman" w:cs="Times New Roman"/>
        </w:rPr>
        <w:t>df</w:t>
      </w:r>
      <w:proofErr w:type="spellEnd"/>
      <w:r w:rsidRPr="00DB0A33">
        <w:rPr>
          <w:rFonts w:ascii="Times New Roman" w:hAnsi="Times New Roman" w:cs="Times New Roman"/>
        </w:rPr>
        <w:t xml:space="preserve">=41, sig (2-tailed)= 0.037 &lt; p-value of 0.05.Therefore, the null hypothesis rejected. </w:t>
      </w:r>
    </w:p>
    <w:p w:rsidR="000F16DE" w:rsidRPr="00DB0A33" w:rsidRDefault="000F16DE" w:rsidP="006E6B03">
      <w:pPr>
        <w:pStyle w:val="NoSpacing"/>
        <w:jc w:val="both"/>
        <w:rPr>
          <w:rFonts w:ascii="Times New Roman" w:hAnsi="Times New Roman" w:cs="Times New Roman"/>
          <w:b/>
        </w:rPr>
      </w:pPr>
    </w:p>
    <w:p w:rsidR="007001F5" w:rsidRDefault="007001F5">
      <w:pPr>
        <w:rPr>
          <w:rFonts w:ascii="Times New Roman" w:hAnsi="Times New Roman" w:cs="Times New Roman"/>
          <w:b/>
        </w:rPr>
      </w:pPr>
      <w:r>
        <w:rPr>
          <w:rFonts w:ascii="Times New Roman" w:hAnsi="Times New Roman" w:cs="Times New Roman"/>
          <w:b/>
        </w:rPr>
        <w:br w:type="page"/>
      </w:r>
    </w:p>
    <w:p w:rsidR="000F16DE" w:rsidRPr="00DB0A33" w:rsidRDefault="001B36AE" w:rsidP="006E6B03">
      <w:pPr>
        <w:pStyle w:val="NoSpacing"/>
        <w:jc w:val="center"/>
        <w:rPr>
          <w:rFonts w:ascii="Times New Roman" w:hAnsi="Times New Roman" w:cs="Times New Roman"/>
          <w:b/>
        </w:rPr>
      </w:pPr>
      <w:proofErr w:type="gramStart"/>
      <w:r w:rsidRPr="00DB0A33">
        <w:rPr>
          <w:rFonts w:ascii="Times New Roman" w:hAnsi="Times New Roman" w:cs="Times New Roman"/>
          <w:b/>
        </w:rPr>
        <w:lastRenderedPageBreak/>
        <w:t>Table 6</w:t>
      </w:r>
      <w:r w:rsidR="000F16DE" w:rsidRPr="00DB0A33">
        <w:rPr>
          <w:rFonts w:ascii="Times New Roman" w:hAnsi="Times New Roman" w:cs="Times New Roman"/>
          <w:b/>
        </w:rPr>
        <w:t>.</w:t>
      </w:r>
      <w:proofErr w:type="gramEnd"/>
      <w:r w:rsidR="000F16DE" w:rsidRPr="00DB0A33">
        <w:rPr>
          <w:rFonts w:ascii="Times New Roman" w:hAnsi="Times New Roman" w:cs="Times New Roman"/>
          <w:b/>
        </w:rPr>
        <w:t xml:space="preserve"> Relationship between Students’ Awareness and Utilization of Infotrac and Britannica Academic Online</w:t>
      </w:r>
    </w:p>
    <w:tbl>
      <w:tblPr>
        <w:tblStyle w:val="TableGrid"/>
        <w:tblpPr w:leftFromText="180" w:rightFromText="180" w:vertAnchor="text" w:horzAnchor="margin" w:tblpY="33"/>
        <w:tblW w:w="0" w:type="auto"/>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66"/>
        <w:gridCol w:w="1019"/>
        <w:gridCol w:w="1401"/>
        <w:gridCol w:w="1670"/>
        <w:gridCol w:w="1760"/>
      </w:tblGrid>
      <w:tr w:rsidR="000F16DE" w:rsidRPr="00DB0A33" w:rsidTr="000F16DE">
        <w:trPr>
          <w:trHeight w:val="557"/>
        </w:trPr>
        <w:tc>
          <w:tcPr>
            <w:tcW w:w="2566"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Variable</w:t>
            </w:r>
          </w:p>
        </w:tc>
        <w:tc>
          <w:tcPr>
            <w:tcW w:w="1019" w:type="dxa"/>
            <w:tcBorders>
              <w:top w:val="single" w:sz="4" w:space="0" w:color="auto"/>
              <w:left w:val="nil"/>
              <w:bottom w:val="single" w:sz="4" w:space="0" w:color="auto"/>
              <w:right w:val="nil"/>
            </w:tcBorders>
            <w:vAlign w:val="center"/>
            <w:hideMark/>
          </w:tcPr>
          <w:p w:rsidR="000F16DE" w:rsidRPr="00DB0A33" w:rsidRDefault="00907559" w:rsidP="006E6B03">
            <w:pPr>
              <w:pStyle w:val="NoSpacing"/>
              <w:jc w:val="center"/>
              <w:rPr>
                <w:rFonts w:ascii="Times New Roman" w:hAnsi="Times New Roman" w:cs="Times New Roman"/>
                <w:b/>
              </w:rPr>
            </w:pPr>
            <w:r w:rsidRPr="00DB0A33">
              <w:rPr>
                <w:rFonts w:ascii="Times New Roman" w:hAnsi="Times New Roman" w:cs="Times New Roman"/>
                <w:b/>
              </w:rPr>
              <w:t>R</w:t>
            </w:r>
          </w:p>
        </w:tc>
        <w:tc>
          <w:tcPr>
            <w:tcW w:w="1401"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Sig.</w:t>
            </w:r>
          </w:p>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p-value</w:t>
            </w:r>
          </w:p>
        </w:tc>
        <w:tc>
          <w:tcPr>
            <w:tcW w:w="1670"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Reason</w:t>
            </w:r>
          </w:p>
        </w:tc>
        <w:tc>
          <w:tcPr>
            <w:tcW w:w="1760" w:type="dxa"/>
            <w:tcBorders>
              <w:top w:val="single" w:sz="4" w:space="0" w:color="auto"/>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b/>
              </w:rPr>
            </w:pPr>
            <w:r w:rsidRPr="00DB0A33">
              <w:rPr>
                <w:rFonts w:ascii="Times New Roman" w:hAnsi="Times New Roman" w:cs="Times New Roman"/>
                <w:b/>
              </w:rPr>
              <w:t>Description</w:t>
            </w:r>
          </w:p>
          <w:p w:rsidR="000F16DE" w:rsidRPr="00DB0A33" w:rsidRDefault="000F16DE" w:rsidP="006E6B03">
            <w:pPr>
              <w:pStyle w:val="NoSpacing"/>
              <w:jc w:val="center"/>
              <w:rPr>
                <w:rFonts w:ascii="Times New Roman" w:hAnsi="Times New Roman" w:cs="Times New Roman"/>
                <w:b/>
              </w:rPr>
            </w:pPr>
          </w:p>
        </w:tc>
      </w:tr>
      <w:tr w:rsidR="000F16DE" w:rsidRPr="00DB0A33" w:rsidTr="000F16DE">
        <w:trPr>
          <w:trHeight w:val="1161"/>
        </w:trPr>
        <w:tc>
          <w:tcPr>
            <w:tcW w:w="2566" w:type="dxa"/>
            <w:tcBorders>
              <w:top w:val="single" w:sz="4" w:space="0" w:color="auto"/>
              <w:left w:val="nil"/>
              <w:bottom w:val="single" w:sz="4" w:space="0" w:color="auto"/>
              <w:right w:val="nil"/>
            </w:tcBorders>
            <w:vAlign w:val="center"/>
            <w:hideMark/>
          </w:tcPr>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Awareness and Utilization of both Infotrac and Britannica Academic Online</w:t>
            </w:r>
          </w:p>
        </w:tc>
        <w:tc>
          <w:tcPr>
            <w:tcW w:w="1019" w:type="dxa"/>
            <w:tcBorders>
              <w:top w:val="single" w:sz="4" w:space="0" w:color="auto"/>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0.829</w:t>
            </w:r>
          </w:p>
        </w:tc>
        <w:tc>
          <w:tcPr>
            <w:tcW w:w="1401" w:type="dxa"/>
            <w:tcBorders>
              <w:top w:val="single" w:sz="4" w:space="0" w:color="auto"/>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0.000**</w:t>
            </w:r>
          </w:p>
        </w:tc>
        <w:tc>
          <w:tcPr>
            <w:tcW w:w="1670" w:type="dxa"/>
            <w:tcBorders>
              <w:top w:val="single" w:sz="4" w:space="0" w:color="auto"/>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Reject Ho</w:t>
            </w:r>
          </w:p>
        </w:tc>
        <w:tc>
          <w:tcPr>
            <w:tcW w:w="1760" w:type="dxa"/>
            <w:tcBorders>
              <w:top w:val="single" w:sz="4" w:space="0" w:color="auto"/>
              <w:left w:val="nil"/>
              <w:bottom w:val="single" w:sz="4" w:space="0" w:color="auto"/>
              <w:right w:val="nil"/>
            </w:tcBorders>
            <w:vAlign w:val="center"/>
          </w:tcPr>
          <w:p w:rsidR="000F16DE" w:rsidRPr="00DB0A33" w:rsidRDefault="000F16DE" w:rsidP="006E6B03">
            <w:pPr>
              <w:pStyle w:val="NoSpacing"/>
              <w:jc w:val="center"/>
              <w:rPr>
                <w:rFonts w:ascii="Times New Roman" w:hAnsi="Times New Roman" w:cs="Times New Roman"/>
              </w:rPr>
            </w:pPr>
          </w:p>
          <w:p w:rsidR="000F16DE" w:rsidRPr="00DB0A33" w:rsidRDefault="000F16DE" w:rsidP="006E6B03">
            <w:pPr>
              <w:pStyle w:val="NoSpacing"/>
              <w:jc w:val="center"/>
              <w:rPr>
                <w:rFonts w:ascii="Times New Roman" w:hAnsi="Times New Roman" w:cs="Times New Roman"/>
              </w:rPr>
            </w:pPr>
            <w:r w:rsidRPr="00DB0A33">
              <w:rPr>
                <w:rFonts w:ascii="Times New Roman" w:hAnsi="Times New Roman" w:cs="Times New Roman"/>
              </w:rPr>
              <w:t>Significant</w:t>
            </w:r>
          </w:p>
          <w:p w:rsidR="000F16DE" w:rsidRPr="00DB0A33" w:rsidRDefault="000F16DE" w:rsidP="006E6B03">
            <w:pPr>
              <w:pStyle w:val="NoSpacing"/>
              <w:jc w:val="center"/>
              <w:rPr>
                <w:rFonts w:ascii="Times New Roman" w:hAnsi="Times New Roman" w:cs="Times New Roman"/>
              </w:rPr>
            </w:pPr>
          </w:p>
        </w:tc>
      </w:tr>
    </w:tbl>
    <w:p w:rsidR="000F16DE" w:rsidRPr="00DB0A33" w:rsidRDefault="000F16DE" w:rsidP="006E6B03">
      <w:pPr>
        <w:pStyle w:val="NoSpacing"/>
        <w:jc w:val="both"/>
        <w:rPr>
          <w:rFonts w:ascii="Times New Roman" w:hAnsi="Times New Roman" w:cs="Times New Roman"/>
          <w:b/>
          <w:lang w:val="en-PH" w:eastAsia="en-US"/>
        </w:rPr>
      </w:pPr>
      <w:r w:rsidRPr="00DB0A33">
        <w:rPr>
          <w:rFonts w:ascii="Times New Roman" w:hAnsi="Times New Roman" w:cs="Times New Roman"/>
          <w:b/>
        </w:rPr>
        <w:t xml:space="preserve"> ** Significant @ 0.01 level (2-tailed)</w:t>
      </w:r>
    </w:p>
    <w:p w:rsidR="000F16DE" w:rsidRPr="00DB0A33" w:rsidRDefault="000F16DE" w:rsidP="006E6B03">
      <w:pPr>
        <w:spacing w:after="0" w:line="240" w:lineRule="auto"/>
        <w:jc w:val="both"/>
        <w:rPr>
          <w:rFonts w:ascii="Times New Roman" w:hAnsi="Times New Roman" w:cs="Times New Roman"/>
        </w:rPr>
      </w:pPr>
    </w:p>
    <w:p w:rsidR="000F16DE" w:rsidRPr="00DB0A33" w:rsidRDefault="000F16DE" w:rsidP="006E6B03">
      <w:pPr>
        <w:pStyle w:val="NoSpacing"/>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 xml:space="preserve">Table </w:t>
      </w:r>
      <w:r w:rsidR="001B36AE" w:rsidRPr="00DB0A33">
        <w:rPr>
          <w:rFonts w:ascii="Times New Roman" w:hAnsi="Times New Roman" w:cs="Times New Roman"/>
        </w:rPr>
        <w:t>6</w:t>
      </w:r>
      <w:r w:rsidRPr="00DB0A33">
        <w:rPr>
          <w:rFonts w:ascii="Times New Roman" w:hAnsi="Times New Roman" w:cs="Times New Roman"/>
        </w:rPr>
        <w:t xml:space="preserve"> above showed the relationship of students’ awareness and utilization of Infotrac and Britannica Academic Online, using Pearson r correlation. The data revealed that there is a significant correlation  between students’ awareness and utilization of the Infotrac and Britannica Academic Online (r=0.829, sig. (2-tailed)= 0.000), which implied that when the awareness of the students in Infotrac and Britannica Academic online  increases then their utilization also increases or vice versa.</w:t>
      </w:r>
    </w:p>
    <w:p w:rsidR="000F16DE" w:rsidRPr="00DB0A33" w:rsidRDefault="000F16DE" w:rsidP="006E6B03">
      <w:pPr>
        <w:pStyle w:val="NoSpacing"/>
        <w:jc w:val="both"/>
        <w:rPr>
          <w:rFonts w:ascii="Times New Roman" w:hAnsi="Times New Roman" w:cs="Times New Roman"/>
        </w:rPr>
      </w:pPr>
      <w:r w:rsidRPr="00DB0A33">
        <w:rPr>
          <w:rFonts w:ascii="Times New Roman" w:hAnsi="Times New Roman" w:cs="Times New Roman"/>
        </w:rPr>
        <w:tab/>
        <w:t>There is a very high correlation (0.829), because the students find both Infotrac and Britannica Academic online easy and convenient to use and it is user friendly, date gleaned from the students. According to them the topics they want search is also downloadable and can be printed immediately.</w:t>
      </w:r>
    </w:p>
    <w:p w:rsidR="000F16DE" w:rsidRPr="00DB0A33" w:rsidRDefault="000F16DE" w:rsidP="006E6B03">
      <w:pPr>
        <w:pStyle w:val="NoSpacing"/>
        <w:jc w:val="both"/>
        <w:rPr>
          <w:rFonts w:ascii="Times New Roman" w:hAnsi="Times New Roman" w:cs="Times New Roman"/>
          <w:b/>
        </w:rPr>
      </w:pPr>
    </w:p>
    <w:p w:rsidR="000F16DE" w:rsidRPr="00DB0A33" w:rsidRDefault="000F16DE" w:rsidP="006E6B03">
      <w:pPr>
        <w:pStyle w:val="NoSpacing"/>
        <w:jc w:val="both"/>
        <w:rPr>
          <w:rFonts w:ascii="Times New Roman" w:hAnsi="Times New Roman" w:cs="Times New Roman"/>
          <w:b/>
        </w:rPr>
      </w:pPr>
    </w:p>
    <w:p w:rsidR="007001F5" w:rsidRDefault="007001F5">
      <w:pPr>
        <w:rPr>
          <w:rFonts w:ascii="Times New Roman" w:hAnsi="Times New Roman" w:cs="Times New Roman"/>
          <w:b/>
        </w:rPr>
      </w:pPr>
      <w:r>
        <w:rPr>
          <w:rFonts w:ascii="Times New Roman" w:hAnsi="Times New Roman" w:cs="Times New Roman"/>
          <w:b/>
        </w:rPr>
        <w:br w:type="page"/>
      </w:r>
    </w:p>
    <w:p w:rsidR="000F16DE" w:rsidRDefault="004131D6" w:rsidP="007001F5">
      <w:pPr>
        <w:spacing w:after="0" w:line="240" w:lineRule="auto"/>
        <w:jc w:val="center"/>
        <w:rPr>
          <w:rFonts w:ascii="Times New Roman" w:hAnsi="Times New Roman" w:cs="Times New Roman"/>
          <w:b/>
        </w:rPr>
      </w:pPr>
      <w:r w:rsidRPr="00DB0A33">
        <w:rPr>
          <w:rFonts w:ascii="Times New Roman" w:hAnsi="Times New Roman" w:cs="Times New Roman"/>
          <w:b/>
        </w:rPr>
        <w:lastRenderedPageBreak/>
        <w:t>FINDINGS, CONCLUSIONS AND RECOMMENDATIONS</w:t>
      </w:r>
    </w:p>
    <w:p w:rsidR="007001F5" w:rsidRPr="00DB0A33" w:rsidRDefault="007001F5" w:rsidP="007001F5">
      <w:pPr>
        <w:spacing w:after="0" w:line="240" w:lineRule="auto"/>
        <w:jc w:val="center"/>
        <w:rPr>
          <w:rFonts w:ascii="Times New Roman" w:hAnsi="Times New Roman" w:cs="Times New Roman"/>
          <w:b/>
        </w:rPr>
      </w:pPr>
    </w:p>
    <w:p w:rsidR="000F16DE" w:rsidRPr="00DB0A33" w:rsidRDefault="000F16DE" w:rsidP="006E6B03">
      <w:pPr>
        <w:spacing w:after="0" w:line="240" w:lineRule="auto"/>
        <w:jc w:val="both"/>
        <w:rPr>
          <w:rFonts w:ascii="Times New Roman" w:hAnsi="Times New Roman" w:cs="Times New Roman"/>
          <w:b/>
        </w:rPr>
      </w:pPr>
      <w:r w:rsidRPr="00DB0A33">
        <w:rPr>
          <w:rFonts w:ascii="Times New Roman" w:hAnsi="Times New Roman" w:cs="Times New Roman"/>
          <w:b/>
        </w:rPr>
        <w:t>Findings of the Study</w:t>
      </w:r>
    </w:p>
    <w:p w:rsidR="000F16DE" w:rsidRPr="00DB0A33" w:rsidRDefault="000F16DE" w:rsidP="006E6B03">
      <w:pPr>
        <w:spacing w:after="0" w:line="240" w:lineRule="auto"/>
        <w:jc w:val="both"/>
        <w:rPr>
          <w:rFonts w:ascii="Times New Roman" w:hAnsi="Times New Roman" w:cs="Times New Roman"/>
          <w:b/>
        </w:rPr>
      </w:pPr>
    </w:p>
    <w:p w:rsidR="000F16DE" w:rsidRPr="00DB0A33" w:rsidRDefault="000F16DE" w:rsidP="006E6B03">
      <w:pPr>
        <w:pStyle w:val="NoSpacing"/>
        <w:numPr>
          <w:ilvl w:val="0"/>
          <w:numId w:val="18"/>
        </w:numPr>
        <w:tabs>
          <w:tab w:val="left" w:pos="1701"/>
        </w:tabs>
        <w:ind w:left="360"/>
        <w:jc w:val="both"/>
        <w:rPr>
          <w:rFonts w:ascii="Times New Roman" w:hAnsi="Times New Roman" w:cs="Times New Roman"/>
        </w:rPr>
      </w:pPr>
      <w:r w:rsidRPr="00DB0A33">
        <w:rPr>
          <w:rFonts w:ascii="Times New Roman" w:hAnsi="Times New Roman" w:cs="Times New Roman"/>
        </w:rPr>
        <w:t>The students were highly aware of the Infotrac and Britannica Academic Online when grouped as a whole. When grouped according to gender, both female and male students were highly aware of the Infotrac and Britannica Academic Online in the library. As to site, students from the three sites were highly aware where in La Fiesta got the highest mean score, followed by Magdalo then Tigbauan. When they were grouped according to year level, majority of the students in all levels from fourth year to first year were highly aware of the Infotrac and Britannica Academic. As to degree program, students taking up HRS, CLS, and were extremely aware while the rest of the programs were highly aware.</w:t>
      </w:r>
    </w:p>
    <w:p w:rsidR="000F16DE" w:rsidRPr="00DB0A33" w:rsidRDefault="000F16DE" w:rsidP="006E6B03">
      <w:pPr>
        <w:pStyle w:val="ListParagraph"/>
        <w:numPr>
          <w:ilvl w:val="0"/>
          <w:numId w:val="18"/>
        </w:numPr>
        <w:spacing w:after="0" w:line="240" w:lineRule="auto"/>
        <w:ind w:left="360"/>
        <w:jc w:val="both"/>
        <w:rPr>
          <w:rFonts w:ascii="Times New Roman" w:hAnsi="Times New Roman" w:cs="Times New Roman"/>
        </w:rPr>
      </w:pPr>
      <w:r w:rsidRPr="00DB0A33">
        <w:rPr>
          <w:rFonts w:ascii="Times New Roman" w:hAnsi="Times New Roman" w:cs="Times New Roman"/>
        </w:rPr>
        <w:t xml:space="preserve">The students often utilized the Infotrac and Britannica Academic Online when taken as a whole. When they were grouped according to gender, it was found out that the female students always utilized the Infotrac and Britannica Academic Online compare to the male students who often utilized them. As to site, students from La Fiesta always utilized them, whereas students from Magdalo and Tigbauan sites often utilized the Infotrac and Britannica Academic Online. When grouped according to year level, the third year students were found out that they always utilized the Infotrac and Britannica Academic Online while the second year, first year and fourth students often utilized. Moreover, when they were grouped according to degree program, students taking up HRS, HCS, ASBS, </w:t>
      </w:r>
      <w:proofErr w:type="spellStart"/>
      <w:r w:rsidRPr="00DB0A33">
        <w:rPr>
          <w:rFonts w:ascii="Times New Roman" w:hAnsi="Times New Roman" w:cs="Times New Roman"/>
        </w:rPr>
        <w:t>BSMar</w:t>
      </w:r>
      <w:proofErr w:type="spellEnd"/>
      <w:r w:rsidRPr="00DB0A33">
        <w:rPr>
          <w:rFonts w:ascii="Times New Roman" w:hAnsi="Times New Roman" w:cs="Times New Roman"/>
        </w:rPr>
        <w:t xml:space="preserve">-E and BSHM always utilized the Infotrac and Britannica Academic Online. BS Criminology students got the lowest mean of utilization. </w:t>
      </w:r>
    </w:p>
    <w:p w:rsidR="000F16DE" w:rsidRPr="00DB0A33" w:rsidRDefault="000F16DE" w:rsidP="006E6B03">
      <w:pPr>
        <w:pStyle w:val="ListParagraph"/>
        <w:numPr>
          <w:ilvl w:val="0"/>
          <w:numId w:val="18"/>
        </w:numPr>
        <w:spacing w:after="0" w:line="240" w:lineRule="auto"/>
        <w:ind w:left="360"/>
        <w:jc w:val="both"/>
        <w:rPr>
          <w:rFonts w:ascii="Times New Roman" w:hAnsi="Times New Roman" w:cs="Times New Roman"/>
        </w:rPr>
      </w:pPr>
      <w:r w:rsidRPr="00DB0A33">
        <w:rPr>
          <w:rFonts w:ascii="Times New Roman" w:hAnsi="Times New Roman" w:cs="Times New Roman"/>
        </w:rPr>
        <w:t xml:space="preserve">Students’ differences on the awareness of Infotrac and Britannica Academic online do not differ when grouped according to year level, so the null hypothesis is not rejected. </w:t>
      </w:r>
    </w:p>
    <w:p w:rsidR="000F16DE" w:rsidRPr="00DB0A33" w:rsidRDefault="000F16DE" w:rsidP="006E6B03">
      <w:pPr>
        <w:pStyle w:val="ListParagraph"/>
        <w:numPr>
          <w:ilvl w:val="0"/>
          <w:numId w:val="18"/>
        </w:numPr>
        <w:spacing w:after="0" w:line="240" w:lineRule="auto"/>
        <w:ind w:left="360"/>
        <w:jc w:val="both"/>
        <w:rPr>
          <w:rFonts w:ascii="Times New Roman" w:hAnsi="Times New Roman" w:cs="Times New Roman"/>
        </w:rPr>
      </w:pPr>
      <w:r w:rsidRPr="00DB0A33">
        <w:rPr>
          <w:rFonts w:ascii="Times New Roman" w:hAnsi="Times New Roman" w:cs="Times New Roman"/>
        </w:rPr>
        <w:t xml:space="preserve">When the respondents were grouped according to site, </w:t>
      </w:r>
    </w:p>
    <w:p w:rsidR="000F16DE" w:rsidRPr="00DB0A33" w:rsidRDefault="000F16DE" w:rsidP="006E6B03">
      <w:pPr>
        <w:pStyle w:val="ListParagraph"/>
        <w:numPr>
          <w:ilvl w:val="0"/>
          <w:numId w:val="18"/>
        </w:numPr>
        <w:spacing w:after="0" w:line="240" w:lineRule="auto"/>
        <w:ind w:left="360"/>
        <w:jc w:val="both"/>
        <w:rPr>
          <w:rFonts w:ascii="Times New Roman" w:hAnsi="Times New Roman" w:cs="Times New Roman"/>
        </w:rPr>
      </w:pPr>
      <w:r w:rsidRPr="00DB0A33">
        <w:rPr>
          <w:rFonts w:ascii="Times New Roman" w:hAnsi="Times New Roman" w:cs="Times New Roman"/>
        </w:rPr>
        <w:t xml:space="preserve">Students’ awareness of the </w:t>
      </w:r>
      <w:proofErr w:type="spellStart"/>
      <w:r w:rsidRPr="00DB0A33">
        <w:rPr>
          <w:rFonts w:ascii="Times New Roman" w:hAnsi="Times New Roman" w:cs="Times New Roman"/>
        </w:rPr>
        <w:t>infotrac</w:t>
      </w:r>
      <w:proofErr w:type="spellEnd"/>
      <w:r w:rsidRPr="00DB0A33">
        <w:rPr>
          <w:rFonts w:ascii="Times New Roman" w:hAnsi="Times New Roman" w:cs="Times New Roman"/>
        </w:rPr>
        <w:t xml:space="preserve"> differ significantly, therefore the null hypothesis is rejected. On the other hand, students’ awareness of Britannica Academic online does not differ significantly when grouped by site, so the null hypothesis is not rejected. </w:t>
      </w:r>
    </w:p>
    <w:p w:rsidR="000F16DE" w:rsidRPr="00DB0A33" w:rsidRDefault="000F16DE" w:rsidP="006E6B03">
      <w:pPr>
        <w:pStyle w:val="ListParagraph"/>
        <w:numPr>
          <w:ilvl w:val="0"/>
          <w:numId w:val="18"/>
        </w:numPr>
        <w:spacing w:after="0" w:line="240" w:lineRule="auto"/>
        <w:ind w:left="360"/>
        <w:jc w:val="both"/>
        <w:rPr>
          <w:rFonts w:ascii="Times New Roman" w:hAnsi="Times New Roman" w:cs="Times New Roman"/>
        </w:rPr>
      </w:pPr>
      <w:proofErr w:type="gramStart"/>
      <w:r w:rsidRPr="00DB0A33">
        <w:rPr>
          <w:rFonts w:ascii="Times New Roman" w:hAnsi="Times New Roman" w:cs="Times New Roman"/>
        </w:rPr>
        <w:t>t-test</w:t>
      </w:r>
      <w:proofErr w:type="gramEnd"/>
      <w:r w:rsidRPr="00DB0A33">
        <w:rPr>
          <w:rFonts w:ascii="Times New Roman" w:hAnsi="Times New Roman" w:cs="Times New Roman"/>
        </w:rPr>
        <w:t xml:space="preserve"> for independent sample result shows that in terms of Infotrac awareness, the t-value showed that there is a significant differences in the students’ awareness when grouped by gender, so the null hypothesis is rejected. In terms of Britannica Academic Online, there is a significant difference in the awareness of students when grouped according to </w:t>
      </w:r>
      <w:proofErr w:type="gramStart"/>
      <w:r w:rsidRPr="00DB0A33">
        <w:rPr>
          <w:rFonts w:ascii="Times New Roman" w:hAnsi="Times New Roman" w:cs="Times New Roman"/>
        </w:rPr>
        <w:t>gender,</w:t>
      </w:r>
      <w:proofErr w:type="gramEnd"/>
      <w:r w:rsidRPr="00DB0A33">
        <w:rPr>
          <w:rFonts w:ascii="Times New Roman" w:hAnsi="Times New Roman" w:cs="Times New Roman"/>
        </w:rPr>
        <w:t xml:space="preserve"> therefore the null hypothesis is rejected.  </w:t>
      </w:r>
    </w:p>
    <w:p w:rsidR="000F16DE" w:rsidRPr="00DB0A33" w:rsidRDefault="000F16DE" w:rsidP="006E6B03">
      <w:pPr>
        <w:pStyle w:val="ListParagraph"/>
        <w:numPr>
          <w:ilvl w:val="0"/>
          <w:numId w:val="18"/>
        </w:numPr>
        <w:spacing w:after="0" w:line="240" w:lineRule="auto"/>
        <w:ind w:left="360"/>
        <w:jc w:val="both"/>
        <w:rPr>
          <w:rFonts w:ascii="Times New Roman" w:hAnsi="Times New Roman" w:cs="Times New Roman"/>
        </w:rPr>
      </w:pPr>
      <w:r w:rsidRPr="00DB0A33">
        <w:rPr>
          <w:rFonts w:ascii="Times New Roman" w:hAnsi="Times New Roman" w:cs="Times New Roman"/>
        </w:rPr>
        <w:t>When the respondents were grouped by gender, students’ utilization of Infotrac and Britannica Academic Online differ significantly, therefore the null hypothesis is rejected.</w:t>
      </w:r>
    </w:p>
    <w:p w:rsidR="000F16DE" w:rsidRPr="00DB0A33" w:rsidRDefault="000F16DE" w:rsidP="006E6B03">
      <w:pPr>
        <w:pStyle w:val="ListParagraph"/>
        <w:numPr>
          <w:ilvl w:val="0"/>
          <w:numId w:val="18"/>
        </w:numPr>
        <w:spacing w:after="0" w:line="240" w:lineRule="auto"/>
        <w:ind w:left="360"/>
        <w:jc w:val="both"/>
        <w:rPr>
          <w:rFonts w:ascii="Times New Roman" w:hAnsi="Times New Roman" w:cs="Times New Roman"/>
        </w:rPr>
      </w:pPr>
      <w:r w:rsidRPr="00DB0A33">
        <w:rPr>
          <w:rFonts w:ascii="Times New Roman" w:hAnsi="Times New Roman" w:cs="Times New Roman"/>
        </w:rPr>
        <w:t>Students’ relationship between awareness and utilization of Infotrac and Britannica Academic online using Pearson r correlation revealed that there is a significant correlation between them. The relationship was found to be positively very high. This result implied that when the awareness in Infotrac and Britannica Academic online increases then their utilization also increases or vice-versa.</w:t>
      </w:r>
    </w:p>
    <w:p w:rsidR="000F16DE" w:rsidRPr="00DB0A33" w:rsidRDefault="000F16DE" w:rsidP="006E6B03">
      <w:pPr>
        <w:pStyle w:val="NoSpacing"/>
        <w:jc w:val="both"/>
        <w:rPr>
          <w:rFonts w:ascii="Times New Roman" w:hAnsi="Times New Roman" w:cs="Times New Roman"/>
          <w:b/>
        </w:rPr>
      </w:pPr>
    </w:p>
    <w:p w:rsidR="000F16DE" w:rsidRPr="00DB0A33" w:rsidRDefault="000F16DE" w:rsidP="006E6B03">
      <w:pPr>
        <w:pStyle w:val="NoSpacing"/>
        <w:jc w:val="both"/>
        <w:rPr>
          <w:rFonts w:ascii="Times New Roman" w:hAnsi="Times New Roman" w:cs="Times New Roman"/>
          <w:b/>
        </w:rPr>
      </w:pPr>
      <w:r w:rsidRPr="00DB0A33">
        <w:rPr>
          <w:rFonts w:ascii="Times New Roman" w:hAnsi="Times New Roman" w:cs="Times New Roman"/>
          <w:b/>
        </w:rPr>
        <w:t>Conclusions</w:t>
      </w:r>
    </w:p>
    <w:p w:rsidR="000F16DE" w:rsidRPr="00DB0A33" w:rsidRDefault="000F16DE" w:rsidP="006E6B03">
      <w:pPr>
        <w:pStyle w:val="NoSpacing"/>
        <w:jc w:val="both"/>
        <w:rPr>
          <w:rFonts w:ascii="Times New Roman" w:hAnsi="Times New Roman" w:cs="Times New Roman"/>
          <w:b/>
        </w:rPr>
      </w:pPr>
    </w:p>
    <w:p w:rsidR="000F16DE" w:rsidRPr="00DB0A33" w:rsidRDefault="000F16DE" w:rsidP="006E6B03">
      <w:pPr>
        <w:pStyle w:val="NoSpacing"/>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In view of the findings, the following conclusions were drawn:</w:t>
      </w:r>
    </w:p>
    <w:p w:rsidR="000F16DE" w:rsidRPr="00DB0A33" w:rsidRDefault="000F16DE" w:rsidP="006E6B03">
      <w:pPr>
        <w:pStyle w:val="NoSpacing"/>
        <w:numPr>
          <w:ilvl w:val="0"/>
          <w:numId w:val="20"/>
        </w:numPr>
        <w:ind w:left="360"/>
        <w:jc w:val="both"/>
        <w:rPr>
          <w:rFonts w:ascii="Times New Roman" w:hAnsi="Times New Roman" w:cs="Times New Roman"/>
        </w:rPr>
      </w:pPr>
      <w:r w:rsidRPr="00DB0A33">
        <w:rPr>
          <w:rFonts w:ascii="Times New Roman" w:hAnsi="Times New Roman" w:cs="Times New Roman"/>
        </w:rPr>
        <w:t>When grouped according to year level, ANOVA result showed that students’ awareness of the Infotrac and Britannica Academic online do not differ significantly, therefore the null hypothesis is not rejected.</w:t>
      </w:r>
    </w:p>
    <w:p w:rsidR="000F16DE" w:rsidRPr="00DB0A33" w:rsidRDefault="000F16DE" w:rsidP="006E6B03">
      <w:pPr>
        <w:pStyle w:val="NoSpacing"/>
        <w:numPr>
          <w:ilvl w:val="0"/>
          <w:numId w:val="20"/>
        </w:numPr>
        <w:ind w:left="360"/>
        <w:jc w:val="both"/>
        <w:rPr>
          <w:rFonts w:ascii="Times New Roman" w:hAnsi="Times New Roman" w:cs="Times New Roman"/>
        </w:rPr>
      </w:pPr>
      <w:r w:rsidRPr="00DB0A33">
        <w:rPr>
          <w:rFonts w:ascii="Times New Roman" w:hAnsi="Times New Roman" w:cs="Times New Roman"/>
        </w:rPr>
        <w:t xml:space="preserve">When the respondents were grouped by site, ANOVA result showed that there is a significant difference in the awareness of students on the Infotrac, thus the null hypothesis is rejected. </w:t>
      </w:r>
      <w:r w:rsidRPr="00DB0A33">
        <w:rPr>
          <w:rFonts w:ascii="Times New Roman" w:hAnsi="Times New Roman" w:cs="Times New Roman"/>
        </w:rPr>
        <w:lastRenderedPageBreak/>
        <w:t xml:space="preserve">However, students’ awareness of the Britannica Academic online do not differ significantly when grouped by site, therefore the null hypothesis is not rejected.  </w:t>
      </w:r>
    </w:p>
    <w:p w:rsidR="000F16DE" w:rsidRPr="00DB0A33" w:rsidRDefault="000F16DE" w:rsidP="006E6B03">
      <w:pPr>
        <w:pStyle w:val="NoSpacing"/>
        <w:numPr>
          <w:ilvl w:val="0"/>
          <w:numId w:val="20"/>
        </w:numPr>
        <w:ind w:left="360"/>
        <w:jc w:val="both"/>
        <w:rPr>
          <w:rFonts w:ascii="Times New Roman" w:hAnsi="Times New Roman" w:cs="Times New Roman"/>
        </w:rPr>
      </w:pPr>
      <w:r w:rsidRPr="00DB0A33">
        <w:rPr>
          <w:rFonts w:ascii="Times New Roman" w:hAnsi="Times New Roman" w:cs="Times New Roman"/>
        </w:rPr>
        <w:t>There is a significant difference in the level of awareness of students in Infotrac and Britannica Academic Online.</w:t>
      </w:r>
    </w:p>
    <w:p w:rsidR="000F16DE" w:rsidRPr="00DB0A33" w:rsidRDefault="000F16DE" w:rsidP="006E6B03">
      <w:pPr>
        <w:pStyle w:val="NoSpacing"/>
        <w:numPr>
          <w:ilvl w:val="0"/>
          <w:numId w:val="20"/>
        </w:numPr>
        <w:ind w:left="360"/>
        <w:jc w:val="both"/>
        <w:rPr>
          <w:rFonts w:ascii="Times New Roman" w:hAnsi="Times New Roman" w:cs="Times New Roman"/>
        </w:rPr>
      </w:pPr>
      <w:r w:rsidRPr="00DB0A33">
        <w:rPr>
          <w:rFonts w:ascii="Times New Roman" w:hAnsi="Times New Roman" w:cs="Times New Roman"/>
        </w:rPr>
        <w:t xml:space="preserve">Students’ utilization of Infotrac and Britannica Academic online differ significantly when grouped according to gender, thus the null hypothesis is rejected. </w:t>
      </w:r>
    </w:p>
    <w:p w:rsidR="000F16DE" w:rsidRPr="00DB0A33" w:rsidRDefault="000F16DE" w:rsidP="006E6B03">
      <w:pPr>
        <w:pStyle w:val="NoSpacing"/>
        <w:numPr>
          <w:ilvl w:val="0"/>
          <w:numId w:val="20"/>
        </w:numPr>
        <w:ind w:left="360"/>
        <w:jc w:val="both"/>
        <w:rPr>
          <w:rFonts w:ascii="Times New Roman" w:hAnsi="Times New Roman" w:cs="Times New Roman"/>
        </w:rPr>
      </w:pPr>
      <w:r w:rsidRPr="00DB0A33">
        <w:rPr>
          <w:rFonts w:ascii="Times New Roman" w:hAnsi="Times New Roman" w:cs="Times New Roman"/>
        </w:rPr>
        <w:t xml:space="preserve">There is a very high positive relationship between students’ awareness and utilization of both the  Infotrac and  Britannica Academic online, which implied that when the awareness of the students of Infotrac and Britannica Academic online increases their utilization also increases and vice versa. </w:t>
      </w:r>
    </w:p>
    <w:p w:rsidR="000F16DE" w:rsidRPr="00DB0A33" w:rsidRDefault="000F16DE" w:rsidP="006E6B03">
      <w:pPr>
        <w:pStyle w:val="NoSpacing"/>
        <w:ind w:left="851"/>
        <w:jc w:val="both"/>
        <w:rPr>
          <w:rFonts w:ascii="Times New Roman" w:hAnsi="Times New Roman" w:cs="Times New Roman"/>
        </w:rPr>
      </w:pPr>
    </w:p>
    <w:p w:rsidR="000F16DE" w:rsidRPr="00DB0A33" w:rsidRDefault="000F16DE" w:rsidP="006E6B03">
      <w:pPr>
        <w:pStyle w:val="NoSpacing"/>
        <w:jc w:val="both"/>
        <w:rPr>
          <w:rFonts w:ascii="Times New Roman" w:hAnsi="Times New Roman" w:cs="Times New Roman"/>
          <w:b/>
        </w:rPr>
      </w:pPr>
      <w:r w:rsidRPr="00DB0A33">
        <w:rPr>
          <w:rFonts w:ascii="Times New Roman" w:hAnsi="Times New Roman" w:cs="Times New Roman"/>
          <w:b/>
        </w:rPr>
        <w:t>Recommendations</w:t>
      </w:r>
    </w:p>
    <w:p w:rsidR="000F16DE" w:rsidRPr="00DB0A33" w:rsidRDefault="000F16DE" w:rsidP="006E6B03">
      <w:pPr>
        <w:pStyle w:val="NoSpacing"/>
        <w:jc w:val="both"/>
        <w:rPr>
          <w:rFonts w:ascii="Times New Roman" w:hAnsi="Times New Roman" w:cs="Times New Roman"/>
          <w:b/>
        </w:rPr>
      </w:pPr>
    </w:p>
    <w:p w:rsidR="000F16DE" w:rsidRPr="00DB0A33" w:rsidRDefault="000F16DE" w:rsidP="006E6B03">
      <w:pPr>
        <w:pStyle w:val="NoSpacing"/>
        <w:numPr>
          <w:ilvl w:val="0"/>
          <w:numId w:val="22"/>
        </w:numPr>
        <w:ind w:left="360"/>
        <w:jc w:val="both"/>
        <w:rPr>
          <w:rFonts w:ascii="Times New Roman" w:hAnsi="Times New Roman" w:cs="Times New Roman"/>
        </w:rPr>
      </w:pPr>
      <w:r w:rsidRPr="00DB0A33">
        <w:rPr>
          <w:rFonts w:ascii="Times New Roman" w:hAnsi="Times New Roman" w:cs="Times New Roman"/>
        </w:rPr>
        <w:t xml:space="preserve">The librarians from the different academic sites should exert more effort to encourage students to </w:t>
      </w:r>
      <w:proofErr w:type="gramStart"/>
      <w:r w:rsidRPr="00DB0A33">
        <w:rPr>
          <w:rFonts w:ascii="Times New Roman" w:hAnsi="Times New Roman" w:cs="Times New Roman"/>
        </w:rPr>
        <w:t>utilized</w:t>
      </w:r>
      <w:proofErr w:type="gramEnd"/>
      <w:r w:rsidRPr="00DB0A33">
        <w:rPr>
          <w:rFonts w:ascii="Times New Roman" w:hAnsi="Times New Roman" w:cs="Times New Roman"/>
        </w:rPr>
        <w:t xml:space="preserve"> the Infotrac and Britannica Academic Online. The Library Orientation is the best venue to do this. The librarians should conduct a per section orientation/formal instruction to fully introduce the Infotrac and Britannica Academic Online. It is also a way to promote the use of online resources available in our library for their studies especially in their research.</w:t>
      </w:r>
    </w:p>
    <w:p w:rsidR="000F16DE" w:rsidRPr="00DB0A33" w:rsidRDefault="000F16DE" w:rsidP="006E6B03">
      <w:pPr>
        <w:pStyle w:val="NoSpacing"/>
        <w:numPr>
          <w:ilvl w:val="0"/>
          <w:numId w:val="22"/>
        </w:numPr>
        <w:ind w:left="360"/>
        <w:jc w:val="both"/>
        <w:rPr>
          <w:rFonts w:ascii="Times New Roman" w:hAnsi="Times New Roman" w:cs="Times New Roman"/>
        </w:rPr>
      </w:pPr>
      <w:r w:rsidRPr="00DB0A33">
        <w:rPr>
          <w:rFonts w:ascii="Times New Roman" w:hAnsi="Times New Roman" w:cs="Times New Roman"/>
        </w:rPr>
        <w:t xml:space="preserve">Faculty members are encouraged to give advanced research studies and library research works to students especially the BS Criminology </w:t>
      </w:r>
      <w:r w:rsidRPr="00DB0A33">
        <w:rPr>
          <w:rFonts w:ascii="Times New Roman" w:hAnsi="Times New Roman" w:cs="Times New Roman"/>
          <w:color w:val="000000" w:themeColor="text1"/>
        </w:rPr>
        <w:t>students</w:t>
      </w:r>
      <w:r w:rsidRPr="00DB0A33">
        <w:rPr>
          <w:rFonts w:ascii="Times New Roman" w:hAnsi="Times New Roman" w:cs="Times New Roman"/>
        </w:rPr>
        <w:t xml:space="preserve"> to increase their utilization of the Infotrac and Britannica Academic Online.</w:t>
      </w:r>
    </w:p>
    <w:p w:rsidR="00CB11C6" w:rsidRPr="00DB0A33" w:rsidRDefault="000F16DE" w:rsidP="006E6B03">
      <w:pPr>
        <w:pStyle w:val="NoSpacing"/>
        <w:numPr>
          <w:ilvl w:val="0"/>
          <w:numId w:val="22"/>
        </w:numPr>
        <w:ind w:left="360"/>
        <w:jc w:val="both"/>
        <w:rPr>
          <w:rFonts w:ascii="Times New Roman" w:hAnsi="Times New Roman" w:cs="Times New Roman"/>
          <w:color w:val="000000" w:themeColor="text1"/>
        </w:rPr>
      </w:pPr>
      <w:r w:rsidRPr="00DB0A33">
        <w:rPr>
          <w:rFonts w:ascii="Times New Roman" w:hAnsi="Times New Roman" w:cs="Times New Roman"/>
          <w:color w:val="000000" w:themeColor="text1"/>
        </w:rPr>
        <w:t xml:space="preserve">The administration should consider </w:t>
      </w:r>
      <w:proofErr w:type="gramStart"/>
      <w:r w:rsidRPr="00DB0A33">
        <w:rPr>
          <w:rFonts w:ascii="Times New Roman" w:hAnsi="Times New Roman" w:cs="Times New Roman"/>
          <w:color w:val="000000" w:themeColor="text1"/>
        </w:rPr>
        <w:t>to increase</w:t>
      </w:r>
      <w:proofErr w:type="gramEnd"/>
      <w:r w:rsidRPr="00DB0A33">
        <w:rPr>
          <w:rFonts w:ascii="Times New Roman" w:hAnsi="Times New Roman" w:cs="Times New Roman"/>
          <w:color w:val="000000" w:themeColor="text1"/>
        </w:rPr>
        <w:t xml:space="preserve"> the library fee or additional library budget that will help augment the library expenses in providing more beneficial services for the improvement of the learning environment of the millennial learners.</w:t>
      </w:r>
    </w:p>
    <w:p w:rsidR="00CB11C6" w:rsidRPr="00DB0A33" w:rsidRDefault="00CB11C6">
      <w:pPr>
        <w:rPr>
          <w:rFonts w:ascii="Times New Roman" w:hAnsi="Times New Roman" w:cs="Times New Roman"/>
          <w:color w:val="000000" w:themeColor="text1"/>
        </w:rPr>
      </w:pPr>
      <w:r w:rsidRPr="00DB0A33">
        <w:rPr>
          <w:rFonts w:ascii="Times New Roman" w:hAnsi="Times New Roman" w:cs="Times New Roman"/>
          <w:color w:val="000000" w:themeColor="text1"/>
        </w:rPr>
        <w:br w:type="page"/>
      </w:r>
    </w:p>
    <w:p w:rsidR="006F4918" w:rsidRPr="00DB0A33" w:rsidRDefault="006771F6" w:rsidP="006F4918">
      <w:pPr>
        <w:pStyle w:val="NoSpacing"/>
        <w:ind w:left="360"/>
        <w:jc w:val="center"/>
        <w:rPr>
          <w:rFonts w:ascii="Times New Roman" w:hAnsi="Times New Roman" w:cs="Times New Roman"/>
          <w:b/>
          <w:color w:val="000000" w:themeColor="text1"/>
        </w:rPr>
      </w:pPr>
      <w:bookmarkStart w:id="0" w:name="_GoBack"/>
      <w:r w:rsidRPr="00DB0A33">
        <w:rPr>
          <w:rFonts w:ascii="Times New Roman" w:hAnsi="Times New Roman" w:cs="Times New Roman"/>
          <w:b/>
          <w:color w:val="000000" w:themeColor="text1"/>
        </w:rPr>
        <w:lastRenderedPageBreak/>
        <w:t>REFERENCES</w:t>
      </w:r>
      <w:bookmarkEnd w:id="0"/>
    </w:p>
    <w:p w:rsidR="006F4918" w:rsidRPr="00DB0A33" w:rsidRDefault="006F4918" w:rsidP="006F4918">
      <w:pPr>
        <w:pStyle w:val="NoSpacing"/>
        <w:ind w:left="360"/>
        <w:jc w:val="both"/>
        <w:rPr>
          <w:rFonts w:ascii="Times New Roman" w:hAnsi="Times New Roman" w:cs="Times New Roman"/>
          <w:color w:val="000000" w:themeColor="text1"/>
        </w:rPr>
      </w:pPr>
    </w:p>
    <w:p w:rsidR="006F4918" w:rsidRPr="006D3044" w:rsidRDefault="006F4918" w:rsidP="006F4918">
      <w:pPr>
        <w:pStyle w:val="NoSpacing"/>
        <w:ind w:left="1080" w:hanging="720"/>
        <w:jc w:val="both"/>
        <w:rPr>
          <w:rFonts w:ascii="Times New Roman" w:hAnsi="Times New Roman" w:cs="Times New Roman"/>
          <w:i/>
          <w:color w:val="000000" w:themeColor="text1"/>
        </w:rPr>
      </w:pPr>
      <w:r w:rsidRPr="00DB0A33">
        <w:rPr>
          <w:rFonts w:ascii="Times New Roman" w:hAnsi="Times New Roman" w:cs="Times New Roman"/>
          <w:color w:val="000000" w:themeColor="text1"/>
        </w:rPr>
        <w:t xml:space="preserve">Celeste, K. (2015). </w:t>
      </w:r>
      <w:proofErr w:type="gramStart"/>
      <w:r w:rsidRPr="006D3044">
        <w:rPr>
          <w:rFonts w:ascii="Times New Roman" w:hAnsi="Times New Roman" w:cs="Times New Roman"/>
          <w:i/>
          <w:color w:val="000000" w:themeColor="text1"/>
        </w:rPr>
        <w:t>Awareness and utilization of online public access catalog (OPAC) of St. Therese MTC-Colleges, La Fiesta Site.</w:t>
      </w:r>
      <w:proofErr w:type="gramEnd"/>
      <w:r w:rsidRPr="006D3044">
        <w:rPr>
          <w:rFonts w:ascii="Times New Roman" w:hAnsi="Times New Roman" w:cs="Times New Roman"/>
          <w:i/>
          <w:color w:val="000000" w:themeColor="text1"/>
        </w:rPr>
        <w:t xml:space="preserve"> St. Therese – MTC Colleges.</w:t>
      </w:r>
    </w:p>
    <w:p w:rsidR="006F4918" w:rsidRPr="00DB0A33" w:rsidRDefault="006F4918" w:rsidP="006F4918">
      <w:pPr>
        <w:pStyle w:val="NoSpacing"/>
        <w:ind w:left="1080" w:hanging="720"/>
        <w:jc w:val="both"/>
        <w:rPr>
          <w:rFonts w:ascii="Times New Roman" w:hAnsi="Times New Roman" w:cs="Times New Roman"/>
          <w:color w:val="000000" w:themeColor="text1"/>
        </w:rPr>
      </w:pPr>
    </w:p>
    <w:p w:rsidR="006F4918" w:rsidRPr="00DB0A33" w:rsidRDefault="006F4918" w:rsidP="006F4918">
      <w:pPr>
        <w:pStyle w:val="NoSpacing"/>
        <w:ind w:left="1080" w:hanging="720"/>
        <w:jc w:val="both"/>
        <w:rPr>
          <w:rFonts w:ascii="Times New Roman" w:hAnsi="Times New Roman" w:cs="Times New Roman"/>
          <w:color w:val="000000" w:themeColor="text1"/>
        </w:rPr>
      </w:pPr>
      <w:proofErr w:type="spellStart"/>
      <w:r w:rsidRPr="00DB0A33">
        <w:rPr>
          <w:rFonts w:ascii="Times New Roman" w:hAnsi="Times New Roman" w:cs="Times New Roman"/>
          <w:color w:val="000000" w:themeColor="text1"/>
        </w:rPr>
        <w:t>Chisenga</w:t>
      </w:r>
      <w:proofErr w:type="spellEnd"/>
      <w:r w:rsidRPr="00DB0A33">
        <w:rPr>
          <w:rFonts w:ascii="Times New Roman" w:hAnsi="Times New Roman" w:cs="Times New Roman"/>
          <w:color w:val="000000" w:themeColor="text1"/>
        </w:rPr>
        <w:t xml:space="preserve">, J. (2006). </w:t>
      </w:r>
      <w:r w:rsidRPr="006D3044">
        <w:rPr>
          <w:rFonts w:ascii="Times New Roman" w:hAnsi="Times New Roman" w:cs="Times New Roman"/>
          <w:i/>
          <w:color w:val="000000" w:themeColor="text1"/>
        </w:rPr>
        <w:t>Information and communication technologies: Opportunities and challenges for National and University Libraries in Eastern, Central and Southern Africa</w:t>
      </w:r>
      <w:r w:rsidRPr="00DB0A33">
        <w:rPr>
          <w:rFonts w:ascii="Times New Roman" w:hAnsi="Times New Roman" w:cs="Times New Roman"/>
          <w:color w:val="000000" w:themeColor="text1"/>
        </w:rPr>
        <w:t>. Retrieved from http://eprints.rclis.org/9579/</w:t>
      </w:r>
    </w:p>
    <w:p w:rsidR="006F4918" w:rsidRPr="00DB0A33" w:rsidRDefault="006F4918" w:rsidP="006F4918">
      <w:pPr>
        <w:pStyle w:val="NoSpacing"/>
        <w:ind w:left="1080" w:hanging="720"/>
        <w:jc w:val="both"/>
        <w:rPr>
          <w:rFonts w:ascii="Times New Roman" w:hAnsi="Times New Roman" w:cs="Times New Roman"/>
          <w:color w:val="000000" w:themeColor="text1"/>
        </w:rPr>
      </w:pPr>
    </w:p>
    <w:p w:rsidR="006F4918" w:rsidRPr="00DB0A33" w:rsidRDefault="006F4918" w:rsidP="006F4918">
      <w:pPr>
        <w:pStyle w:val="NoSpacing"/>
        <w:ind w:left="1080" w:hanging="720"/>
        <w:jc w:val="both"/>
        <w:rPr>
          <w:rFonts w:ascii="Times New Roman" w:hAnsi="Times New Roman" w:cs="Times New Roman"/>
          <w:color w:val="000000" w:themeColor="text1"/>
        </w:rPr>
      </w:pPr>
      <w:r w:rsidRPr="00DB0A33">
        <w:rPr>
          <w:rFonts w:ascii="Times New Roman" w:hAnsi="Times New Roman" w:cs="Times New Roman"/>
          <w:color w:val="000000" w:themeColor="text1"/>
        </w:rPr>
        <w:t xml:space="preserve">Cristobal, C. (2017). </w:t>
      </w:r>
      <w:proofErr w:type="gramStart"/>
      <w:r w:rsidRPr="00DB0A33">
        <w:rPr>
          <w:rFonts w:ascii="Times New Roman" w:hAnsi="Times New Roman" w:cs="Times New Roman"/>
          <w:color w:val="000000" w:themeColor="text1"/>
        </w:rPr>
        <w:t>Research 2.</w:t>
      </w:r>
      <w:proofErr w:type="gramEnd"/>
    </w:p>
    <w:p w:rsidR="006F4918" w:rsidRPr="00DB0A33" w:rsidRDefault="006F4918" w:rsidP="006F4918">
      <w:pPr>
        <w:pStyle w:val="NoSpacing"/>
        <w:ind w:left="1080" w:hanging="720"/>
        <w:jc w:val="both"/>
        <w:rPr>
          <w:rFonts w:ascii="Times New Roman" w:hAnsi="Times New Roman" w:cs="Times New Roman"/>
          <w:color w:val="000000" w:themeColor="text1"/>
        </w:rPr>
      </w:pPr>
    </w:p>
    <w:p w:rsidR="006F4918" w:rsidRPr="00DB0A33" w:rsidRDefault="006F4918" w:rsidP="006F4918">
      <w:pPr>
        <w:pStyle w:val="NoSpacing"/>
        <w:ind w:left="1080" w:hanging="720"/>
        <w:jc w:val="both"/>
        <w:rPr>
          <w:rFonts w:ascii="Times New Roman" w:hAnsi="Times New Roman" w:cs="Times New Roman"/>
          <w:color w:val="000000" w:themeColor="text1"/>
        </w:rPr>
      </w:pPr>
      <w:r w:rsidRPr="00DB0A33">
        <w:rPr>
          <w:rFonts w:ascii="Times New Roman" w:hAnsi="Times New Roman" w:cs="Times New Roman"/>
          <w:color w:val="000000" w:themeColor="text1"/>
        </w:rPr>
        <w:t xml:space="preserve">Davis, F. D. (1989). </w:t>
      </w:r>
      <w:proofErr w:type="gramStart"/>
      <w:r w:rsidRPr="006D3044">
        <w:rPr>
          <w:rFonts w:ascii="Times New Roman" w:hAnsi="Times New Roman" w:cs="Times New Roman"/>
          <w:i/>
          <w:color w:val="000000" w:themeColor="text1"/>
        </w:rPr>
        <w:t>Perceived usefulness, perceived ease of use, and user acceptance of information technology.</w:t>
      </w:r>
      <w:proofErr w:type="gramEnd"/>
      <w:r w:rsidRPr="006D3044">
        <w:rPr>
          <w:rFonts w:ascii="Times New Roman" w:hAnsi="Times New Roman" w:cs="Times New Roman"/>
          <w:i/>
          <w:color w:val="000000" w:themeColor="text1"/>
        </w:rPr>
        <w:t xml:space="preserve"> </w:t>
      </w:r>
      <w:r w:rsidRPr="00DB0A33">
        <w:rPr>
          <w:rFonts w:ascii="Times New Roman" w:hAnsi="Times New Roman" w:cs="Times New Roman"/>
          <w:color w:val="000000" w:themeColor="text1"/>
        </w:rPr>
        <w:t>Retrieved from https://www.jstor.org/stable/249008?seq=1</w:t>
      </w:r>
    </w:p>
    <w:p w:rsidR="006F4918" w:rsidRPr="00DB0A33" w:rsidRDefault="006F4918" w:rsidP="006F4918">
      <w:pPr>
        <w:pStyle w:val="NoSpacing"/>
        <w:ind w:left="1080" w:hanging="720"/>
        <w:jc w:val="both"/>
        <w:rPr>
          <w:rFonts w:ascii="Times New Roman" w:hAnsi="Times New Roman" w:cs="Times New Roman"/>
          <w:color w:val="000000" w:themeColor="text1"/>
        </w:rPr>
      </w:pPr>
    </w:p>
    <w:p w:rsidR="006F4918" w:rsidRDefault="006F4918" w:rsidP="006F4918">
      <w:pPr>
        <w:pStyle w:val="NoSpacing"/>
        <w:ind w:left="1080" w:hanging="720"/>
        <w:jc w:val="both"/>
        <w:rPr>
          <w:rFonts w:ascii="Times New Roman" w:hAnsi="Times New Roman" w:cs="Times New Roman"/>
          <w:color w:val="000000" w:themeColor="text1"/>
        </w:rPr>
      </w:pPr>
      <w:r w:rsidRPr="00DB0A33">
        <w:rPr>
          <w:rFonts w:ascii="Times New Roman" w:hAnsi="Times New Roman" w:cs="Times New Roman"/>
          <w:color w:val="000000" w:themeColor="text1"/>
        </w:rPr>
        <w:t>De Guzman, D. (2017).</w:t>
      </w:r>
      <w:r w:rsidRPr="006D3044">
        <w:rPr>
          <w:rFonts w:ascii="Times New Roman" w:hAnsi="Times New Roman" w:cs="Times New Roman"/>
          <w:i/>
          <w:color w:val="000000" w:themeColor="text1"/>
        </w:rPr>
        <w:t>Statistics and probability.</w:t>
      </w:r>
      <w:r w:rsidRPr="00DB0A33">
        <w:rPr>
          <w:rFonts w:ascii="Times New Roman" w:hAnsi="Times New Roman" w:cs="Times New Roman"/>
          <w:color w:val="000000" w:themeColor="text1"/>
        </w:rPr>
        <w:t xml:space="preserve"> Quezon City: C &amp; E Publishing, Inc.</w:t>
      </w:r>
    </w:p>
    <w:p w:rsidR="007001F5" w:rsidRPr="00DB0A33" w:rsidRDefault="007001F5" w:rsidP="006F4918">
      <w:pPr>
        <w:pStyle w:val="NoSpacing"/>
        <w:ind w:left="1080" w:hanging="720"/>
        <w:jc w:val="both"/>
        <w:rPr>
          <w:rFonts w:ascii="Times New Roman" w:hAnsi="Times New Roman" w:cs="Times New Roman"/>
          <w:color w:val="000000" w:themeColor="text1"/>
        </w:rPr>
      </w:pPr>
    </w:p>
    <w:p w:rsidR="006F4918" w:rsidRDefault="006F4918" w:rsidP="006F4918">
      <w:pPr>
        <w:pStyle w:val="NoSpacing"/>
        <w:ind w:left="1080" w:hanging="720"/>
        <w:jc w:val="both"/>
        <w:rPr>
          <w:rFonts w:ascii="Times New Roman" w:hAnsi="Times New Roman" w:cs="Times New Roman"/>
          <w:color w:val="000000" w:themeColor="text1"/>
        </w:rPr>
      </w:pPr>
      <w:proofErr w:type="spellStart"/>
      <w:r w:rsidRPr="00DB0A33">
        <w:rPr>
          <w:rFonts w:ascii="Times New Roman" w:hAnsi="Times New Roman" w:cs="Times New Roman"/>
          <w:color w:val="000000" w:themeColor="text1"/>
        </w:rPr>
        <w:t>Fathema</w:t>
      </w:r>
      <w:proofErr w:type="spellEnd"/>
      <w:r w:rsidRPr="00DB0A33">
        <w:rPr>
          <w:rFonts w:ascii="Times New Roman" w:hAnsi="Times New Roman" w:cs="Times New Roman"/>
          <w:color w:val="000000" w:themeColor="text1"/>
        </w:rPr>
        <w:t xml:space="preserve">, N. (2014).Student acceptance of university web portals: A quantitative study. </w:t>
      </w:r>
      <w:proofErr w:type="gramStart"/>
      <w:r w:rsidRPr="006D3044">
        <w:rPr>
          <w:rFonts w:ascii="Times New Roman" w:hAnsi="Times New Roman" w:cs="Times New Roman"/>
          <w:i/>
          <w:color w:val="000000" w:themeColor="text1"/>
        </w:rPr>
        <w:t>International Journal of Web Portals, 6</w:t>
      </w:r>
      <w:r w:rsidRPr="00DB0A33">
        <w:rPr>
          <w:rFonts w:ascii="Times New Roman" w:hAnsi="Times New Roman" w:cs="Times New Roman"/>
          <w:color w:val="000000" w:themeColor="text1"/>
        </w:rPr>
        <w:t>(2).42-58.</w:t>
      </w:r>
      <w:proofErr w:type="gramEnd"/>
    </w:p>
    <w:p w:rsidR="007001F5" w:rsidRPr="00DB0A33" w:rsidRDefault="007001F5" w:rsidP="006F4918">
      <w:pPr>
        <w:pStyle w:val="NoSpacing"/>
        <w:ind w:left="1080" w:hanging="720"/>
        <w:jc w:val="both"/>
        <w:rPr>
          <w:rFonts w:ascii="Times New Roman" w:hAnsi="Times New Roman" w:cs="Times New Roman"/>
          <w:color w:val="000000" w:themeColor="text1"/>
        </w:rPr>
      </w:pPr>
    </w:p>
    <w:p w:rsidR="006F4918" w:rsidRPr="00DB0A33" w:rsidRDefault="006F4918" w:rsidP="006F4918">
      <w:pPr>
        <w:pStyle w:val="NoSpacing"/>
        <w:ind w:left="1080" w:hanging="720"/>
        <w:jc w:val="both"/>
        <w:rPr>
          <w:rFonts w:ascii="Times New Roman" w:hAnsi="Times New Roman" w:cs="Times New Roman"/>
          <w:color w:val="000000" w:themeColor="text1"/>
        </w:rPr>
      </w:pPr>
      <w:proofErr w:type="spellStart"/>
      <w:r w:rsidRPr="00DB0A33">
        <w:rPr>
          <w:rFonts w:ascii="Times New Roman" w:hAnsi="Times New Roman" w:cs="Times New Roman"/>
          <w:color w:val="000000" w:themeColor="text1"/>
        </w:rPr>
        <w:t>Fathema</w:t>
      </w:r>
      <w:proofErr w:type="spellEnd"/>
      <w:r w:rsidRPr="00DB0A33">
        <w:rPr>
          <w:rFonts w:ascii="Times New Roman" w:hAnsi="Times New Roman" w:cs="Times New Roman"/>
          <w:color w:val="000000" w:themeColor="text1"/>
        </w:rPr>
        <w:t xml:space="preserve">, N. (2015). </w:t>
      </w:r>
      <w:proofErr w:type="gramStart"/>
      <w:r w:rsidRPr="00DB0A33">
        <w:rPr>
          <w:rFonts w:ascii="Times New Roman" w:hAnsi="Times New Roman" w:cs="Times New Roman"/>
          <w:color w:val="000000" w:themeColor="text1"/>
        </w:rPr>
        <w:t>Expanding the Technology Acceptance Model (TAM) to examine faculty use of Learning Management Systems (LMS).</w:t>
      </w:r>
      <w:proofErr w:type="gramEnd"/>
      <w:r w:rsidRPr="00DB0A33">
        <w:rPr>
          <w:rFonts w:ascii="Times New Roman" w:hAnsi="Times New Roman" w:cs="Times New Roman"/>
          <w:color w:val="000000" w:themeColor="text1"/>
        </w:rPr>
        <w:t xml:space="preserve"> </w:t>
      </w:r>
      <w:proofErr w:type="gramStart"/>
      <w:r w:rsidRPr="007C5A7B">
        <w:rPr>
          <w:rFonts w:ascii="Times New Roman" w:hAnsi="Times New Roman" w:cs="Times New Roman"/>
          <w:i/>
          <w:color w:val="000000" w:themeColor="text1"/>
        </w:rPr>
        <w:t>Journal of Online Learning and Teaching.</w:t>
      </w:r>
      <w:proofErr w:type="gramEnd"/>
      <w:r w:rsidRPr="007C5A7B">
        <w:rPr>
          <w:rFonts w:ascii="Times New Roman" w:hAnsi="Times New Roman" w:cs="Times New Roman"/>
          <w:i/>
          <w:color w:val="000000" w:themeColor="text1"/>
        </w:rPr>
        <w:t xml:space="preserve"> 11</w:t>
      </w:r>
      <w:r w:rsidRPr="00DB0A33">
        <w:rPr>
          <w:rFonts w:ascii="Times New Roman" w:hAnsi="Times New Roman" w:cs="Times New Roman"/>
          <w:color w:val="000000" w:themeColor="text1"/>
        </w:rPr>
        <w:t>(2), 210-233.</w:t>
      </w:r>
    </w:p>
    <w:p w:rsidR="006F4918" w:rsidRPr="00DB0A33" w:rsidRDefault="006F4918" w:rsidP="006F4918">
      <w:pPr>
        <w:pStyle w:val="NoSpacing"/>
        <w:ind w:left="1080" w:hanging="720"/>
        <w:jc w:val="both"/>
        <w:rPr>
          <w:rFonts w:ascii="Times New Roman" w:hAnsi="Times New Roman" w:cs="Times New Roman"/>
          <w:color w:val="000000" w:themeColor="text1"/>
        </w:rPr>
      </w:pPr>
    </w:p>
    <w:p w:rsidR="006F4918" w:rsidRPr="00DB0A33" w:rsidRDefault="006F4918" w:rsidP="006F4918">
      <w:pPr>
        <w:pStyle w:val="NoSpacing"/>
        <w:ind w:left="1080" w:hanging="720"/>
        <w:jc w:val="both"/>
        <w:rPr>
          <w:rFonts w:ascii="Times New Roman" w:hAnsi="Times New Roman" w:cs="Times New Roman"/>
          <w:color w:val="000000" w:themeColor="text1"/>
        </w:rPr>
      </w:pPr>
      <w:r w:rsidRPr="00DB0A33">
        <w:rPr>
          <w:rFonts w:ascii="Times New Roman" w:hAnsi="Times New Roman" w:cs="Times New Roman"/>
          <w:color w:val="000000" w:themeColor="text1"/>
        </w:rPr>
        <w:t xml:space="preserve">Gul, </w:t>
      </w:r>
      <w:proofErr w:type="gramStart"/>
      <w:r w:rsidRPr="00DB0A33">
        <w:rPr>
          <w:rFonts w:ascii="Times New Roman" w:hAnsi="Times New Roman" w:cs="Times New Roman"/>
          <w:color w:val="000000" w:themeColor="text1"/>
        </w:rPr>
        <w:t>Summer</w:t>
      </w:r>
      <w:proofErr w:type="gramEnd"/>
      <w:r w:rsidRPr="00DB0A33">
        <w:rPr>
          <w:rFonts w:ascii="Times New Roman" w:hAnsi="Times New Roman" w:cs="Times New Roman"/>
          <w:color w:val="000000" w:themeColor="text1"/>
        </w:rPr>
        <w:t xml:space="preserve">. </w:t>
      </w:r>
      <w:proofErr w:type="gramStart"/>
      <w:r w:rsidRPr="00DB0A33">
        <w:rPr>
          <w:rFonts w:ascii="Times New Roman" w:hAnsi="Times New Roman" w:cs="Times New Roman"/>
          <w:color w:val="000000" w:themeColor="text1"/>
        </w:rPr>
        <w:t xml:space="preserve">(2010). </w:t>
      </w:r>
      <w:r w:rsidRPr="00882E0C">
        <w:rPr>
          <w:rFonts w:ascii="Times New Roman" w:hAnsi="Times New Roman" w:cs="Times New Roman"/>
          <w:i/>
          <w:color w:val="000000" w:themeColor="text1"/>
        </w:rPr>
        <w:t>Culture of Open Access in the Universities of Kashmir.</w:t>
      </w:r>
      <w:proofErr w:type="gramEnd"/>
    </w:p>
    <w:p w:rsidR="006F4918" w:rsidRPr="00DB0A33" w:rsidRDefault="006F4918" w:rsidP="006F4918">
      <w:pPr>
        <w:pStyle w:val="NoSpacing"/>
        <w:ind w:left="1080" w:hanging="720"/>
        <w:jc w:val="both"/>
        <w:rPr>
          <w:rFonts w:ascii="Times New Roman" w:hAnsi="Times New Roman" w:cs="Times New Roman"/>
          <w:color w:val="000000" w:themeColor="text1"/>
        </w:rPr>
      </w:pPr>
    </w:p>
    <w:p w:rsidR="007001F5" w:rsidRDefault="006F4918" w:rsidP="006F4918">
      <w:pPr>
        <w:pStyle w:val="NoSpacing"/>
        <w:ind w:left="1080" w:hanging="720"/>
        <w:jc w:val="both"/>
        <w:rPr>
          <w:rFonts w:ascii="Times New Roman" w:hAnsi="Times New Roman" w:cs="Times New Roman"/>
          <w:color w:val="000000" w:themeColor="text1"/>
        </w:rPr>
      </w:pPr>
      <w:proofErr w:type="spellStart"/>
      <w:r w:rsidRPr="00DB0A33">
        <w:rPr>
          <w:rFonts w:ascii="Times New Roman" w:hAnsi="Times New Roman" w:cs="Times New Roman"/>
          <w:color w:val="000000" w:themeColor="text1"/>
        </w:rPr>
        <w:t>Kenchakkeanavar</w:t>
      </w:r>
      <w:proofErr w:type="spellEnd"/>
      <w:r w:rsidRPr="00DB0A33">
        <w:rPr>
          <w:rFonts w:ascii="Times New Roman" w:hAnsi="Times New Roman" w:cs="Times New Roman"/>
          <w:color w:val="000000" w:themeColor="text1"/>
        </w:rPr>
        <w:t xml:space="preserve">, A. (2014). </w:t>
      </w:r>
      <w:proofErr w:type="gramStart"/>
      <w:r w:rsidRPr="00DB0A33">
        <w:rPr>
          <w:rFonts w:ascii="Times New Roman" w:hAnsi="Times New Roman" w:cs="Times New Roman"/>
          <w:color w:val="000000" w:themeColor="text1"/>
        </w:rPr>
        <w:t>Types of E-resources and its utilities in library.</w:t>
      </w:r>
      <w:proofErr w:type="gramEnd"/>
      <w:r w:rsidRPr="00DB0A33">
        <w:rPr>
          <w:rFonts w:ascii="Times New Roman" w:hAnsi="Times New Roman" w:cs="Times New Roman"/>
          <w:color w:val="000000" w:themeColor="text1"/>
        </w:rPr>
        <w:t xml:space="preserve"> </w:t>
      </w:r>
      <w:proofErr w:type="gramStart"/>
      <w:r w:rsidRPr="00882E0C">
        <w:rPr>
          <w:rFonts w:ascii="Times New Roman" w:hAnsi="Times New Roman" w:cs="Times New Roman"/>
          <w:i/>
          <w:color w:val="000000" w:themeColor="text1"/>
        </w:rPr>
        <w:t>International Journals of Information Sources and Services.</w:t>
      </w:r>
      <w:proofErr w:type="gramEnd"/>
      <w:r w:rsidRPr="00882E0C">
        <w:rPr>
          <w:rFonts w:ascii="Times New Roman" w:hAnsi="Times New Roman" w:cs="Times New Roman"/>
          <w:i/>
          <w:color w:val="000000" w:themeColor="text1"/>
        </w:rPr>
        <w:t xml:space="preserve"> 1</w:t>
      </w:r>
      <w:r w:rsidRPr="00DB0A33">
        <w:rPr>
          <w:rFonts w:ascii="Times New Roman" w:hAnsi="Times New Roman" w:cs="Times New Roman"/>
          <w:color w:val="000000" w:themeColor="text1"/>
        </w:rPr>
        <w:t>, p. 97.</w:t>
      </w:r>
    </w:p>
    <w:p w:rsidR="007001F5" w:rsidRDefault="007001F5" w:rsidP="006F4918">
      <w:pPr>
        <w:pStyle w:val="NoSpacing"/>
        <w:ind w:left="1080" w:hanging="720"/>
        <w:jc w:val="both"/>
        <w:rPr>
          <w:rFonts w:ascii="Times New Roman" w:hAnsi="Times New Roman" w:cs="Times New Roman"/>
          <w:color w:val="000000" w:themeColor="text1"/>
        </w:rPr>
      </w:pPr>
    </w:p>
    <w:p w:rsidR="006F4918" w:rsidRPr="00882E0C" w:rsidRDefault="006F4918" w:rsidP="006F4918">
      <w:pPr>
        <w:pStyle w:val="NoSpacing"/>
        <w:ind w:left="1080" w:hanging="720"/>
        <w:jc w:val="both"/>
        <w:rPr>
          <w:rFonts w:ascii="Times New Roman" w:hAnsi="Times New Roman" w:cs="Times New Roman"/>
          <w:i/>
          <w:color w:val="000000" w:themeColor="text1"/>
        </w:rPr>
      </w:pPr>
      <w:proofErr w:type="spellStart"/>
      <w:r w:rsidRPr="00DB0A33">
        <w:rPr>
          <w:rFonts w:ascii="Times New Roman" w:hAnsi="Times New Roman" w:cs="Times New Roman"/>
          <w:color w:val="000000" w:themeColor="text1"/>
        </w:rPr>
        <w:t>Lingco</w:t>
      </w:r>
      <w:proofErr w:type="spellEnd"/>
      <w:r w:rsidRPr="00DB0A33">
        <w:rPr>
          <w:rFonts w:ascii="Times New Roman" w:hAnsi="Times New Roman" w:cs="Times New Roman"/>
          <w:color w:val="000000" w:themeColor="text1"/>
        </w:rPr>
        <w:t xml:space="preserve">, C. (2011). </w:t>
      </w:r>
      <w:proofErr w:type="gramStart"/>
      <w:r w:rsidRPr="00882E0C">
        <w:rPr>
          <w:rFonts w:ascii="Times New Roman" w:hAnsi="Times New Roman" w:cs="Times New Roman"/>
          <w:i/>
          <w:color w:val="000000" w:themeColor="text1"/>
        </w:rPr>
        <w:t>Awareness and effectiveness of Online Public Access Catalog (OPAC) among students of St. Therese – MTC Colleges, La Fiesta Site.</w:t>
      </w:r>
      <w:proofErr w:type="gramEnd"/>
      <w:r w:rsidRPr="00882E0C">
        <w:rPr>
          <w:rFonts w:ascii="Times New Roman" w:hAnsi="Times New Roman" w:cs="Times New Roman"/>
          <w:i/>
          <w:color w:val="000000" w:themeColor="text1"/>
        </w:rPr>
        <w:t xml:space="preserve"> St. Therese-MTC Colleges.</w:t>
      </w:r>
    </w:p>
    <w:p w:rsidR="006F4918" w:rsidRPr="00DB0A33" w:rsidRDefault="006F4918" w:rsidP="006F4918">
      <w:pPr>
        <w:pStyle w:val="NoSpacing"/>
        <w:ind w:left="1080" w:hanging="720"/>
        <w:jc w:val="both"/>
        <w:rPr>
          <w:rFonts w:ascii="Times New Roman" w:hAnsi="Times New Roman" w:cs="Times New Roman"/>
          <w:color w:val="000000" w:themeColor="text1"/>
        </w:rPr>
      </w:pPr>
    </w:p>
    <w:p w:rsidR="006F4918" w:rsidRPr="00DB0A33" w:rsidRDefault="006F4918" w:rsidP="006F4918">
      <w:pPr>
        <w:pStyle w:val="NoSpacing"/>
        <w:ind w:left="1080" w:hanging="720"/>
        <w:jc w:val="both"/>
        <w:rPr>
          <w:rFonts w:ascii="Times New Roman" w:hAnsi="Times New Roman" w:cs="Times New Roman"/>
          <w:color w:val="000000" w:themeColor="text1"/>
        </w:rPr>
      </w:pPr>
      <w:r w:rsidRPr="00DB0A33">
        <w:rPr>
          <w:rFonts w:ascii="Times New Roman" w:hAnsi="Times New Roman" w:cs="Times New Roman"/>
          <w:color w:val="000000" w:themeColor="text1"/>
        </w:rPr>
        <w:t xml:space="preserve">Mayo, A. (2016). </w:t>
      </w:r>
      <w:proofErr w:type="gramStart"/>
      <w:r w:rsidRPr="00882E0C">
        <w:rPr>
          <w:rFonts w:ascii="Times New Roman" w:hAnsi="Times New Roman" w:cs="Times New Roman"/>
          <w:i/>
          <w:color w:val="000000" w:themeColor="text1"/>
        </w:rPr>
        <w:t>Public High School online library system.</w:t>
      </w:r>
      <w:proofErr w:type="gramEnd"/>
    </w:p>
    <w:p w:rsidR="006F4918" w:rsidRPr="00DB0A33" w:rsidRDefault="006F4918" w:rsidP="006F4918">
      <w:pPr>
        <w:pStyle w:val="NoSpacing"/>
        <w:ind w:left="1080" w:hanging="720"/>
        <w:jc w:val="both"/>
        <w:rPr>
          <w:rFonts w:ascii="Times New Roman" w:hAnsi="Times New Roman" w:cs="Times New Roman"/>
          <w:color w:val="000000" w:themeColor="text1"/>
        </w:rPr>
      </w:pPr>
    </w:p>
    <w:p w:rsidR="006F4918" w:rsidRPr="00DB0A33" w:rsidRDefault="006F4918" w:rsidP="006F4918">
      <w:pPr>
        <w:pStyle w:val="NoSpacing"/>
        <w:ind w:left="1080" w:hanging="720"/>
        <w:jc w:val="both"/>
        <w:rPr>
          <w:rFonts w:ascii="Times New Roman" w:hAnsi="Times New Roman" w:cs="Times New Roman"/>
          <w:color w:val="000000" w:themeColor="text1"/>
        </w:rPr>
      </w:pPr>
      <w:r w:rsidRPr="00882E0C">
        <w:rPr>
          <w:rFonts w:ascii="Times New Roman" w:hAnsi="Times New Roman" w:cs="Times New Roman"/>
          <w:i/>
          <w:color w:val="000000" w:themeColor="text1"/>
        </w:rPr>
        <w:t xml:space="preserve"> </w:t>
      </w:r>
      <w:proofErr w:type="gramStart"/>
      <w:r w:rsidRPr="00882E0C">
        <w:rPr>
          <w:rFonts w:ascii="Times New Roman" w:hAnsi="Times New Roman" w:cs="Times New Roman"/>
          <w:i/>
          <w:color w:val="000000" w:themeColor="text1"/>
        </w:rPr>
        <w:t>Merriam-Webster College Dictionary</w:t>
      </w:r>
      <w:r w:rsidRPr="00DB0A33">
        <w:rPr>
          <w:rFonts w:ascii="Times New Roman" w:hAnsi="Times New Roman" w:cs="Times New Roman"/>
          <w:color w:val="000000" w:themeColor="text1"/>
        </w:rPr>
        <w:t>, 11th.</w:t>
      </w:r>
      <w:proofErr w:type="gramEnd"/>
      <w:r w:rsidRPr="00DB0A33">
        <w:rPr>
          <w:rFonts w:ascii="Times New Roman" w:hAnsi="Times New Roman" w:cs="Times New Roman"/>
          <w:color w:val="000000" w:themeColor="text1"/>
        </w:rPr>
        <w:t xml:space="preserve"> (2012). MA: Merriam Webster, Inc. </w:t>
      </w:r>
    </w:p>
    <w:p w:rsidR="006F4918" w:rsidRPr="00DB0A33" w:rsidRDefault="006F4918" w:rsidP="006F4918">
      <w:pPr>
        <w:pStyle w:val="NoSpacing"/>
        <w:ind w:left="1080" w:hanging="720"/>
        <w:jc w:val="both"/>
        <w:rPr>
          <w:rFonts w:ascii="Times New Roman" w:hAnsi="Times New Roman" w:cs="Times New Roman"/>
          <w:color w:val="000000" w:themeColor="text1"/>
        </w:rPr>
      </w:pPr>
    </w:p>
    <w:p w:rsidR="006F4918" w:rsidRPr="00882E0C" w:rsidRDefault="006F4918" w:rsidP="006F4918">
      <w:pPr>
        <w:pStyle w:val="NoSpacing"/>
        <w:ind w:left="1080" w:hanging="720"/>
        <w:jc w:val="both"/>
        <w:rPr>
          <w:rFonts w:ascii="Times New Roman" w:hAnsi="Times New Roman" w:cs="Times New Roman"/>
          <w:i/>
          <w:color w:val="000000" w:themeColor="text1"/>
        </w:rPr>
      </w:pPr>
      <w:proofErr w:type="spellStart"/>
      <w:r w:rsidRPr="00DB0A33">
        <w:rPr>
          <w:rFonts w:ascii="Times New Roman" w:hAnsi="Times New Roman" w:cs="Times New Roman"/>
          <w:color w:val="000000" w:themeColor="text1"/>
        </w:rPr>
        <w:t>Sivakumaren</w:t>
      </w:r>
      <w:proofErr w:type="spellEnd"/>
      <w:r w:rsidRPr="00DB0A33">
        <w:rPr>
          <w:rFonts w:ascii="Times New Roman" w:hAnsi="Times New Roman" w:cs="Times New Roman"/>
          <w:color w:val="000000" w:themeColor="text1"/>
        </w:rPr>
        <w:t xml:space="preserve">, B. (2011). </w:t>
      </w:r>
      <w:r w:rsidRPr="00882E0C">
        <w:rPr>
          <w:rFonts w:ascii="Times New Roman" w:hAnsi="Times New Roman" w:cs="Times New Roman"/>
          <w:i/>
          <w:color w:val="000000" w:themeColor="text1"/>
        </w:rPr>
        <w:t>ICT facilities in University Libraries: A study.</w:t>
      </w:r>
    </w:p>
    <w:p w:rsidR="006F4918" w:rsidRPr="00DB0A33" w:rsidRDefault="006F4918" w:rsidP="006F4918">
      <w:pPr>
        <w:pStyle w:val="NoSpacing"/>
        <w:ind w:left="1080" w:hanging="720"/>
        <w:jc w:val="both"/>
        <w:rPr>
          <w:rFonts w:ascii="Times New Roman" w:hAnsi="Times New Roman" w:cs="Times New Roman"/>
          <w:color w:val="000000" w:themeColor="text1"/>
        </w:rPr>
      </w:pPr>
    </w:p>
    <w:p w:rsidR="006F4918" w:rsidRPr="00DB0A33" w:rsidRDefault="006F4918" w:rsidP="006F4918">
      <w:pPr>
        <w:pStyle w:val="NoSpacing"/>
        <w:ind w:left="1080" w:hanging="720"/>
        <w:jc w:val="both"/>
        <w:rPr>
          <w:rFonts w:ascii="Times New Roman" w:hAnsi="Times New Roman" w:cs="Times New Roman"/>
          <w:color w:val="000000" w:themeColor="text1"/>
        </w:rPr>
      </w:pPr>
      <w:r w:rsidRPr="00882E0C">
        <w:rPr>
          <w:rFonts w:ascii="Times New Roman" w:hAnsi="Times New Roman" w:cs="Times New Roman"/>
          <w:i/>
          <w:color w:val="000000" w:themeColor="text1"/>
        </w:rPr>
        <w:t>The World Book Encyclopedia</w:t>
      </w:r>
      <w:r w:rsidRPr="00DB0A33">
        <w:rPr>
          <w:rFonts w:ascii="Times New Roman" w:hAnsi="Times New Roman" w:cs="Times New Roman"/>
          <w:color w:val="000000" w:themeColor="text1"/>
        </w:rPr>
        <w:t>, Vol. 15. (2015). Illinois: World Book Inc.</w:t>
      </w:r>
    </w:p>
    <w:p w:rsidR="006F4918" w:rsidRPr="00DB0A33" w:rsidRDefault="006F4918" w:rsidP="006F4918">
      <w:pPr>
        <w:pStyle w:val="NoSpacing"/>
        <w:ind w:left="1080" w:hanging="720"/>
        <w:jc w:val="both"/>
        <w:rPr>
          <w:rFonts w:ascii="Times New Roman" w:hAnsi="Times New Roman" w:cs="Times New Roman"/>
          <w:color w:val="000000" w:themeColor="text1"/>
        </w:rPr>
      </w:pPr>
    </w:p>
    <w:p w:rsidR="006F4918" w:rsidRPr="00DB0A33" w:rsidRDefault="006F4918" w:rsidP="006F4918">
      <w:pPr>
        <w:pStyle w:val="NoSpacing"/>
        <w:ind w:left="1080" w:hanging="720"/>
        <w:jc w:val="both"/>
        <w:rPr>
          <w:rFonts w:ascii="Times New Roman" w:hAnsi="Times New Roman" w:cs="Times New Roman"/>
          <w:color w:val="000000" w:themeColor="text1"/>
        </w:rPr>
      </w:pPr>
      <w:r w:rsidRPr="00DB0A33">
        <w:rPr>
          <w:rFonts w:ascii="Times New Roman" w:hAnsi="Times New Roman" w:cs="Times New Roman"/>
          <w:color w:val="000000" w:themeColor="text1"/>
        </w:rPr>
        <w:t>Vania, P. (2015).</w:t>
      </w:r>
      <w:r w:rsidRPr="00882E0C">
        <w:rPr>
          <w:rFonts w:ascii="Times New Roman" w:hAnsi="Times New Roman" w:cs="Times New Roman"/>
          <w:i/>
          <w:color w:val="000000" w:themeColor="text1"/>
        </w:rPr>
        <w:t>The Effect of Edmodo as web based learning towards student cognitive and motivation in learning thermal physics.</w:t>
      </w:r>
    </w:p>
    <w:p w:rsidR="006F4918" w:rsidRPr="00DB0A33" w:rsidRDefault="006F4918" w:rsidP="006F4918">
      <w:pPr>
        <w:pStyle w:val="NoSpacing"/>
        <w:ind w:left="1080" w:hanging="720"/>
        <w:jc w:val="both"/>
        <w:rPr>
          <w:rFonts w:ascii="Times New Roman" w:hAnsi="Times New Roman" w:cs="Times New Roman"/>
          <w:color w:val="000000" w:themeColor="text1"/>
        </w:rPr>
      </w:pPr>
    </w:p>
    <w:p w:rsidR="000F16DE" w:rsidRPr="00882E0C" w:rsidRDefault="006F4918" w:rsidP="006F4918">
      <w:pPr>
        <w:pStyle w:val="NoSpacing"/>
        <w:ind w:left="1080" w:hanging="720"/>
        <w:jc w:val="both"/>
        <w:rPr>
          <w:rFonts w:ascii="Times New Roman" w:hAnsi="Times New Roman" w:cs="Times New Roman"/>
          <w:i/>
          <w:color w:val="000000" w:themeColor="text1"/>
        </w:rPr>
      </w:pPr>
      <w:proofErr w:type="spellStart"/>
      <w:r w:rsidRPr="00DB0A33">
        <w:rPr>
          <w:rFonts w:ascii="Times New Roman" w:hAnsi="Times New Roman" w:cs="Times New Roman"/>
          <w:color w:val="000000" w:themeColor="text1"/>
        </w:rPr>
        <w:t>Wanajak</w:t>
      </w:r>
      <w:proofErr w:type="spellEnd"/>
      <w:r w:rsidRPr="00DB0A33">
        <w:rPr>
          <w:rFonts w:ascii="Times New Roman" w:hAnsi="Times New Roman" w:cs="Times New Roman"/>
          <w:color w:val="000000" w:themeColor="text1"/>
        </w:rPr>
        <w:t xml:space="preserve">, K. (2011). </w:t>
      </w:r>
      <w:proofErr w:type="gramStart"/>
      <w:r w:rsidRPr="00882E0C">
        <w:rPr>
          <w:rFonts w:ascii="Times New Roman" w:hAnsi="Times New Roman" w:cs="Times New Roman"/>
          <w:i/>
          <w:color w:val="000000" w:themeColor="text1"/>
        </w:rPr>
        <w:t>Internet use and its impact on secondary school students in Chiang Mai Thailand.</w:t>
      </w:r>
      <w:proofErr w:type="gramEnd"/>
    </w:p>
    <w:p w:rsidR="009078C6" w:rsidRPr="00882E0C" w:rsidRDefault="009078C6">
      <w:pPr>
        <w:rPr>
          <w:rFonts w:ascii="Times New Roman" w:hAnsi="Times New Roman" w:cs="Times New Roman"/>
          <w:i/>
        </w:rPr>
      </w:pPr>
      <w:r w:rsidRPr="00882E0C">
        <w:rPr>
          <w:rFonts w:ascii="Times New Roman" w:hAnsi="Times New Roman" w:cs="Times New Roman"/>
          <w:i/>
        </w:rPr>
        <w:br w:type="page"/>
      </w:r>
    </w:p>
    <w:p w:rsidR="00793A79" w:rsidRPr="00DB0A33" w:rsidRDefault="00793A79" w:rsidP="00793A79">
      <w:pPr>
        <w:pStyle w:val="NoSpacing"/>
        <w:jc w:val="center"/>
        <w:rPr>
          <w:rFonts w:ascii="Times New Roman" w:hAnsi="Times New Roman" w:cs="Times New Roman"/>
          <w:b/>
          <w:bCs/>
        </w:rPr>
      </w:pPr>
      <w:r w:rsidRPr="00DB0A33">
        <w:rPr>
          <w:rFonts w:ascii="Times New Roman" w:hAnsi="Times New Roman" w:cs="Times New Roman"/>
          <w:b/>
          <w:bCs/>
        </w:rPr>
        <w:lastRenderedPageBreak/>
        <w:t>DIFFICULTIES OF CLS GRADUATES OF ST. THERESE MTC COLLEGES TO GET EMPLOYED</w:t>
      </w:r>
    </w:p>
    <w:p w:rsidR="00405724" w:rsidRPr="00DB0A33" w:rsidRDefault="00405724" w:rsidP="00704650">
      <w:pPr>
        <w:spacing w:after="0" w:line="240" w:lineRule="auto"/>
        <w:ind w:left="720" w:hanging="720"/>
        <w:jc w:val="both"/>
        <w:rPr>
          <w:rFonts w:ascii="Times New Roman" w:hAnsi="Times New Roman" w:cs="Times New Roman"/>
        </w:rPr>
      </w:pPr>
    </w:p>
    <w:p w:rsidR="00793A79" w:rsidRPr="00DB0A33" w:rsidRDefault="00793A79" w:rsidP="00793A79">
      <w:pPr>
        <w:spacing w:after="0" w:line="240" w:lineRule="auto"/>
        <w:ind w:left="720" w:hanging="720"/>
        <w:jc w:val="center"/>
        <w:rPr>
          <w:rFonts w:ascii="Times New Roman" w:hAnsi="Times New Roman" w:cs="Times New Roman"/>
        </w:rPr>
      </w:pPr>
      <w:r w:rsidRPr="00DB0A33">
        <w:rPr>
          <w:rFonts w:ascii="Times New Roman" w:hAnsi="Times New Roman" w:cs="Times New Roman"/>
        </w:rPr>
        <w:t>Kate Babor</w:t>
      </w:r>
    </w:p>
    <w:p w:rsidR="00793A79" w:rsidRPr="00DB0A33" w:rsidRDefault="00793A79" w:rsidP="00793A79">
      <w:pPr>
        <w:spacing w:after="0" w:line="240" w:lineRule="auto"/>
        <w:ind w:left="720" w:hanging="720"/>
        <w:jc w:val="center"/>
        <w:rPr>
          <w:rFonts w:ascii="Times New Roman" w:hAnsi="Times New Roman" w:cs="Times New Roman"/>
        </w:rPr>
      </w:pPr>
      <w:r w:rsidRPr="00DB0A33">
        <w:rPr>
          <w:rFonts w:ascii="Times New Roman" w:hAnsi="Times New Roman" w:cs="Times New Roman"/>
        </w:rPr>
        <w:t>Pearl Joy M. Asturias</w:t>
      </w:r>
    </w:p>
    <w:p w:rsidR="00793A79" w:rsidRPr="00DB0A33" w:rsidRDefault="00793A79" w:rsidP="00793A79">
      <w:pPr>
        <w:spacing w:after="0" w:line="240" w:lineRule="auto"/>
        <w:ind w:left="720" w:hanging="720"/>
        <w:jc w:val="center"/>
        <w:rPr>
          <w:rFonts w:ascii="Times New Roman" w:hAnsi="Times New Roman" w:cs="Times New Roman"/>
        </w:rPr>
      </w:pPr>
      <w:r w:rsidRPr="00DB0A33">
        <w:rPr>
          <w:rFonts w:ascii="Times New Roman" w:hAnsi="Times New Roman" w:cs="Times New Roman"/>
        </w:rPr>
        <w:t>Nick D. Ecaran</w:t>
      </w:r>
    </w:p>
    <w:p w:rsidR="009D0539" w:rsidRPr="00DB0A33" w:rsidRDefault="009D0539" w:rsidP="00793A79">
      <w:pPr>
        <w:spacing w:after="0" w:line="240" w:lineRule="auto"/>
        <w:ind w:left="720" w:hanging="720"/>
        <w:jc w:val="center"/>
        <w:rPr>
          <w:rFonts w:ascii="Times New Roman" w:hAnsi="Times New Roman" w:cs="Times New Roman"/>
        </w:rPr>
      </w:pPr>
    </w:p>
    <w:p w:rsidR="009D0539" w:rsidRPr="00DB0A33" w:rsidRDefault="009D0539" w:rsidP="00793A79">
      <w:pPr>
        <w:spacing w:after="0" w:line="240" w:lineRule="auto"/>
        <w:ind w:left="720" w:hanging="720"/>
        <w:jc w:val="center"/>
        <w:rPr>
          <w:rFonts w:ascii="Times New Roman" w:hAnsi="Times New Roman" w:cs="Times New Roman"/>
          <w:b/>
        </w:rPr>
      </w:pPr>
      <w:r w:rsidRPr="00DB0A33">
        <w:rPr>
          <w:rFonts w:ascii="Times New Roman" w:hAnsi="Times New Roman" w:cs="Times New Roman"/>
          <w:b/>
        </w:rPr>
        <w:t>Abstract</w:t>
      </w:r>
    </w:p>
    <w:p w:rsidR="004F1E3E" w:rsidRPr="00DB0A33" w:rsidRDefault="004F1E3E" w:rsidP="00793A79">
      <w:pPr>
        <w:spacing w:after="0" w:line="240" w:lineRule="auto"/>
        <w:ind w:left="720" w:hanging="720"/>
        <w:jc w:val="center"/>
        <w:rPr>
          <w:rFonts w:ascii="Times New Roman" w:hAnsi="Times New Roman" w:cs="Times New Roman"/>
          <w:b/>
        </w:rPr>
      </w:pPr>
    </w:p>
    <w:p w:rsidR="004F1E3E" w:rsidRPr="00DB0A33" w:rsidRDefault="004F1E3E" w:rsidP="004F1E3E">
      <w:pPr>
        <w:spacing w:after="0" w:line="240" w:lineRule="auto"/>
        <w:ind w:firstLine="720"/>
        <w:jc w:val="both"/>
        <w:rPr>
          <w:rFonts w:ascii="Times New Roman" w:hAnsi="Times New Roman" w:cs="Times New Roman"/>
        </w:rPr>
      </w:pPr>
      <w:r w:rsidRPr="00DB0A33">
        <w:rPr>
          <w:rFonts w:ascii="Times New Roman" w:hAnsi="Times New Roman" w:cs="Times New Roman"/>
        </w:rPr>
        <w:t>This study was limited only to the students of St. Therese MTC Colleges La Fiesta Site as respondents on the Difficulties of CLS Graduate of St. Therese MTC Colleges to Get Employed. The researchers conducted this study to get information about the difficulties the graduates encountered during employment.</w:t>
      </w:r>
    </w:p>
    <w:p w:rsidR="004F1E3E" w:rsidRPr="00DB0A33" w:rsidRDefault="004F1E3E" w:rsidP="004F1E3E">
      <w:pPr>
        <w:spacing w:after="0" w:line="240" w:lineRule="auto"/>
        <w:ind w:firstLine="720"/>
        <w:jc w:val="both"/>
        <w:rPr>
          <w:rFonts w:ascii="Times New Roman" w:hAnsi="Times New Roman" w:cs="Times New Roman"/>
        </w:rPr>
      </w:pPr>
      <w:r w:rsidRPr="00DB0A33">
        <w:rPr>
          <w:rFonts w:ascii="Times New Roman" w:hAnsi="Times New Roman" w:cs="Times New Roman"/>
        </w:rPr>
        <w:t xml:space="preserve">Moreover, the study made use of qualitative research and used purposive sampling. The participants were 45 students of St. Therese MTC Colleges La Fiesta Site who are considered key informants who have valuable information regarding the Difficulties of CLS Graduate of St. Therese MTC Colleges to Get Employed. </w:t>
      </w:r>
    </w:p>
    <w:p w:rsidR="004F1E3E" w:rsidRPr="00DB0A33" w:rsidRDefault="004F1E3E" w:rsidP="004F1E3E">
      <w:pPr>
        <w:spacing w:after="0" w:line="240" w:lineRule="auto"/>
        <w:ind w:firstLine="720"/>
        <w:jc w:val="both"/>
        <w:rPr>
          <w:rFonts w:ascii="Times New Roman" w:hAnsi="Times New Roman" w:cs="Times New Roman"/>
        </w:rPr>
      </w:pPr>
      <w:r w:rsidRPr="00DB0A33">
        <w:rPr>
          <w:rFonts w:ascii="Times New Roman" w:hAnsi="Times New Roman" w:cs="Times New Roman"/>
        </w:rPr>
        <w:t xml:space="preserve">The result of the study revealed that most of the respondents believed that the causes of their difficulties to get employed are lack of </w:t>
      </w:r>
      <w:proofErr w:type="gramStart"/>
      <w:r w:rsidRPr="00DB0A33">
        <w:rPr>
          <w:rFonts w:ascii="Times New Roman" w:hAnsi="Times New Roman" w:cs="Times New Roman"/>
        </w:rPr>
        <w:t>Financial</w:t>
      </w:r>
      <w:proofErr w:type="gramEnd"/>
      <w:r w:rsidRPr="00DB0A33">
        <w:rPr>
          <w:rFonts w:ascii="Times New Roman" w:hAnsi="Times New Roman" w:cs="Times New Roman"/>
        </w:rPr>
        <w:t xml:space="preserve"> support, lack of Self-confidence and No Backer. The selected students from St. Therese MTC Colleges were still hoping to improve the difficulties they encountered to have a stable and productive job.</w:t>
      </w:r>
    </w:p>
    <w:p w:rsidR="00731517" w:rsidRPr="00DB0A33" w:rsidRDefault="004F1E3E" w:rsidP="004F1E3E">
      <w:pPr>
        <w:spacing w:after="0" w:line="240" w:lineRule="auto"/>
        <w:ind w:firstLine="720"/>
        <w:jc w:val="both"/>
        <w:rPr>
          <w:rFonts w:ascii="Times New Roman" w:hAnsi="Times New Roman" w:cs="Times New Roman"/>
        </w:rPr>
      </w:pPr>
      <w:r w:rsidRPr="00DB0A33">
        <w:rPr>
          <w:rFonts w:ascii="Times New Roman" w:hAnsi="Times New Roman" w:cs="Times New Roman"/>
        </w:rPr>
        <w:t xml:space="preserve">Recommendations included are for the students to learn to balance their academic performance and their co-curricular activities. </w:t>
      </w:r>
      <w:proofErr w:type="gramStart"/>
      <w:r w:rsidRPr="00DB0A33">
        <w:rPr>
          <w:rFonts w:ascii="Times New Roman" w:hAnsi="Times New Roman" w:cs="Times New Roman"/>
        </w:rPr>
        <w:t>For the teachers, to remind their students to maintain academic excellent, while to the guidance counselors, to design a counseling program to assist the student to be successful in their career after graduation.</w:t>
      </w:r>
      <w:proofErr w:type="gramEnd"/>
      <w:r w:rsidRPr="00DB0A33">
        <w:rPr>
          <w:rFonts w:ascii="Times New Roman" w:hAnsi="Times New Roman" w:cs="Times New Roman"/>
        </w:rPr>
        <w:t xml:space="preserve"> Lastly, to the school administrations, they should assist the students to find employment opportunities.</w:t>
      </w:r>
    </w:p>
    <w:p w:rsidR="00731517" w:rsidRPr="00DB0A33" w:rsidRDefault="00731517">
      <w:pPr>
        <w:rPr>
          <w:rFonts w:ascii="Times New Roman" w:hAnsi="Times New Roman" w:cs="Times New Roman"/>
        </w:rPr>
      </w:pPr>
      <w:r w:rsidRPr="00DB0A33">
        <w:rPr>
          <w:rFonts w:ascii="Times New Roman" w:hAnsi="Times New Roman" w:cs="Times New Roman"/>
        </w:rPr>
        <w:br w:type="page"/>
      </w:r>
    </w:p>
    <w:p w:rsidR="004B39DA" w:rsidRPr="00DB0A33" w:rsidRDefault="00E82D21" w:rsidP="00CA1409">
      <w:pPr>
        <w:spacing w:after="0" w:line="240" w:lineRule="auto"/>
        <w:jc w:val="center"/>
        <w:rPr>
          <w:rFonts w:ascii="Times New Roman" w:hAnsi="Times New Roman" w:cs="Times New Roman"/>
          <w:b/>
        </w:rPr>
      </w:pPr>
      <w:r w:rsidRPr="00DB0A33">
        <w:rPr>
          <w:rFonts w:ascii="Times New Roman" w:hAnsi="Times New Roman" w:cs="Times New Roman"/>
          <w:b/>
        </w:rPr>
        <w:lastRenderedPageBreak/>
        <w:t>INTRODUCTION</w:t>
      </w:r>
    </w:p>
    <w:p w:rsidR="004B39DA" w:rsidRPr="00DB0A33" w:rsidRDefault="004B39DA" w:rsidP="00CA1409">
      <w:pPr>
        <w:spacing w:after="0" w:line="240" w:lineRule="auto"/>
        <w:jc w:val="center"/>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Background of the Study</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ind w:firstLine="720"/>
        <w:jc w:val="both"/>
        <w:rPr>
          <w:rFonts w:ascii="Times New Roman" w:hAnsi="Times New Roman" w:cs="Times New Roman"/>
        </w:rPr>
      </w:pPr>
      <w:r w:rsidRPr="00DB0A33">
        <w:rPr>
          <w:rFonts w:ascii="Times New Roman" w:hAnsi="Times New Roman" w:cs="Times New Roman"/>
        </w:rPr>
        <w:t>No matter how good you are at your job, at some point in your career, you are likely to experience at least one sort of work-place difficulty. It could be bullying, work-related stress, redundancy, being fired, or any manner of negative situations that may happen. Everyone reacts differently to these circumstances. For example, someone who has been making others redundant for years, and has seen everything that is involved, may just ‘fall apart’ when it finally happens to them.</w:t>
      </w:r>
    </w:p>
    <w:p w:rsidR="004B39DA" w:rsidRPr="00DB0A33" w:rsidRDefault="004B39DA" w:rsidP="00CA1409">
      <w:pPr>
        <w:spacing w:after="0" w:line="240" w:lineRule="auto"/>
        <w:ind w:firstLine="720"/>
        <w:jc w:val="both"/>
        <w:rPr>
          <w:rFonts w:ascii="Times New Roman" w:hAnsi="Times New Roman" w:cs="Times New Roman"/>
        </w:rPr>
      </w:pPr>
      <w:r w:rsidRPr="00DB0A33">
        <w:rPr>
          <w:rFonts w:ascii="Times New Roman" w:hAnsi="Times New Roman" w:cs="Times New Roman"/>
        </w:rPr>
        <w:t>When you are in the middle of the situation, it can often help to talk to someone who not only understands the situation you are in, but can relate to the work that you do, and can help you with strategies, that will not only assist you in rebuilding yourself, but put your career back on track, too.</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r>
      <w:proofErr w:type="spellStart"/>
      <w:r w:rsidRPr="00DB0A33">
        <w:rPr>
          <w:rFonts w:ascii="Times New Roman" w:hAnsi="Times New Roman" w:cs="Times New Roman"/>
        </w:rPr>
        <w:t>Cruiseline</w:t>
      </w:r>
      <w:proofErr w:type="spellEnd"/>
      <w:r w:rsidRPr="00DB0A33">
        <w:rPr>
          <w:rFonts w:ascii="Times New Roman" w:hAnsi="Times New Roman" w:cs="Times New Roman"/>
        </w:rPr>
        <w:t xml:space="preserve"> is a company that operates cruise ships and markets cruises on oceans or rivers to the public. </w:t>
      </w:r>
      <w:proofErr w:type="spellStart"/>
      <w:r w:rsidRPr="00DB0A33">
        <w:rPr>
          <w:rFonts w:ascii="Times New Roman" w:hAnsi="Times New Roman" w:cs="Times New Roman"/>
        </w:rPr>
        <w:t>Cruiselines</w:t>
      </w:r>
      <w:proofErr w:type="spellEnd"/>
      <w:r w:rsidRPr="00DB0A33">
        <w:rPr>
          <w:rFonts w:ascii="Times New Roman" w:hAnsi="Times New Roman" w:cs="Times New Roman"/>
        </w:rPr>
        <w:t xml:space="preserve"> are distinct from passenger lines which are primarily concerned with transportation of their passengers. </w:t>
      </w:r>
      <w:proofErr w:type="spellStart"/>
      <w:r w:rsidRPr="00DB0A33">
        <w:rPr>
          <w:rFonts w:ascii="Times New Roman" w:hAnsi="Times New Roman" w:cs="Times New Roman"/>
        </w:rPr>
        <w:t>Cruiselines</w:t>
      </w:r>
      <w:proofErr w:type="spellEnd"/>
      <w:r w:rsidRPr="00DB0A33">
        <w:rPr>
          <w:rFonts w:ascii="Times New Roman" w:hAnsi="Times New Roman" w:cs="Times New Roman"/>
        </w:rPr>
        <w:t xml:space="preserve"> have a dual character: they are partly in the transportation business, and partly in the leisure or entertainment business; a duality that carries down into the ships themselves, which have both a crew headed by the ship's captain, and hospitality staff headed by the equivalent of a hotel manager. Among cruise lines, some are direct descendants of the traditional passenger lines, while others were founded from the 1960s specifically for cruising. The business has been extremely volatile; the ships are massive capital expenditures with very high operating costs, and a slight dip in bookings can easily put a company out of business. </w:t>
      </w:r>
      <w:proofErr w:type="spellStart"/>
      <w:r w:rsidRPr="00DB0A33">
        <w:rPr>
          <w:rFonts w:ascii="Times New Roman" w:hAnsi="Times New Roman" w:cs="Times New Roman"/>
        </w:rPr>
        <w:t>Cruiselines</w:t>
      </w:r>
      <w:proofErr w:type="spellEnd"/>
      <w:r w:rsidRPr="00DB0A33">
        <w:rPr>
          <w:rFonts w:ascii="Times New Roman" w:hAnsi="Times New Roman" w:cs="Times New Roman"/>
        </w:rPr>
        <w:t xml:space="preserve"> frequently sell, renovate, or simply rename their ships just to keep up with travel trends. A wave of failures and consolidations in the 1990s has led to many companies to be bought by much larger holding companies and to operate as "brands" within larger corporations, much as a large automobile company holding several makes of cars. Brands exist partly because of repeat customer loyalty, and also to offer different levels of quality and service. For instance, Carnival Corporation &amp;PLC owns both Carnival Cruise Line, whose former image was vessels that had a reputation as "party ships" for younger </w:t>
      </w:r>
      <w:proofErr w:type="spellStart"/>
      <w:r w:rsidRPr="00DB0A33">
        <w:rPr>
          <w:rFonts w:ascii="Times New Roman" w:hAnsi="Times New Roman" w:cs="Times New Roman"/>
        </w:rPr>
        <w:t>travellers</w:t>
      </w:r>
      <w:proofErr w:type="spellEnd"/>
      <w:r w:rsidRPr="00DB0A33">
        <w:rPr>
          <w:rFonts w:ascii="Times New Roman" w:hAnsi="Times New Roman" w:cs="Times New Roman"/>
        </w:rPr>
        <w:t>, but have become large, modern, yet still profitable, and Holland America Line, whose ships cultivate an image of classic elegance.</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Statement of the Problem</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This study aimed to determine the difficulties of CLS Graduates of St. Therese MTC-Colleges, La Fiesta Site to Get Employed.</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r>
      <w:r w:rsidRPr="00DB0A33">
        <w:rPr>
          <w:rFonts w:ascii="Times New Roman" w:hAnsi="Times New Roman" w:cs="Times New Roman"/>
          <w:bCs/>
        </w:rPr>
        <w:t>S</w:t>
      </w:r>
      <w:r w:rsidRPr="00DB0A33">
        <w:rPr>
          <w:rFonts w:ascii="Times New Roman" w:hAnsi="Times New Roman" w:cs="Times New Roman"/>
        </w:rPr>
        <w:t>pecifically, it attempted to answer the following questions to better understand the problem.</w:t>
      </w:r>
    </w:p>
    <w:p w:rsidR="004B39DA" w:rsidRPr="00DB0A33" w:rsidRDefault="004B39DA" w:rsidP="00CA1409">
      <w:pPr>
        <w:pStyle w:val="ListParagraph"/>
        <w:numPr>
          <w:ilvl w:val="0"/>
          <w:numId w:val="38"/>
        </w:numPr>
        <w:spacing w:after="0" w:line="240" w:lineRule="auto"/>
        <w:jc w:val="both"/>
        <w:rPr>
          <w:rFonts w:ascii="Times New Roman" w:hAnsi="Times New Roman" w:cs="Times New Roman"/>
        </w:rPr>
      </w:pPr>
      <w:r w:rsidRPr="00DB0A33">
        <w:rPr>
          <w:rFonts w:ascii="Times New Roman" w:hAnsi="Times New Roman" w:cs="Times New Roman"/>
        </w:rPr>
        <w:t xml:space="preserve">What is the profile of the respondents in terms of age, year graduated, sex, co-curricular activities affiliation and academic performance? </w:t>
      </w:r>
    </w:p>
    <w:p w:rsidR="004B39DA" w:rsidRPr="00DB0A33" w:rsidRDefault="004B39DA" w:rsidP="00CA1409">
      <w:pPr>
        <w:pStyle w:val="ListParagraph"/>
        <w:numPr>
          <w:ilvl w:val="0"/>
          <w:numId w:val="38"/>
        </w:numPr>
        <w:spacing w:after="0" w:line="240" w:lineRule="auto"/>
        <w:jc w:val="both"/>
        <w:rPr>
          <w:rFonts w:ascii="Times New Roman" w:hAnsi="Times New Roman" w:cs="Times New Roman"/>
        </w:rPr>
      </w:pPr>
      <w:r w:rsidRPr="00DB0A33">
        <w:rPr>
          <w:rFonts w:ascii="Times New Roman" w:hAnsi="Times New Roman" w:cs="Times New Roman"/>
        </w:rPr>
        <w:t>What are the difficulties encountered by CLS graduates of St. Therese-MTC Colleges, La Fiesta Site as a whole and in terms of academic performance and co-curricular activities?</w:t>
      </w:r>
    </w:p>
    <w:p w:rsidR="004B39DA" w:rsidRPr="00DB0A33" w:rsidRDefault="004B39DA" w:rsidP="00CA1409">
      <w:pPr>
        <w:pStyle w:val="ListParagraph"/>
        <w:numPr>
          <w:ilvl w:val="0"/>
          <w:numId w:val="38"/>
        </w:numPr>
        <w:spacing w:after="0" w:line="240" w:lineRule="auto"/>
        <w:jc w:val="both"/>
        <w:rPr>
          <w:rFonts w:ascii="Times New Roman" w:hAnsi="Times New Roman" w:cs="Times New Roman"/>
        </w:rPr>
      </w:pPr>
      <w:r w:rsidRPr="00DB0A33">
        <w:rPr>
          <w:rFonts w:ascii="Times New Roman" w:hAnsi="Times New Roman" w:cs="Times New Roman"/>
        </w:rPr>
        <w:t>Is there a significant difference on the difficulties encountered by CLS graduates of St. Therese-MTC Colleges, La Fiesta Site in terms of academic performance and co-curricular activities?</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bCs/>
        </w:rPr>
      </w:pPr>
      <w:r w:rsidRPr="00DB0A33">
        <w:rPr>
          <w:rFonts w:ascii="Times New Roman" w:hAnsi="Times New Roman" w:cs="Times New Roman"/>
          <w:b/>
          <w:bCs/>
        </w:rPr>
        <w:t>Null Hypothesis</w:t>
      </w:r>
    </w:p>
    <w:p w:rsidR="004B39DA" w:rsidRPr="00DB0A33" w:rsidRDefault="004B39DA" w:rsidP="00CA1409">
      <w:pPr>
        <w:spacing w:after="0" w:line="240" w:lineRule="auto"/>
        <w:jc w:val="both"/>
        <w:rPr>
          <w:rFonts w:ascii="Times New Roman" w:hAnsi="Times New Roman" w:cs="Times New Roman"/>
          <w:b/>
          <w:bCs/>
        </w:rPr>
      </w:pPr>
    </w:p>
    <w:p w:rsidR="004B39DA" w:rsidRPr="00DB0A33" w:rsidRDefault="004B39DA" w:rsidP="00CA1409">
      <w:pPr>
        <w:spacing w:after="0" w:line="240" w:lineRule="auto"/>
        <w:jc w:val="both"/>
        <w:rPr>
          <w:rFonts w:ascii="Times New Roman" w:hAnsi="Times New Roman" w:cs="Times New Roman"/>
          <w:b/>
          <w:bCs/>
        </w:rPr>
      </w:pPr>
      <w:r w:rsidRPr="00DB0A33">
        <w:rPr>
          <w:rFonts w:ascii="Times New Roman" w:hAnsi="Times New Roman" w:cs="Times New Roman"/>
          <w:b/>
          <w:bCs/>
        </w:rPr>
        <w:lastRenderedPageBreak/>
        <w:tab/>
      </w:r>
      <w:r w:rsidRPr="00DB0A33">
        <w:rPr>
          <w:rFonts w:ascii="Times New Roman" w:hAnsi="Times New Roman" w:cs="Times New Roman"/>
        </w:rPr>
        <w:t xml:space="preserve">There is no significant difference in the difficulties encountered by CLS graduates of St. Therese-MTC Colleges, La Fiesta Site in terms of academic performance and co-curricular activities. </w:t>
      </w:r>
    </w:p>
    <w:p w:rsidR="004B39DA" w:rsidRPr="00DB0A33" w:rsidRDefault="004B39DA" w:rsidP="00CA1409">
      <w:pPr>
        <w:pStyle w:val="ListParagraph"/>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Definition of Terms</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ind w:firstLine="720"/>
        <w:jc w:val="both"/>
        <w:rPr>
          <w:rFonts w:ascii="Times New Roman" w:hAnsi="Times New Roman" w:cs="Times New Roman"/>
        </w:rPr>
      </w:pPr>
      <w:r w:rsidRPr="00DB0A33">
        <w:rPr>
          <w:rFonts w:ascii="Times New Roman" w:hAnsi="Times New Roman" w:cs="Times New Roman"/>
        </w:rPr>
        <w:t>For clarification, the essential terms used in this study were defined conceptually and operationally.</w:t>
      </w: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ab/>
      </w:r>
      <w:proofErr w:type="gramStart"/>
      <w:r w:rsidRPr="00DB0A33">
        <w:rPr>
          <w:rFonts w:ascii="Times New Roman" w:hAnsi="Times New Roman" w:cs="Times New Roman"/>
          <w:b/>
        </w:rPr>
        <w:t>Difficulties.</w:t>
      </w:r>
      <w:proofErr w:type="gramEnd"/>
      <w:r w:rsidRPr="00DB0A33">
        <w:rPr>
          <w:rFonts w:ascii="Times New Roman" w:hAnsi="Times New Roman" w:cs="Times New Roman"/>
        </w:rPr>
        <w:t xml:space="preserve"> </w:t>
      </w:r>
      <w:proofErr w:type="gramStart"/>
      <w:r w:rsidRPr="00DB0A33">
        <w:rPr>
          <w:rFonts w:ascii="Times New Roman" w:hAnsi="Times New Roman" w:cs="Times New Roman"/>
        </w:rPr>
        <w:t>The fact of not being easy to do or understand (Cambridge Dictionary, 2020)</w:t>
      </w:r>
      <w:r w:rsidRPr="00DB0A33">
        <w:rPr>
          <w:rFonts w:ascii="Times New Roman" w:hAnsi="Times New Roman" w:cs="Times New Roman"/>
          <w:b/>
        </w:rPr>
        <w:t>.</w:t>
      </w:r>
      <w:proofErr w:type="gramEnd"/>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ab/>
      </w:r>
      <w:r w:rsidRPr="00DB0A33">
        <w:rPr>
          <w:rFonts w:ascii="Times New Roman" w:hAnsi="Times New Roman" w:cs="Times New Roman"/>
        </w:rPr>
        <w:t xml:space="preserve">In this study, difficulties refer to the reasons why CLS graduates cannot get employed immediately. </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b/>
        </w:rPr>
        <w:tab/>
      </w:r>
      <w:proofErr w:type="gramStart"/>
      <w:r w:rsidRPr="00DB0A33">
        <w:rPr>
          <w:rFonts w:ascii="Times New Roman" w:hAnsi="Times New Roman" w:cs="Times New Roman"/>
          <w:b/>
        </w:rPr>
        <w:t>Employment.</w:t>
      </w:r>
      <w:proofErr w:type="gramEnd"/>
      <w:r w:rsidRPr="00DB0A33">
        <w:rPr>
          <w:rFonts w:ascii="Times New Roman" w:hAnsi="Times New Roman" w:cs="Times New Roman"/>
        </w:rPr>
        <w:t xml:space="preserve"> </w:t>
      </w:r>
      <w:proofErr w:type="gramStart"/>
      <w:r w:rsidRPr="00DB0A33">
        <w:rPr>
          <w:rFonts w:ascii="Times New Roman" w:hAnsi="Times New Roman" w:cs="Times New Roman"/>
        </w:rPr>
        <w:t>An agreement between an employer and as employee (Cambridge Dictionary, 2020)</w:t>
      </w:r>
      <w:r w:rsidRPr="00DB0A33">
        <w:rPr>
          <w:rFonts w:ascii="Times New Roman" w:hAnsi="Times New Roman" w:cs="Times New Roman"/>
          <w:b/>
        </w:rPr>
        <w:t>.</w:t>
      </w:r>
      <w:proofErr w:type="gramEnd"/>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rPr>
        <w:tab/>
        <w:t>In this study, employment refers to someone who has a work that being paid off.</w:t>
      </w: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ab/>
        <w:t xml:space="preserve">Graduate. </w:t>
      </w:r>
      <w:proofErr w:type="gramStart"/>
      <w:r w:rsidRPr="00DB0A33">
        <w:rPr>
          <w:rFonts w:ascii="Times New Roman" w:hAnsi="Times New Roman" w:cs="Times New Roman"/>
        </w:rPr>
        <w:t>A person who has successfully completed a degree at a university or college and has received a certificate that shows this (Cambridge Dictionary, 2020)</w:t>
      </w:r>
      <w:r w:rsidRPr="00DB0A33">
        <w:rPr>
          <w:rFonts w:ascii="Times New Roman" w:hAnsi="Times New Roman" w:cs="Times New Roman"/>
          <w:b/>
        </w:rPr>
        <w:t>.</w:t>
      </w:r>
      <w:proofErr w:type="gramEnd"/>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rPr>
        <w:tab/>
        <w:t>In this study, graduate of CLS is the one who is ready to be employed.</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Significance of the Study</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ind w:firstLine="720"/>
        <w:jc w:val="both"/>
        <w:rPr>
          <w:rFonts w:ascii="Times New Roman" w:hAnsi="Times New Roman" w:cs="Times New Roman"/>
        </w:rPr>
      </w:pPr>
      <w:r w:rsidRPr="00DB0A33">
        <w:rPr>
          <w:rFonts w:ascii="Times New Roman" w:hAnsi="Times New Roman" w:cs="Times New Roman"/>
        </w:rPr>
        <w:t>This study is beneficial to the following:</w:t>
      </w: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ab/>
      </w:r>
      <w:proofErr w:type="gramStart"/>
      <w:r w:rsidRPr="00DB0A33">
        <w:rPr>
          <w:rFonts w:ascii="Times New Roman" w:hAnsi="Times New Roman" w:cs="Times New Roman"/>
          <w:b/>
        </w:rPr>
        <w:t>Students and Graduates of CLS courses.</w:t>
      </w:r>
      <w:proofErr w:type="gramEnd"/>
      <w:r w:rsidRPr="00DB0A33">
        <w:rPr>
          <w:rFonts w:ascii="Times New Roman" w:hAnsi="Times New Roman" w:cs="Times New Roman"/>
        </w:rPr>
        <w:t xml:space="preserve"> Conducting this study is relevant because it might help in employment of graduates in the future. The students and graduates will know </w:t>
      </w:r>
      <w:proofErr w:type="gramStart"/>
      <w:r w:rsidRPr="00DB0A33">
        <w:rPr>
          <w:rFonts w:ascii="Times New Roman" w:hAnsi="Times New Roman" w:cs="Times New Roman"/>
        </w:rPr>
        <w:t>what are the reasons why there are so many unemployed graduates</w:t>
      </w:r>
      <w:proofErr w:type="gramEnd"/>
      <w:r w:rsidRPr="00DB0A33">
        <w:rPr>
          <w:rFonts w:ascii="Times New Roman" w:hAnsi="Times New Roman" w:cs="Times New Roman"/>
        </w:rPr>
        <w:t>.</w:t>
      </w: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ab/>
      </w:r>
      <w:proofErr w:type="gramStart"/>
      <w:r w:rsidRPr="00DB0A33">
        <w:rPr>
          <w:rFonts w:ascii="Times New Roman" w:hAnsi="Times New Roman" w:cs="Times New Roman"/>
          <w:b/>
        </w:rPr>
        <w:t>School.</w:t>
      </w:r>
      <w:proofErr w:type="gramEnd"/>
      <w:r w:rsidRPr="00DB0A33">
        <w:rPr>
          <w:rFonts w:ascii="Times New Roman" w:hAnsi="Times New Roman" w:cs="Times New Roman"/>
        </w:rPr>
        <w:t xml:space="preserve"> The school will identify strategies on how to develop or improve the students on the maritime courses.</w:t>
      </w: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ab/>
      </w:r>
      <w:proofErr w:type="gramStart"/>
      <w:r w:rsidRPr="00DB0A33">
        <w:rPr>
          <w:rFonts w:ascii="Times New Roman" w:hAnsi="Times New Roman" w:cs="Times New Roman"/>
          <w:b/>
        </w:rPr>
        <w:t>Future researchers.</w:t>
      </w:r>
      <w:proofErr w:type="gramEnd"/>
      <w:r w:rsidRPr="00DB0A33">
        <w:rPr>
          <w:rFonts w:ascii="Times New Roman" w:hAnsi="Times New Roman" w:cs="Times New Roman"/>
        </w:rPr>
        <w:t xml:space="preserve"> This study can become a good reference to help them on their future researches.</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Scope and Limitation of the Study</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Cs/>
        </w:rPr>
      </w:pPr>
      <w:r w:rsidRPr="00DB0A33">
        <w:rPr>
          <w:rFonts w:ascii="Times New Roman" w:hAnsi="Times New Roman" w:cs="Times New Roman"/>
          <w:b/>
        </w:rPr>
        <w:tab/>
      </w:r>
      <w:r w:rsidRPr="00DB0A33">
        <w:rPr>
          <w:rFonts w:ascii="Times New Roman" w:hAnsi="Times New Roman" w:cs="Times New Roman"/>
          <w:bCs/>
        </w:rPr>
        <w:t>This study is limited to the difficulties experienced by the STMTCC CLS graduates in getting employment. These graduates are graduates of St. Therese MTC Colleges La Fiesta Site S.Y. 2014-2016. The respondents of the study were identified using the purposive sampling and the sample size was 45 graduates. The study was conducted from November 2018 to March 2019.</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b/>
        </w:rPr>
        <w:br w:type="page"/>
      </w:r>
    </w:p>
    <w:p w:rsidR="004B39DA" w:rsidRPr="00DB0A33" w:rsidRDefault="00E32AA6" w:rsidP="00CA1409">
      <w:pPr>
        <w:spacing w:after="0" w:line="240" w:lineRule="auto"/>
        <w:jc w:val="center"/>
        <w:rPr>
          <w:rFonts w:ascii="Times New Roman" w:hAnsi="Times New Roman" w:cs="Times New Roman"/>
          <w:b/>
        </w:rPr>
      </w:pPr>
      <w:r w:rsidRPr="00DB0A33">
        <w:rPr>
          <w:rFonts w:ascii="Times New Roman" w:hAnsi="Times New Roman" w:cs="Times New Roman"/>
          <w:b/>
        </w:rPr>
        <w:lastRenderedPageBreak/>
        <w:t>REVIEW OF RELATED LITERATURE</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Conceptual Literature</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shd w:val="clear" w:color="auto" w:fill="FFFFFF"/>
        </w:rPr>
      </w:pPr>
      <w:r w:rsidRPr="00DB0A33">
        <w:rPr>
          <w:rFonts w:ascii="Times New Roman" w:hAnsi="Times New Roman" w:cs="Times New Roman"/>
          <w:b/>
        </w:rPr>
        <w:tab/>
      </w:r>
      <w:r w:rsidRPr="00DB0A33">
        <w:rPr>
          <w:rFonts w:ascii="Times New Roman" w:hAnsi="Times New Roman" w:cs="Times New Roman"/>
          <w:shd w:val="clear" w:color="auto" w:fill="FFFFFF"/>
        </w:rPr>
        <w:t>St. Therese-MTC Colleges combined their forces in 1996 to make them a better and stronger school. It adopted the name St. Therese-MTC Colleges, composed of three sites, namely: La Fiesta, Tigbauan, and Magdalo.</w:t>
      </w:r>
    </w:p>
    <w:p w:rsidR="004B39DA" w:rsidRPr="00DB0A33" w:rsidRDefault="004B39DA" w:rsidP="00CA1409">
      <w:pPr>
        <w:spacing w:after="0" w:line="240" w:lineRule="auto"/>
        <w:jc w:val="both"/>
        <w:rPr>
          <w:rFonts w:ascii="Times New Roman" w:hAnsi="Times New Roman" w:cs="Times New Roman"/>
          <w:shd w:val="clear" w:color="auto" w:fill="FFFFFF"/>
        </w:rPr>
      </w:pPr>
      <w:r w:rsidRPr="00DB0A33">
        <w:rPr>
          <w:rFonts w:ascii="Times New Roman" w:hAnsi="Times New Roman" w:cs="Times New Roman"/>
          <w:bCs/>
          <w:shd w:val="clear" w:color="auto" w:fill="FFFFFF"/>
        </w:rPr>
        <w:tab/>
        <w:t>St. Therese - MTC Colleges</w:t>
      </w:r>
      <w:r w:rsidRPr="00DB0A33">
        <w:rPr>
          <w:rFonts w:ascii="Times New Roman" w:hAnsi="Times New Roman" w:cs="Times New Roman"/>
          <w:shd w:val="clear" w:color="auto" w:fill="FFFFFF"/>
        </w:rPr>
        <w:t> offers a higher education or courses in collegiate level in Iloilo City, Philippines, which commonly called the Maritime School. </w:t>
      </w:r>
      <w:r w:rsidRPr="00DB0A33">
        <w:rPr>
          <w:rFonts w:ascii="Times New Roman" w:hAnsi="Times New Roman" w:cs="Times New Roman"/>
          <w:bCs/>
          <w:shd w:val="clear" w:color="auto" w:fill="FFFFFF"/>
        </w:rPr>
        <w:t>St. Therese – MTC colleges</w:t>
      </w:r>
      <w:r w:rsidRPr="00DB0A33">
        <w:rPr>
          <w:rFonts w:ascii="Times New Roman" w:hAnsi="Times New Roman" w:cs="Times New Roman"/>
          <w:shd w:val="clear" w:color="auto" w:fill="FFFFFF"/>
        </w:rPr>
        <w:t> used to be St. Therese College – La Fiesta and Maritime Training Center (MTC) which merged to become </w:t>
      </w:r>
      <w:r w:rsidRPr="00DB0A33">
        <w:rPr>
          <w:rFonts w:ascii="Times New Roman" w:hAnsi="Times New Roman" w:cs="Times New Roman"/>
          <w:bCs/>
          <w:shd w:val="clear" w:color="auto" w:fill="FFFFFF"/>
        </w:rPr>
        <w:t>St. Therese – MTC Colleges</w:t>
      </w:r>
      <w:r w:rsidRPr="00DB0A33">
        <w:rPr>
          <w:rFonts w:ascii="Times New Roman" w:hAnsi="Times New Roman" w:cs="Times New Roman"/>
          <w:shd w:val="clear" w:color="auto" w:fill="FFFFFF"/>
        </w:rPr>
        <w:t>.</w:t>
      </w:r>
    </w:p>
    <w:p w:rsidR="004B39DA" w:rsidRPr="00DB0A33" w:rsidRDefault="004B39DA" w:rsidP="00CA1409">
      <w:pPr>
        <w:spacing w:after="0" w:line="240" w:lineRule="auto"/>
        <w:jc w:val="both"/>
        <w:rPr>
          <w:rFonts w:ascii="Times New Roman" w:hAnsi="Times New Roman" w:cs="Times New Roman"/>
          <w:shd w:val="clear" w:color="auto" w:fill="FFFFFF"/>
        </w:rPr>
      </w:pPr>
      <w:r w:rsidRPr="00DB0A33">
        <w:rPr>
          <w:rFonts w:ascii="Times New Roman" w:hAnsi="Times New Roman" w:cs="Times New Roman"/>
          <w:shd w:val="clear" w:color="auto" w:fill="FFFFFF"/>
        </w:rPr>
        <w:tab/>
        <w:t>St. Therese-MTC Colleges conducts an outcomes-based education, training, assessment and research with local, national and international standards integrating the core values of the college.</w:t>
      </w:r>
    </w:p>
    <w:p w:rsidR="004B39DA" w:rsidRPr="00DB0A33" w:rsidRDefault="004B39DA" w:rsidP="00CA1409">
      <w:pPr>
        <w:spacing w:after="0" w:line="240" w:lineRule="auto"/>
        <w:jc w:val="both"/>
        <w:rPr>
          <w:rFonts w:ascii="Times New Roman" w:hAnsi="Times New Roman" w:cs="Times New Roman"/>
          <w:shd w:val="clear" w:color="auto" w:fill="FFFFFF"/>
        </w:rPr>
      </w:pPr>
      <w:r w:rsidRPr="00DB0A33">
        <w:rPr>
          <w:rFonts w:ascii="Times New Roman" w:hAnsi="Times New Roman" w:cs="Times New Roman"/>
          <w:shd w:val="clear" w:color="auto" w:fill="FFFFFF"/>
        </w:rPr>
        <w:tab/>
        <w:t>St. Therese-MTC Colleges shall manage risks by evaluating all possible incidents that affect the College in order to prevent the occurrence or negative impact to the institution and its stakeholders and interested parties.</w:t>
      </w:r>
    </w:p>
    <w:p w:rsidR="004B39DA" w:rsidRPr="00DB0A33" w:rsidRDefault="004B39DA" w:rsidP="00CA1409">
      <w:pPr>
        <w:spacing w:after="0" w:line="240" w:lineRule="auto"/>
        <w:jc w:val="both"/>
        <w:rPr>
          <w:rFonts w:ascii="Times New Roman" w:hAnsi="Times New Roman" w:cs="Times New Roman"/>
          <w:shd w:val="clear" w:color="auto" w:fill="FFFFFF"/>
        </w:rPr>
      </w:pPr>
      <w:r w:rsidRPr="00DB0A33">
        <w:rPr>
          <w:rFonts w:ascii="Times New Roman" w:hAnsi="Times New Roman" w:cs="Times New Roman"/>
          <w:shd w:val="clear" w:color="auto" w:fill="FFFFFF"/>
        </w:rPr>
        <w:tab/>
        <w:t>St. Therese-MTC Colleges is an institution accredited by TESDA that offers Technical and Vocational Education and Training Programs (TVET) under the Technical Education and Skills Development Authority (TESDA) and the Commission on Higher Education (CHED).</w:t>
      </w:r>
    </w:p>
    <w:p w:rsidR="004B39DA" w:rsidRPr="00DB0A33" w:rsidRDefault="004B39DA" w:rsidP="00CA1409">
      <w:pPr>
        <w:spacing w:after="0" w:line="240" w:lineRule="auto"/>
        <w:jc w:val="both"/>
        <w:rPr>
          <w:rFonts w:ascii="Times New Roman" w:hAnsi="Times New Roman" w:cs="Times New Roman"/>
          <w:shd w:val="clear" w:color="auto" w:fill="FFFFFF"/>
        </w:rPr>
      </w:pPr>
      <w:r w:rsidRPr="00DB0A33">
        <w:rPr>
          <w:rFonts w:ascii="Times New Roman" w:hAnsi="Times New Roman" w:cs="Times New Roman"/>
          <w:shd w:val="clear" w:color="auto" w:fill="FFFFFF"/>
        </w:rPr>
        <w:tab/>
      </w:r>
    </w:p>
    <w:p w:rsidR="004B39DA" w:rsidRPr="00DB0A33" w:rsidRDefault="004B39DA" w:rsidP="00CA1409">
      <w:pPr>
        <w:pStyle w:val="NoSpacing"/>
        <w:jc w:val="both"/>
        <w:rPr>
          <w:rFonts w:ascii="Times New Roman" w:hAnsi="Times New Roman" w:cs="Times New Roman"/>
          <w:b/>
          <w:bCs/>
          <w:shd w:val="clear" w:color="auto" w:fill="FFFFFF"/>
        </w:rPr>
      </w:pPr>
      <w:r w:rsidRPr="00DB0A33">
        <w:rPr>
          <w:rFonts w:ascii="Times New Roman" w:hAnsi="Times New Roman" w:cs="Times New Roman"/>
          <w:b/>
          <w:bCs/>
          <w:shd w:val="clear" w:color="auto" w:fill="FFFFFF"/>
        </w:rPr>
        <w:t>Related</w:t>
      </w:r>
      <w:r w:rsidR="00380027" w:rsidRPr="00DB0A33">
        <w:rPr>
          <w:rFonts w:ascii="Times New Roman" w:hAnsi="Times New Roman" w:cs="Times New Roman"/>
          <w:b/>
          <w:bCs/>
          <w:shd w:val="clear" w:color="auto" w:fill="FFFFFF"/>
        </w:rPr>
        <w:t xml:space="preserve"> </w:t>
      </w:r>
      <w:r w:rsidR="009B0FBE" w:rsidRPr="00DB0A33">
        <w:rPr>
          <w:rFonts w:ascii="Times New Roman" w:hAnsi="Times New Roman" w:cs="Times New Roman"/>
          <w:b/>
        </w:rPr>
        <w:t xml:space="preserve">Foreign </w:t>
      </w:r>
      <w:r w:rsidRPr="00DB0A33">
        <w:rPr>
          <w:rFonts w:ascii="Times New Roman" w:hAnsi="Times New Roman" w:cs="Times New Roman"/>
          <w:b/>
          <w:bCs/>
          <w:shd w:val="clear" w:color="auto" w:fill="FFFFFF"/>
        </w:rPr>
        <w:t>Studies</w:t>
      </w:r>
    </w:p>
    <w:p w:rsidR="004B39DA" w:rsidRPr="00DB0A33" w:rsidRDefault="004B39DA" w:rsidP="00CA1409">
      <w:pPr>
        <w:pStyle w:val="NoSpacing"/>
        <w:jc w:val="both"/>
        <w:rPr>
          <w:rFonts w:ascii="Times New Roman" w:hAnsi="Times New Roman" w:cs="Times New Roman"/>
          <w:b/>
        </w:rPr>
      </w:pP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 xml:space="preserve">In this study by </w:t>
      </w:r>
      <w:proofErr w:type="spellStart"/>
      <w:r w:rsidRPr="00DB0A33">
        <w:rPr>
          <w:rFonts w:ascii="Times New Roman" w:hAnsi="Times New Roman" w:cs="Times New Roman"/>
          <w:bCs/>
        </w:rPr>
        <w:t>Mushtaq</w:t>
      </w:r>
      <w:proofErr w:type="spellEnd"/>
      <w:r w:rsidRPr="00DB0A33">
        <w:rPr>
          <w:rFonts w:ascii="Times New Roman" w:hAnsi="Times New Roman" w:cs="Times New Roman"/>
          <w:bCs/>
        </w:rPr>
        <w:t xml:space="preserve"> and Khan (2012</w:t>
      </w:r>
      <w:r w:rsidRPr="00DB0A33">
        <w:rPr>
          <w:rFonts w:ascii="Times New Roman" w:hAnsi="Times New Roman" w:cs="Times New Roman"/>
          <w:b/>
        </w:rPr>
        <w:t>) “Factors Affecting Students’ Academic Performance”</w:t>
      </w:r>
      <w:proofErr w:type="gramStart"/>
      <w:r w:rsidRPr="00DB0A33">
        <w:rPr>
          <w:rFonts w:ascii="Times New Roman" w:hAnsi="Times New Roman" w:cs="Times New Roman"/>
          <w:b/>
        </w:rPr>
        <w:t>,</w:t>
      </w:r>
      <w:proofErr w:type="gramEnd"/>
      <w:r w:rsidRPr="00DB0A33">
        <w:rPr>
          <w:rFonts w:ascii="Times New Roman" w:hAnsi="Times New Roman" w:cs="Times New Roman"/>
          <w:b/>
        </w:rPr>
        <w:t xml:space="preserve"> </w:t>
      </w:r>
      <w:r w:rsidRPr="00DB0A33">
        <w:rPr>
          <w:rFonts w:ascii="Times New Roman" w:hAnsi="Times New Roman" w:cs="Times New Roman"/>
          <w:bCs/>
        </w:rPr>
        <w:t>they disclosed that</w:t>
      </w:r>
      <w:r w:rsidRPr="00DB0A33">
        <w:rPr>
          <w:rFonts w:ascii="Times New Roman" w:hAnsi="Times New Roman" w:cs="Times New Roman"/>
          <w:b/>
        </w:rPr>
        <w:t xml:space="preserve"> </w:t>
      </w:r>
      <w:r w:rsidRPr="00DB0A33">
        <w:rPr>
          <w:rFonts w:ascii="Times New Roman" w:hAnsi="Times New Roman" w:cs="Times New Roman"/>
        </w:rPr>
        <w:t>many practical studies are carried out to investigate factors affecting college students’ performance. The focus of this research is that student performance in intermediate examination is linked with students’ outline consisted of his approach towards communication, learning facilities, proper guidance and family stress. The research is based on student profile developed on the bases of information and data collected through assessment from students of a group of private colleges.</w:t>
      </w: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This study is related to our study because it aimed to determine the factors affecting students’ academic performance.</w:t>
      </w:r>
    </w:p>
    <w:p w:rsidR="004B39DA" w:rsidRPr="00DB0A33" w:rsidRDefault="004B39DA" w:rsidP="00CA1409">
      <w:pPr>
        <w:pStyle w:val="NoSpacing"/>
        <w:jc w:val="both"/>
        <w:rPr>
          <w:rFonts w:ascii="Times New Roman" w:hAnsi="Times New Roman" w:cs="Times New Roman"/>
        </w:rPr>
      </w:pP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 xml:space="preserve">The study of Baking et al., (2015) </w:t>
      </w:r>
      <w:r w:rsidRPr="00DB0A33">
        <w:rPr>
          <w:rFonts w:ascii="Times New Roman" w:hAnsi="Times New Roman" w:cs="Times New Roman"/>
          <w:b/>
        </w:rPr>
        <w:t xml:space="preserve">“Employability and productivity of graduates: an Exploratory analysis of program strengths and Weaknesses”, </w:t>
      </w:r>
      <w:proofErr w:type="spellStart"/>
      <w:r w:rsidRPr="00DB0A33">
        <w:rPr>
          <w:rFonts w:ascii="Times New Roman" w:hAnsi="Times New Roman" w:cs="Times New Roman"/>
          <w:bCs/>
        </w:rPr>
        <w:t>reveled</w:t>
      </w:r>
      <w:proofErr w:type="spellEnd"/>
      <w:r w:rsidRPr="00DB0A33">
        <w:rPr>
          <w:rFonts w:ascii="Times New Roman" w:hAnsi="Times New Roman" w:cs="Times New Roman"/>
          <w:bCs/>
        </w:rPr>
        <w:t xml:space="preserve"> that</w:t>
      </w:r>
      <w:r w:rsidRPr="00DB0A33">
        <w:rPr>
          <w:rFonts w:ascii="Times New Roman" w:hAnsi="Times New Roman" w:cs="Times New Roman"/>
          <w:b/>
        </w:rPr>
        <w:t xml:space="preserve"> </w:t>
      </w:r>
      <w:r w:rsidRPr="00DB0A33">
        <w:rPr>
          <w:rFonts w:ascii="Times New Roman" w:hAnsi="Times New Roman" w:cs="Times New Roman"/>
        </w:rPr>
        <w:t xml:space="preserve">the purpose of the study was to assess the employability and productivity of the graduates across programs in aid of policy formulation and curricular enhancement. The study asked 630 randomly selected respondents from the College of Education, Engineering, and Architecture to respond to a questionnaire that sought information on the employability and productivity of the graduates. The findings revealed that the graduates of Don </w:t>
      </w:r>
      <w:proofErr w:type="spellStart"/>
      <w:r w:rsidRPr="00DB0A33">
        <w:rPr>
          <w:rFonts w:ascii="Times New Roman" w:hAnsi="Times New Roman" w:cs="Times New Roman"/>
        </w:rPr>
        <w:t>Honorio</w:t>
      </w:r>
      <w:proofErr w:type="spellEnd"/>
      <w:r w:rsidRPr="00DB0A33">
        <w:rPr>
          <w:rFonts w:ascii="Times New Roman" w:hAnsi="Times New Roman" w:cs="Times New Roman"/>
        </w:rPr>
        <w:t xml:space="preserve"> Ventura Technological State University are highly employable, and that a great majority of them have jobs aligned with their pre-service preparations. The graduates were found to be highly productive in terms of their perceived readiness on the requirements of their jobs. In terms of their performance in licensure examination, education, civil engineering, and electronics and communication engineering graduates performed much higher than the national passing rates; but not for the electrical and mechanical engineering and architecture graduates. Some operational strategies and control mechanisms are deemed exigent to further improve the productivity of the graduates.</w:t>
      </w:r>
    </w:p>
    <w:p w:rsidR="004B39DA" w:rsidRPr="00DB0A33" w:rsidRDefault="004B39DA" w:rsidP="00CA1409">
      <w:pPr>
        <w:pStyle w:val="NoSpacing"/>
        <w:ind w:firstLine="720"/>
        <w:jc w:val="both"/>
        <w:rPr>
          <w:rFonts w:ascii="Times New Roman" w:hAnsi="Times New Roman" w:cs="Times New Roman"/>
        </w:rPr>
      </w:pPr>
      <w:r w:rsidRPr="00DB0A33">
        <w:rPr>
          <w:rFonts w:ascii="Times New Roman" w:hAnsi="Times New Roman" w:cs="Times New Roman"/>
        </w:rPr>
        <w:t>This study is related to our study since it assessed the employability and productivity of the graduates.</w:t>
      </w:r>
    </w:p>
    <w:p w:rsidR="004B39DA" w:rsidRPr="00DB0A33" w:rsidRDefault="004B39DA" w:rsidP="00CA1409">
      <w:pPr>
        <w:pStyle w:val="NoSpacing"/>
        <w:ind w:firstLine="720"/>
        <w:jc w:val="both"/>
        <w:rPr>
          <w:rFonts w:ascii="Times New Roman" w:hAnsi="Times New Roman" w:cs="Times New Roman"/>
        </w:rPr>
      </w:pP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lastRenderedPageBreak/>
        <w:tab/>
        <w:t xml:space="preserve">Another study by </w:t>
      </w:r>
      <w:proofErr w:type="spellStart"/>
      <w:r w:rsidRPr="00DB0A33">
        <w:rPr>
          <w:rFonts w:ascii="Times New Roman" w:hAnsi="Times New Roman" w:cs="Times New Roman"/>
        </w:rPr>
        <w:t>Dimalaluan</w:t>
      </w:r>
      <w:proofErr w:type="spellEnd"/>
      <w:r w:rsidRPr="00DB0A33">
        <w:rPr>
          <w:rFonts w:ascii="Times New Roman" w:hAnsi="Times New Roman" w:cs="Times New Roman"/>
        </w:rPr>
        <w:t xml:space="preserve"> et al., (2017) “</w:t>
      </w:r>
      <w:r w:rsidRPr="00DB0A33">
        <w:rPr>
          <w:rFonts w:ascii="Times New Roman" w:hAnsi="Times New Roman" w:cs="Times New Roman"/>
          <w:b/>
        </w:rPr>
        <w:t>Problems and Difficulties Encountered and Training Needs of College Students: Basis for Improving Guidance and Counseling Services”</w:t>
      </w:r>
      <w:r w:rsidRPr="00DB0A33">
        <w:rPr>
          <w:rFonts w:ascii="Times New Roman" w:hAnsi="Times New Roman" w:cs="Times New Roman"/>
        </w:rPr>
        <w:t>, found out that finishing college education nowadays is very challenging. These challenges come in the form of problems and difficulties that students need to overcome in order for them to finish college. Identifying these problems provides information on improving the student guidance and counseling services of the school. It helps students handle the challenges of academic life, thus giving them a better chance to survive and finish College.  This study was conducted for the purpose of determining the problems and difficulties encountered by college students. This study was conducted at WPU-Quezon Campus, and a total of 300 students - enrolled during the first semester of SY 2015-2016 - were considered as respondents of the study. Descriptive statistics was employed in describing the data gathered, such as frequency counts, averages, rankings, and percentages.   The data revealed that most of the problems encountered were personal related problems such as: time management, unexplainable fear of failure in exams, lack of self-confidence, poor study habits, nervousness, and lack of self-control. It was also noted that the majority of students did not seek guidance and counseling from the school counselor, instead, they tried to solve their own problems.  This study recommended that the student guidance and counseling services of the school should provide intervention activities, such as seminars, training, workshops, retreat and symposia, which will empower students in handling their problems.</w:t>
      </w: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This study is related to our study because it aimed to determine the problems and difficulties encountered by college students.</w:t>
      </w:r>
    </w:p>
    <w:p w:rsidR="004B39DA" w:rsidRPr="00DB0A33" w:rsidRDefault="004B39DA" w:rsidP="00CA1409">
      <w:pPr>
        <w:pStyle w:val="NoSpacing"/>
        <w:jc w:val="both"/>
        <w:rPr>
          <w:rFonts w:ascii="Times New Roman" w:hAnsi="Times New Roman" w:cs="Times New Roman"/>
        </w:rPr>
      </w:pP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Another study by De Castro (2017</w:t>
      </w:r>
      <w:r w:rsidRPr="00DB0A33">
        <w:rPr>
          <w:rFonts w:ascii="Times New Roman" w:hAnsi="Times New Roman" w:cs="Times New Roman"/>
          <w:bCs/>
        </w:rPr>
        <w:t>)</w:t>
      </w:r>
      <w:r w:rsidRPr="00DB0A33">
        <w:rPr>
          <w:rFonts w:ascii="Times New Roman" w:hAnsi="Times New Roman" w:cs="Times New Roman"/>
          <w:b/>
        </w:rPr>
        <w:t xml:space="preserve"> “Tracer Study of Hotel and Restaurant Management Graduates of One State College in the Philippines from 2014-2016”</w:t>
      </w:r>
      <w:r w:rsidRPr="00DB0A33">
        <w:rPr>
          <w:rFonts w:ascii="Times New Roman" w:hAnsi="Times New Roman" w:cs="Times New Roman"/>
        </w:rPr>
        <w:t>, showed that descriptive quantitative design was used in this study. This study found that majority of graduates were successfully employed locally and internationally, but only few are working internationally because of extreme qualification and ample requirements. Majority acquired their first job in less than three months. Ironically, the graduates still had a struggle or difficulty in finding a job because of few job vacancies or lack of position or item. Most of them are working in hotels and fast food stores. Most of them also have their jobs relevant to their field of expertise and are regular employees. Majority of them received a gross monthly salary of 5,000 to less than 10,000 which may not be practically enough, especially for those who have family dependents and other special responsibilities. The place whether local or international, position, and type of company are factors that affect type of salary that the employee receives. Those who work internationally receive more than those who work locally or in the Philippines. All of the skills (i.e. entrepreneurship skills, knowledge and technical skills, management and critical thinking skills, oral and written communication skills, human relation skills, problem-solving skills, and information technology skills) are believed to have been useful, helpful and relevant to their current employment.</w:t>
      </w: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This study is related to our study because it aimed to determine the employability of the graduates of Bachelors of Science in Hotel and Restaurant Management of one State College in the Philippines.</w:t>
      </w:r>
    </w:p>
    <w:p w:rsidR="004B39DA" w:rsidRPr="00DB0A33" w:rsidRDefault="004B39DA" w:rsidP="00CA1409">
      <w:pPr>
        <w:pStyle w:val="NoSpacing"/>
        <w:jc w:val="both"/>
        <w:rPr>
          <w:rFonts w:ascii="Times New Roman" w:hAnsi="Times New Roman" w:cs="Times New Roman"/>
        </w:rPr>
      </w:pP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Another study by Milan (2010)</w:t>
      </w:r>
      <w:r w:rsidRPr="00DB0A33">
        <w:rPr>
          <w:rFonts w:ascii="Times New Roman" w:hAnsi="Times New Roman" w:cs="Times New Roman"/>
          <w:b/>
        </w:rPr>
        <w:t xml:space="preserve"> “Oversupply of Unemployable Graduates”, </w:t>
      </w:r>
      <w:r w:rsidRPr="00DB0A33">
        <w:rPr>
          <w:rFonts w:ascii="Times New Roman" w:hAnsi="Times New Roman" w:cs="Times New Roman"/>
          <w:bCs/>
        </w:rPr>
        <w:t>found out that t</w:t>
      </w:r>
      <w:r w:rsidRPr="00DB0A33">
        <w:rPr>
          <w:rFonts w:ascii="Times New Roman" w:hAnsi="Times New Roman" w:cs="Times New Roman"/>
        </w:rPr>
        <w:t xml:space="preserve">he country’s education system continues to turn out college graduates whose training and skills are not attuned to the needs of the labor market both at home and abroad. This is the lament of human resources and labor recruitment officials who decry the continuing popularity of glamorous and white-collar courses that produce diplomas but not well-paying jobs. The criticism had been voiced many times in the past by business leaders and politicians but both government and the private sectors have failed to institute meaningful and concrete measures to correct the mismatch between skills and jobs. The issue gains added urgency in view of the government’s </w:t>
      </w:r>
      <w:r w:rsidRPr="00DB0A33">
        <w:rPr>
          <w:rFonts w:ascii="Times New Roman" w:hAnsi="Times New Roman" w:cs="Times New Roman"/>
        </w:rPr>
        <w:lastRenderedPageBreak/>
        <w:t xml:space="preserve">inability to provide jobs and its continued dependence on the overseas job market. The problem </w:t>
      </w:r>
      <w:proofErr w:type="gramStart"/>
      <w:r w:rsidRPr="00DB0A33">
        <w:rPr>
          <w:rFonts w:ascii="Times New Roman" w:hAnsi="Times New Roman" w:cs="Times New Roman"/>
        </w:rPr>
        <w:t>is  that</w:t>
      </w:r>
      <w:proofErr w:type="gramEnd"/>
      <w:r w:rsidRPr="00DB0A33">
        <w:rPr>
          <w:rFonts w:ascii="Times New Roman" w:hAnsi="Times New Roman" w:cs="Times New Roman"/>
        </w:rPr>
        <w:t xml:space="preserve"> Philippine education is not well-suited to the requirements of the global economy as well.</w:t>
      </w: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 xml:space="preserve">“Many overseas employment opportunities abound in sub-specialties of various occupations but the Philippine educational system is either ill-equipped and/or unprepared to offer corresponding courses to the demand but rather do a ‘one course fits all’ mentality,” says recruitment consultant Emmanuel </w:t>
      </w:r>
      <w:proofErr w:type="spellStart"/>
      <w:r w:rsidRPr="00DB0A33">
        <w:rPr>
          <w:rFonts w:ascii="Times New Roman" w:hAnsi="Times New Roman" w:cs="Times New Roman"/>
        </w:rPr>
        <w:t>Geslani</w:t>
      </w:r>
      <w:proofErr w:type="spellEnd"/>
      <w:r w:rsidRPr="00DB0A33">
        <w:rPr>
          <w:rFonts w:ascii="Times New Roman" w:hAnsi="Times New Roman" w:cs="Times New Roman"/>
        </w:rPr>
        <w:t>.</w:t>
      </w:r>
    </w:p>
    <w:p w:rsidR="004B39DA" w:rsidRPr="00DB0A33" w:rsidRDefault="004B39DA" w:rsidP="00CA1409">
      <w:pPr>
        <w:pStyle w:val="NoSpacing"/>
        <w:ind w:firstLine="720"/>
        <w:jc w:val="both"/>
        <w:rPr>
          <w:rFonts w:ascii="Times New Roman" w:hAnsi="Times New Roman" w:cs="Times New Roman"/>
        </w:rPr>
      </w:pPr>
      <w:r w:rsidRPr="00DB0A33">
        <w:rPr>
          <w:rFonts w:ascii="Times New Roman" w:hAnsi="Times New Roman" w:cs="Times New Roman"/>
        </w:rPr>
        <w:t>This, he says, has led to “a disastrous oversupply of unemployable graduates.”</w:t>
      </w: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 xml:space="preserve">“In-demand careers like respiratory therapists, cardio technicians, laboratory, </w:t>
      </w:r>
      <w:proofErr w:type="spellStart"/>
      <w:r w:rsidRPr="00DB0A33">
        <w:rPr>
          <w:rFonts w:ascii="Times New Roman" w:hAnsi="Times New Roman" w:cs="Times New Roman"/>
        </w:rPr>
        <w:t>ct</w:t>
      </w:r>
      <w:proofErr w:type="spellEnd"/>
      <w:r w:rsidRPr="00DB0A33">
        <w:rPr>
          <w:rFonts w:ascii="Times New Roman" w:hAnsi="Times New Roman" w:cs="Times New Roman"/>
        </w:rPr>
        <w:t xml:space="preserve">-scan, are often passed over in favor of more high-profile careers like nurses, says </w:t>
      </w:r>
      <w:proofErr w:type="spellStart"/>
      <w:r w:rsidRPr="00DB0A33">
        <w:rPr>
          <w:rFonts w:ascii="Times New Roman" w:hAnsi="Times New Roman" w:cs="Times New Roman"/>
        </w:rPr>
        <w:t>Geslani</w:t>
      </w:r>
      <w:proofErr w:type="spellEnd"/>
      <w:r w:rsidRPr="00DB0A33">
        <w:rPr>
          <w:rFonts w:ascii="Times New Roman" w:hAnsi="Times New Roman" w:cs="Times New Roman"/>
        </w:rPr>
        <w:t>.</w:t>
      </w: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This is related to our study since it relayed to us that the educational system continuously oversupplying unemployed graduates.</w:t>
      </w:r>
    </w:p>
    <w:p w:rsidR="004B39DA" w:rsidRPr="00DB0A33" w:rsidRDefault="004B39DA" w:rsidP="00CA1409">
      <w:pPr>
        <w:pStyle w:val="NoSpacing"/>
        <w:jc w:val="both"/>
        <w:rPr>
          <w:rFonts w:ascii="Times New Roman" w:hAnsi="Times New Roman" w:cs="Times New Roman"/>
          <w:b/>
          <w:bCs/>
          <w:shd w:val="clear" w:color="auto" w:fill="FFFFFF"/>
        </w:rPr>
      </w:pPr>
    </w:p>
    <w:p w:rsidR="004B39DA" w:rsidRPr="00DB0A33" w:rsidRDefault="001D046A" w:rsidP="00CA1409">
      <w:pPr>
        <w:pStyle w:val="NoSpacing"/>
        <w:jc w:val="both"/>
        <w:rPr>
          <w:rFonts w:ascii="Times New Roman" w:hAnsi="Times New Roman" w:cs="Times New Roman"/>
          <w:b/>
        </w:rPr>
      </w:pPr>
      <w:r w:rsidRPr="00DB0A33">
        <w:rPr>
          <w:rFonts w:ascii="Times New Roman" w:hAnsi="Times New Roman" w:cs="Times New Roman"/>
          <w:b/>
        </w:rPr>
        <w:t xml:space="preserve">Related </w:t>
      </w:r>
      <w:r w:rsidR="004B39DA" w:rsidRPr="00DB0A33">
        <w:rPr>
          <w:rFonts w:ascii="Times New Roman" w:hAnsi="Times New Roman" w:cs="Times New Roman"/>
          <w:b/>
        </w:rPr>
        <w:t>Foreign Studies</w:t>
      </w:r>
    </w:p>
    <w:p w:rsidR="004B39DA" w:rsidRPr="00DB0A33" w:rsidRDefault="004B39DA" w:rsidP="00CA1409">
      <w:pPr>
        <w:pStyle w:val="NoSpacing"/>
        <w:jc w:val="both"/>
        <w:rPr>
          <w:rFonts w:ascii="Times New Roman" w:hAnsi="Times New Roman" w:cs="Times New Roman"/>
          <w:b/>
        </w:rPr>
      </w:pP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 xml:space="preserve">In this study by </w:t>
      </w:r>
      <w:proofErr w:type="spellStart"/>
      <w:r w:rsidRPr="00DB0A33">
        <w:rPr>
          <w:rFonts w:ascii="Times New Roman" w:hAnsi="Times New Roman" w:cs="Times New Roman"/>
          <w:bCs/>
        </w:rPr>
        <w:t>Womujuni</w:t>
      </w:r>
      <w:proofErr w:type="spellEnd"/>
      <w:r w:rsidRPr="00DB0A33">
        <w:rPr>
          <w:rFonts w:ascii="Times New Roman" w:hAnsi="Times New Roman" w:cs="Times New Roman"/>
          <w:bCs/>
        </w:rPr>
        <w:t xml:space="preserve"> (2007) </w:t>
      </w:r>
      <w:r w:rsidRPr="00DB0A33">
        <w:rPr>
          <w:rFonts w:ascii="Times New Roman" w:hAnsi="Times New Roman" w:cs="Times New Roman"/>
          <w:b/>
        </w:rPr>
        <w:t xml:space="preserve">“The Challenges International Students Face in Adjusting to their New Status as Graduate Students: An Exploratory Case”, </w:t>
      </w:r>
      <w:r w:rsidRPr="00DB0A33">
        <w:rPr>
          <w:rFonts w:ascii="Times New Roman" w:hAnsi="Times New Roman" w:cs="Times New Roman"/>
          <w:bCs/>
        </w:rPr>
        <w:t>revealed that o</w:t>
      </w:r>
      <w:r w:rsidRPr="00DB0A33">
        <w:rPr>
          <w:rFonts w:ascii="Times New Roman" w:hAnsi="Times New Roman" w:cs="Times New Roman"/>
        </w:rPr>
        <w:t xml:space="preserve">n the last several years, the number of international students attending colleges and universities in the United States had increased substantially. While considerable time, effort, and university resources are often devoted to the recruitment of international students, </w:t>
      </w:r>
      <w:proofErr w:type="gramStart"/>
      <w:r w:rsidRPr="00DB0A33">
        <w:rPr>
          <w:rFonts w:ascii="Times New Roman" w:hAnsi="Times New Roman" w:cs="Times New Roman"/>
        </w:rPr>
        <w:t>It</w:t>
      </w:r>
      <w:proofErr w:type="gramEnd"/>
      <w:r w:rsidRPr="00DB0A33">
        <w:rPr>
          <w:rFonts w:ascii="Times New Roman" w:hAnsi="Times New Roman" w:cs="Times New Roman"/>
        </w:rPr>
        <w:t xml:space="preserve"> is unclear how well institutions are meeting the needs of these students. This growing number of international students requires foreign exchange professionals and university administrators to better understand the reasons why international students pursue higher education in the United States and the challenges they face. This exploratory case study examined the challenges international graduate students encountered in adjusting to their new status as graduate students. Six research questions framed this study: What difficulties do international students face in their first year in the graduate school? What adjustments do they need to make in their first year in the graduate school? What challenges do continuing international graduate students face? In what ways are perspectives of continuing international graduate students similar to perspectives of beginning international graduate students? What university support or resources do international graduate students say are helpful? What PSU support resources are needed, but missing? The relevant literature addresses academic, social, psychological, cultural, financial, and housing adjustment challenges. The data for this research were collected by interviewing and surveying international graduate students at PSU. Data were analyzed using standard methods of qualitative data analysis. Consistent with the results from other research, this study revealed the following adjustment challenges: unsatisfactory accommodation; inadequate financial resources; lack of culturally specific programs that are intentional, flexible and accessible; unfamiliarity with the new educational system; limited English proficiency; undeveloped infrastructure for on-going orientation; insufficient health services information; and unavailability of international student mentoring programs. The findings of this study have the potential to inform both researchers and practitioners as institution’s attempt to create sufficient international student support services.</w:t>
      </w:r>
    </w:p>
    <w:p w:rsidR="004B39DA" w:rsidRPr="00DB0A33" w:rsidRDefault="004B39DA" w:rsidP="00CA1409">
      <w:pPr>
        <w:pStyle w:val="NoSpacing"/>
        <w:jc w:val="both"/>
        <w:rPr>
          <w:rFonts w:ascii="Times New Roman" w:hAnsi="Times New Roman" w:cs="Times New Roman"/>
          <w:b/>
        </w:rPr>
      </w:pPr>
      <w:r w:rsidRPr="00DB0A33">
        <w:rPr>
          <w:rFonts w:ascii="Times New Roman" w:hAnsi="Times New Roman" w:cs="Times New Roman"/>
        </w:rPr>
        <w:tab/>
        <w:t>This study is related to our study because it was about the challenges of international students adjusting to their status as graduates.</w:t>
      </w: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r>
      <w:r w:rsidRPr="00DB0A33">
        <w:rPr>
          <w:rFonts w:ascii="Times New Roman" w:hAnsi="Times New Roman" w:cs="Times New Roman"/>
        </w:rPr>
        <w:tab/>
      </w:r>
    </w:p>
    <w:p w:rsidR="004B39DA" w:rsidRPr="00DB0A33" w:rsidRDefault="004B39DA" w:rsidP="00CA1409">
      <w:pPr>
        <w:pStyle w:val="NoSpacing"/>
        <w:ind w:firstLine="720"/>
        <w:jc w:val="both"/>
        <w:rPr>
          <w:rFonts w:ascii="Times New Roman" w:hAnsi="Times New Roman" w:cs="Times New Roman"/>
        </w:rPr>
      </w:pPr>
      <w:r w:rsidRPr="00DB0A33">
        <w:rPr>
          <w:rFonts w:ascii="Times New Roman" w:hAnsi="Times New Roman" w:cs="Times New Roman"/>
        </w:rPr>
        <w:t xml:space="preserve">Another study by </w:t>
      </w:r>
      <w:r w:rsidRPr="00DB0A33">
        <w:rPr>
          <w:rFonts w:ascii="Times New Roman" w:hAnsi="Times New Roman" w:cs="Times New Roman"/>
          <w:bCs/>
        </w:rPr>
        <w:t xml:space="preserve">Jun (2011) </w:t>
      </w:r>
      <w:r w:rsidRPr="00DB0A33">
        <w:rPr>
          <w:rFonts w:ascii="Times New Roman" w:hAnsi="Times New Roman" w:cs="Times New Roman"/>
          <w:b/>
        </w:rPr>
        <w:t xml:space="preserve">“Factors Affecting Employment and Unemployment for Fresh Graduates in China”, </w:t>
      </w:r>
      <w:r w:rsidRPr="00DB0A33">
        <w:rPr>
          <w:rFonts w:ascii="Times New Roman" w:hAnsi="Times New Roman" w:cs="Times New Roman"/>
          <w:bCs/>
        </w:rPr>
        <w:t>disclosed that t</w:t>
      </w:r>
      <w:r w:rsidRPr="00DB0A33">
        <w:rPr>
          <w:rFonts w:ascii="Times New Roman" w:hAnsi="Times New Roman" w:cs="Times New Roman"/>
        </w:rPr>
        <w:t xml:space="preserve">he factors such as college reputation, major, and gender, which affect job search prospects of graduates from Shandong Province in China, were studied. A duration model including parametric, semi-parametric, and nonparametric approaches were used and yielded several important findings. First, graduates find jobs faster if they come from the research universities. The study shows that economics and management, and engineering graduates find jobs more easily. Other major graduates have no significant difference </w:t>
      </w:r>
      <w:r w:rsidRPr="00DB0A33">
        <w:rPr>
          <w:rFonts w:ascii="Times New Roman" w:hAnsi="Times New Roman" w:cs="Times New Roman"/>
        </w:rPr>
        <w:lastRenderedPageBreak/>
        <w:t>although they are not more likely to find jobs than the former. Moreover, there is no remarkable gap between female and male graduates.</w:t>
      </w:r>
    </w:p>
    <w:p w:rsidR="004B39DA" w:rsidRPr="00DB0A33" w:rsidRDefault="004B39DA" w:rsidP="00CA1409">
      <w:pPr>
        <w:pStyle w:val="NoSpacing"/>
        <w:ind w:firstLine="720"/>
        <w:jc w:val="both"/>
        <w:rPr>
          <w:rFonts w:ascii="Times New Roman" w:hAnsi="Times New Roman" w:cs="Times New Roman"/>
        </w:rPr>
      </w:pPr>
      <w:r w:rsidRPr="00DB0A33">
        <w:rPr>
          <w:rFonts w:ascii="Times New Roman" w:hAnsi="Times New Roman" w:cs="Times New Roman"/>
        </w:rPr>
        <w:t>This is related to our study because it aimed to determine the factors affecting employment and unemployment of fresh graduates.</w:t>
      </w:r>
    </w:p>
    <w:p w:rsidR="004B39DA" w:rsidRPr="00DB0A33" w:rsidRDefault="004B39DA" w:rsidP="00CA1409">
      <w:pPr>
        <w:pStyle w:val="NoSpacing"/>
        <w:ind w:firstLine="720"/>
        <w:jc w:val="both"/>
        <w:rPr>
          <w:rFonts w:ascii="Times New Roman" w:hAnsi="Times New Roman" w:cs="Times New Roman"/>
        </w:rPr>
      </w:pP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 xml:space="preserve">Another study by </w:t>
      </w:r>
      <w:r w:rsidRPr="00DB0A33">
        <w:rPr>
          <w:rFonts w:ascii="Times New Roman" w:hAnsi="Times New Roman" w:cs="Times New Roman"/>
          <w:bCs/>
        </w:rPr>
        <w:t xml:space="preserve">Abdullah and </w:t>
      </w:r>
      <w:proofErr w:type="spellStart"/>
      <w:r w:rsidRPr="00DB0A33">
        <w:rPr>
          <w:rFonts w:ascii="Times New Roman" w:hAnsi="Times New Roman" w:cs="Times New Roman"/>
          <w:bCs/>
        </w:rPr>
        <w:t>Mahfoodh</w:t>
      </w:r>
      <w:proofErr w:type="spellEnd"/>
      <w:r w:rsidRPr="00DB0A33">
        <w:rPr>
          <w:rFonts w:ascii="Times New Roman" w:hAnsi="Times New Roman" w:cs="Times New Roman"/>
          <w:bCs/>
        </w:rPr>
        <w:t xml:space="preserve"> (2016)</w:t>
      </w:r>
      <w:r w:rsidRPr="00DB0A33">
        <w:rPr>
          <w:rFonts w:ascii="Times New Roman" w:hAnsi="Times New Roman" w:cs="Times New Roman"/>
          <w:b/>
        </w:rPr>
        <w:t xml:space="preserve"> “Academic Reading Difficulties Encountered by International Graduate Students in a Malaysian University</w:t>
      </w:r>
      <w:proofErr w:type="gramStart"/>
      <w:r w:rsidRPr="00DB0A33">
        <w:rPr>
          <w:rFonts w:ascii="Times New Roman" w:hAnsi="Times New Roman" w:cs="Times New Roman"/>
          <w:b/>
        </w:rPr>
        <w:t>”,</w:t>
      </w:r>
      <w:proofErr w:type="gramEnd"/>
      <w:r w:rsidRPr="00DB0A33">
        <w:rPr>
          <w:rFonts w:ascii="Times New Roman" w:hAnsi="Times New Roman" w:cs="Times New Roman"/>
          <w:b/>
        </w:rPr>
        <w:t xml:space="preserve"> </w:t>
      </w:r>
      <w:r w:rsidRPr="00DB0A33">
        <w:rPr>
          <w:rFonts w:ascii="Times New Roman" w:hAnsi="Times New Roman" w:cs="Times New Roman"/>
          <w:bCs/>
        </w:rPr>
        <w:t>showed that t</w:t>
      </w:r>
      <w:r w:rsidRPr="00DB0A33">
        <w:rPr>
          <w:rFonts w:ascii="Times New Roman" w:hAnsi="Times New Roman" w:cs="Times New Roman"/>
        </w:rPr>
        <w:t xml:space="preserve">he target population included all graduate students from Yemen, an Arab country, studying at </w:t>
      </w:r>
      <w:proofErr w:type="spellStart"/>
      <w:r w:rsidRPr="00DB0A33">
        <w:rPr>
          <w:rFonts w:ascii="Times New Roman" w:hAnsi="Times New Roman" w:cs="Times New Roman"/>
        </w:rPr>
        <w:t>UniversitiSains</w:t>
      </w:r>
      <w:proofErr w:type="spellEnd"/>
      <w:r w:rsidRPr="00DB0A33">
        <w:rPr>
          <w:rFonts w:ascii="Times New Roman" w:hAnsi="Times New Roman" w:cs="Times New Roman"/>
        </w:rPr>
        <w:t xml:space="preserve"> Malaysia. Data were collected using questionnaires, focus group interviews, and journal writing. While quantitative data were analyzed using SPSS, qualitative data were analyzed through content analysis. The results showed that most of the academic reading difficulties faced by international graduate students were five: taking brief and relevant notes, using their own words in note taking, working out with meaning of difficult words, identifying supporting ideas/examples, and managing their time for completion of reading academic materials. To overcome academic reading difficulties, international graduate students used strategies such as enrolling in some intensive English language courses, attending workshops organized in the University, attending colloquiums organized in their schools, getting help from other graduate students, and reading books on English for academic purposes.</w:t>
      </w: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This study is related to our study since it examined how international graduate students in a Malaysian public university perceived and overcome academic reading difficulties.</w:t>
      </w:r>
    </w:p>
    <w:p w:rsidR="004B39DA" w:rsidRPr="00DB0A33" w:rsidRDefault="004B39DA" w:rsidP="00CA1409">
      <w:pPr>
        <w:pStyle w:val="NoSpacing"/>
        <w:jc w:val="both"/>
        <w:rPr>
          <w:rFonts w:ascii="Times New Roman" w:hAnsi="Times New Roman" w:cs="Times New Roman"/>
        </w:rPr>
      </w:pP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r>
      <w:proofErr w:type="gramStart"/>
      <w:r w:rsidRPr="00DB0A33">
        <w:rPr>
          <w:rFonts w:ascii="Times New Roman" w:hAnsi="Times New Roman" w:cs="Times New Roman"/>
        </w:rPr>
        <w:t xml:space="preserve">Another study by </w:t>
      </w:r>
      <w:proofErr w:type="spellStart"/>
      <w:r w:rsidRPr="00DB0A33">
        <w:rPr>
          <w:rFonts w:ascii="Times New Roman" w:hAnsi="Times New Roman" w:cs="Times New Roman"/>
          <w:bCs/>
        </w:rPr>
        <w:t>Titrek</w:t>
      </w:r>
      <w:proofErr w:type="spellEnd"/>
      <w:r w:rsidRPr="00DB0A33">
        <w:rPr>
          <w:rFonts w:ascii="Times New Roman" w:hAnsi="Times New Roman" w:cs="Times New Roman"/>
          <w:bCs/>
        </w:rPr>
        <w:t xml:space="preserve"> et al., (2016)</w:t>
      </w:r>
      <w:r w:rsidRPr="00DB0A33">
        <w:rPr>
          <w:rFonts w:ascii="Times New Roman" w:hAnsi="Times New Roman" w:cs="Times New Roman"/>
          <w:b/>
        </w:rPr>
        <w:t xml:space="preserve"> “The Socio-cultural, Financial and Education Problems of International Postgraduate Students in Turkey”.</w:t>
      </w:r>
      <w:proofErr w:type="gramEnd"/>
      <w:r w:rsidRPr="00DB0A33">
        <w:rPr>
          <w:rFonts w:ascii="Times New Roman" w:hAnsi="Times New Roman" w:cs="Times New Roman"/>
        </w:rPr>
        <w:t xml:space="preserve"> Qualitative research method was used in this research and standardized and tightly structured interview form was used to address questions as a data collection tool in the study. During the interview, objectively investigators helped the participants because they were not good at speaking Turkish. The study sample included 20 postgraduate international students from several departments at the institutes of natural and applied sciences and social sciences of </w:t>
      </w:r>
      <w:proofErr w:type="spellStart"/>
      <w:r w:rsidRPr="00DB0A33">
        <w:rPr>
          <w:rFonts w:ascii="Times New Roman" w:hAnsi="Times New Roman" w:cs="Times New Roman"/>
        </w:rPr>
        <w:t>Sakarya</w:t>
      </w:r>
      <w:proofErr w:type="spellEnd"/>
      <w:r w:rsidRPr="00DB0A33">
        <w:rPr>
          <w:rFonts w:ascii="Times New Roman" w:hAnsi="Times New Roman" w:cs="Times New Roman"/>
        </w:rPr>
        <w:t xml:space="preserve"> University, 2015 - 2016 academic </w:t>
      </w:r>
      <w:proofErr w:type="gramStart"/>
      <w:r w:rsidRPr="00DB0A33">
        <w:rPr>
          <w:rFonts w:ascii="Times New Roman" w:hAnsi="Times New Roman" w:cs="Times New Roman"/>
        </w:rPr>
        <w:t>year</w:t>
      </w:r>
      <w:proofErr w:type="gramEnd"/>
      <w:r w:rsidRPr="00DB0A33">
        <w:rPr>
          <w:rFonts w:ascii="Times New Roman" w:hAnsi="Times New Roman" w:cs="Times New Roman"/>
        </w:rPr>
        <w:t xml:space="preserve"> voluntarily. Maximum range sample technique was used in identifying the study group. In the analytical part of the study, descriptive analysis technique that is one of the qualitative research techniques was used to facilitate the thematic classification of data and get a detailed description of condition. The result of the study determined that international students were not living at desired level economically and homesickness. </w:t>
      </w:r>
      <w:proofErr w:type="gramStart"/>
      <w:r w:rsidRPr="00DB0A33">
        <w:rPr>
          <w:rFonts w:ascii="Times New Roman" w:hAnsi="Times New Roman" w:cs="Times New Roman"/>
        </w:rPr>
        <w:t>Also other serious problems at the beginning of the process.</w:t>
      </w:r>
      <w:proofErr w:type="gramEnd"/>
      <w:r w:rsidRPr="00DB0A33">
        <w:rPr>
          <w:rFonts w:ascii="Times New Roman" w:hAnsi="Times New Roman" w:cs="Times New Roman"/>
        </w:rPr>
        <w:t xml:space="preserve"> Participants did not have many difficulties about harboring. In the title of human relations, international students stated that Turkish people and Turkey close themselves; also they did not have problems about it generally about racism. They could not communicate face to face often. Instead they used telephones, internet etc. devices to communication. Participants expressed that they did not have problems about the Turkish food generally, moreover they found close to Turkish foods. While in the case of clothing, it was determined that there was no problem about clothing, everyone could wear traditional clothes that what they wanted easily. Also they did not suffer from their clothing style. About the traditional statement, their closeness to Turkish culture came into prominence. It was identified that participants could easily perform situations that include their traditions. It was not confirmed that they got into trouble about their religious belief. Under the education topic, difficulty of learning language was emphasized, so they expressed even if just a smidgen their challenges about both lectures and daily life. They said that they took support from their faculty members and classmates to overcome this hardship.</w:t>
      </w: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This study is related to our study</w:t>
      </w:r>
      <w:r w:rsidRPr="00DB0A33">
        <w:rPr>
          <w:rFonts w:ascii="Times New Roman" w:hAnsi="Times New Roman" w:cs="Times New Roman"/>
          <w:b/>
        </w:rPr>
        <w:t xml:space="preserve"> </w:t>
      </w:r>
      <w:r w:rsidRPr="00DB0A33">
        <w:rPr>
          <w:rFonts w:ascii="Times New Roman" w:hAnsi="Times New Roman" w:cs="Times New Roman"/>
        </w:rPr>
        <w:t>since it aimed to analyze and investigate the predicaments that were categorized by the investigators according to education and life conditions of postgraduate international students.</w:t>
      </w:r>
    </w:p>
    <w:p w:rsidR="004B39DA" w:rsidRPr="00DB0A33" w:rsidRDefault="004B39DA" w:rsidP="00CA1409">
      <w:pPr>
        <w:pStyle w:val="NoSpacing"/>
        <w:jc w:val="both"/>
        <w:rPr>
          <w:rFonts w:ascii="Times New Roman" w:hAnsi="Times New Roman" w:cs="Times New Roman"/>
        </w:rPr>
      </w:pP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lastRenderedPageBreak/>
        <w:tab/>
        <w:t xml:space="preserve">Another study by </w:t>
      </w:r>
      <w:r w:rsidRPr="00DB0A33">
        <w:rPr>
          <w:rFonts w:ascii="Times New Roman" w:hAnsi="Times New Roman" w:cs="Times New Roman"/>
          <w:bCs/>
        </w:rPr>
        <w:t xml:space="preserve">Ruiz and </w:t>
      </w:r>
      <w:proofErr w:type="spellStart"/>
      <w:r w:rsidRPr="00DB0A33">
        <w:rPr>
          <w:rFonts w:ascii="Times New Roman" w:hAnsi="Times New Roman" w:cs="Times New Roman"/>
          <w:bCs/>
        </w:rPr>
        <w:t>Budiman</w:t>
      </w:r>
      <w:proofErr w:type="spellEnd"/>
      <w:r w:rsidRPr="00DB0A33">
        <w:rPr>
          <w:rFonts w:ascii="Times New Roman" w:hAnsi="Times New Roman" w:cs="Times New Roman"/>
          <w:bCs/>
        </w:rPr>
        <w:t xml:space="preserve"> (2018)</w:t>
      </w:r>
      <w:r w:rsidRPr="00DB0A33">
        <w:rPr>
          <w:rFonts w:ascii="Times New Roman" w:hAnsi="Times New Roman" w:cs="Times New Roman"/>
          <w:b/>
        </w:rPr>
        <w:t xml:space="preserve"> “Number of Foreign College Students </w:t>
      </w:r>
      <w:proofErr w:type="gramStart"/>
      <w:r w:rsidRPr="00DB0A33">
        <w:rPr>
          <w:rFonts w:ascii="Times New Roman" w:hAnsi="Times New Roman" w:cs="Times New Roman"/>
          <w:b/>
        </w:rPr>
        <w:t>Staying</w:t>
      </w:r>
      <w:proofErr w:type="gramEnd"/>
      <w:r w:rsidRPr="00DB0A33">
        <w:rPr>
          <w:rFonts w:ascii="Times New Roman" w:hAnsi="Times New Roman" w:cs="Times New Roman"/>
          <w:b/>
        </w:rPr>
        <w:t xml:space="preserve"> and Working in U.S. </w:t>
      </w:r>
      <w:proofErr w:type="gramStart"/>
      <w:r w:rsidRPr="00DB0A33">
        <w:rPr>
          <w:rFonts w:ascii="Times New Roman" w:hAnsi="Times New Roman" w:cs="Times New Roman"/>
          <w:b/>
        </w:rPr>
        <w:t>After Graduation Surges”.</w:t>
      </w:r>
      <w:proofErr w:type="gramEnd"/>
      <w:r w:rsidRPr="00DB0A33">
        <w:rPr>
          <w:rFonts w:ascii="Times New Roman" w:hAnsi="Times New Roman" w:cs="Times New Roman"/>
          <w:b/>
        </w:rPr>
        <w:t xml:space="preserve"> </w:t>
      </w:r>
      <w:r w:rsidRPr="00DB0A33">
        <w:rPr>
          <w:rFonts w:ascii="Times New Roman" w:hAnsi="Times New Roman" w:cs="Times New Roman"/>
        </w:rPr>
        <w:t>Between 2004 and 2016, nearly 1.5 million foreign graduates of U.S. colleges and universities obtained authorization to remain and work in the U.S. through the federal government’s Optional Practical Training program (OPT). More than half (53%) of the foreign graduates approved for employment of those who specialized in science, technology, engineering and mathematics (STEM) fields, according to a Pew Research Center analysis of U.S. Immigration and Customs Enforcement (ICE) data received through a Freedom of Information Act.  Many foreign STEM graduates enrolled with OPT after executive actions in 2008 and 2016 initially doubled (29 months), then later tripled (36 months), the maximum length of employment for foreign students with STEM degrees. The number of foreign STEM graduates participating in OPT grew by 400% since the first employment extension was introduced in 2008. OPT is one mechanism by which the U.S. can compete with other countries for top talent. It is less well-known than the H-1B visa program – which enables U.S. companies to hire highly skilled foreign workers and is the nation’s largest temporary employment visa program – yet OPT approvals actually outnumbered initial H-1B visa approvals in recent years. In addition, OPT’s eligible population has been on the rise: Between 2008 and 2016, new college enrollments among foreign students on F-1 visas grew 104%.</w:t>
      </w: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This study is related to our study because it determined the number of students staying and working in the U.S. after their graduation surged.</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Theoretical Framework</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hd w:val="clear" w:color="auto" w:fill="FFFFFF"/>
        <w:spacing w:after="0" w:line="240" w:lineRule="auto"/>
        <w:jc w:val="both"/>
        <w:textAlignment w:val="baseline"/>
        <w:rPr>
          <w:rFonts w:ascii="Times New Roman" w:eastAsia="Times New Roman" w:hAnsi="Times New Roman" w:cs="Times New Roman"/>
        </w:rPr>
      </w:pPr>
      <w:r w:rsidRPr="00DB0A33">
        <w:rPr>
          <w:rFonts w:ascii="Times New Roman" w:hAnsi="Times New Roman" w:cs="Times New Roman"/>
        </w:rPr>
        <w:tab/>
      </w:r>
      <w:hyperlink r:id="rId22" w:tgtFrame="_blank" w:history="1">
        <w:r w:rsidRPr="00DB0A33">
          <w:rPr>
            <w:rFonts w:ascii="Times New Roman" w:eastAsia="Times New Roman" w:hAnsi="Times New Roman" w:cs="Times New Roman"/>
            <w:b/>
            <w:bCs/>
            <w:bdr w:val="none" w:sz="0" w:space="0" w:color="auto" w:frame="1"/>
          </w:rPr>
          <w:t>Expectancy Theory</w:t>
        </w:r>
      </w:hyperlink>
      <w:r w:rsidRPr="00DB0A33">
        <w:rPr>
          <w:rFonts w:ascii="Times New Roman" w:eastAsia="Times New Roman" w:hAnsi="Times New Roman" w:cs="Times New Roman"/>
        </w:rPr>
        <w:t xml:space="preserve"> proposes that people will choose how to behave depending on the outcomes they expect as a result of their behavior. In other words, we decide what to do </w:t>
      </w:r>
      <w:proofErr w:type="gramStart"/>
      <w:r w:rsidRPr="00DB0A33">
        <w:rPr>
          <w:rFonts w:ascii="Times New Roman" w:eastAsia="Times New Roman" w:hAnsi="Times New Roman" w:cs="Times New Roman"/>
        </w:rPr>
        <w:t>based</w:t>
      </w:r>
      <w:proofErr w:type="gramEnd"/>
      <w:r w:rsidRPr="00DB0A33">
        <w:rPr>
          <w:rFonts w:ascii="Times New Roman" w:eastAsia="Times New Roman" w:hAnsi="Times New Roman" w:cs="Times New Roman"/>
        </w:rPr>
        <w:t xml:space="preserve"> on what outcome we expect to be. At work, it might be that we work for longer hours because we expect a pay rise. However, Expectancy Theory also suggests that the process by which we decide our behaviors is also influenced by how likely we perceive those rewards to be. In this instance, workers may be more likely to work harder if they had been promised a pay rise (and thus perceived that outcome as very likely) than if they had only assumed they might get one (and perceived the outcome as possible but not likely)</w:t>
      </w:r>
    </w:p>
    <w:p w:rsidR="004B39DA" w:rsidRPr="00DB0A33" w:rsidRDefault="004B39DA" w:rsidP="00CA1409">
      <w:pPr>
        <w:shd w:val="clear" w:color="auto" w:fill="FFFFFF"/>
        <w:spacing w:after="0" w:line="240" w:lineRule="auto"/>
        <w:ind w:firstLine="360"/>
        <w:jc w:val="both"/>
        <w:textAlignment w:val="baseline"/>
        <w:rPr>
          <w:rFonts w:ascii="Times New Roman" w:eastAsia="Times New Roman" w:hAnsi="Times New Roman" w:cs="Times New Roman"/>
        </w:rPr>
      </w:pPr>
      <w:r w:rsidRPr="00DB0A33">
        <w:rPr>
          <w:rFonts w:ascii="Times New Roman" w:eastAsia="Times New Roman" w:hAnsi="Times New Roman" w:cs="Times New Roman"/>
        </w:rPr>
        <w:t>Expectancy Theory is based on three elements:</w:t>
      </w:r>
    </w:p>
    <w:p w:rsidR="004B39DA" w:rsidRPr="00DB0A33" w:rsidRDefault="004B39DA" w:rsidP="00CA1409">
      <w:pPr>
        <w:pStyle w:val="ListParagraph"/>
        <w:numPr>
          <w:ilvl w:val="0"/>
          <w:numId w:val="28"/>
        </w:numPr>
        <w:shd w:val="clear" w:color="auto" w:fill="FFFFFF"/>
        <w:spacing w:after="0" w:line="240" w:lineRule="auto"/>
        <w:jc w:val="both"/>
        <w:textAlignment w:val="baseline"/>
        <w:rPr>
          <w:rFonts w:ascii="Times New Roman" w:eastAsia="Times New Roman" w:hAnsi="Times New Roman" w:cs="Times New Roman"/>
        </w:rPr>
      </w:pPr>
      <w:r w:rsidRPr="00DB0A33">
        <w:rPr>
          <w:rFonts w:ascii="Times New Roman" w:eastAsia="Times New Roman" w:hAnsi="Times New Roman" w:cs="Times New Roman"/>
          <w:bCs/>
          <w:bdr w:val="none" w:sz="0" w:space="0" w:color="auto" w:frame="1"/>
        </w:rPr>
        <w:t>Expectancy</w:t>
      </w:r>
      <w:r w:rsidRPr="00DB0A33">
        <w:rPr>
          <w:rFonts w:ascii="Times New Roman" w:eastAsia="Times New Roman" w:hAnsi="Times New Roman" w:cs="Times New Roman"/>
        </w:rPr>
        <w:t> – the belief that your effort will result in your desired goal. This is based on your past experience, your self-confidence and how difficult you think the goal is to achieve.</w:t>
      </w:r>
    </w:p>
    <w:p w:rsidR="004B39DA" w:rsidRPr="00DB0A33" w:rsidRDefault="004B39DA" w:rsidP="00CA1409">
      <w:pPr>
        <w:pStyle w:val="ListParagraph"/>
        <w:numPr>
          <w:ilvl w:val="0"/>
          <w:numId w:val="28"/>
        </w:numPr>
        <w:shd w:val="clear" w:color="auto" w:fill="FFFFFF"/>
        <w:spacing w:after="0" w:line="240" w:lineRule="auto"/>
        <w:jc w:val="both"/>
        <w:textAlignment w:val="baseline"/>
        <w:rPr>
          <w:rFonts w:ascii="Times New Roman" w:eastAsia="Times New Roman" w:hAnsi="Times New Roman" w:cs="Times New Roman"/>
        </w:rPr>
      </w:pPr>
      <w:r w:rsidRPr="00DB0A33">
        <w:rPr>
          <w:rFonts w:ascii="Times New Roman" w:eastAsia="Times New Roman" w:hAnsi="Times New Roman" w:cs="Times New Roman"/>
          <w:bCs/>
          <w:bdr w:val="none" w:sz="0" w:space="0" w:color="auto" w:frame="1"/>
        </w:rPr>
        <w:t>Instrumentality</w:t>
      </w:r>
      <w:r w:rsidRPr="00DB0A33">
        <w:rPr>
          <w:rFonts w:ascii="Times New Roman" w:eastAsia="Times New Roman" w:hAnsi="Times New Roman" w:cs="Times New Roman"/>
        </w:rPr>
        <w:t> – the belief that you will receive a reward if you meet performance expectations.</w:t>
      </w:r>
    </w:p>
    <w:p w:rsidR="004B39DA" w:rsidRPr="00DB0A33" w:rsidRDefault="004B39DA" w:rsidP="00CA1409">
      <w:pPr>
        <w:pStyle w:val="ListParagraph"/>
        <w:numPr>
          <w:ilvl w:val="0"/>
          <w:numId w:val="28"/>
        </w:numPr>
        <w:shd w:val="clear" w:color="auto" w:fill="FFFFFF"/>
        <w:spacing w:after="0" w:line="240" w:lineRule="auto"/>
        <w:jc w:val="both"/>
        <w:textAlignment w:val="baseline"/>
        <w:rPr>
          <w:rFonts w:ascii="Times New Roman" w:eastAsia="Times New Roman" w:hAnsi="Times New Roman" w:cs="Times New Roman"/>
        </w:rPr>
      </w:pPr>
      <w:r w:rsidRPr="00DB0A33">
        <w:rPr>
          <w:rFonts w:ascii="Times New Roman" w:eastAsia="Times New Roman" w:hAnsi="Times New Roman" w:cs="Times New Roman"/>
          <w:bCs/>
          <w:bdr w:val="none" w:sz="0" w:space="0" w:color="auto" w:frame="1"/>
        </w:rPr>
        <w:t>Valence</w:t>
      </w:r>
      <w:r w:rsidRPr="00DB0A33">
        <w:rPr>
          <w:rFonts w:ascii="Times New Roman" w:eastAsia="Times New Roman" w:hAnsi="Times New Roman" w:cs="Times New Roman"/>
        </w:rPr>
        <w:t> – the value you place on the reward.</w:t>
      </w:r>
    </w:p>
    <w:p w:rsidR="004B39DA" w:rsidRPr="00DB0A33" w:rsidRDefault="004B39DA" w:rsidP="00CA1409">
      <w:pPr>
        <w:shd w:val="clear" w:color="auto" w:fill="FFFFFF"/>
        <w:spacing w:after="0" w:line="240" w:lineRule="auto"/>
        <w:ind w:firstLine="720"/>
        <w:jc w:val="both"/>
        <w:textAlignment w:val="baseline"/>
        <w:rPr>
          <w:rFonts w:ascii="Times New Roman" w:eastAsia="Times New Roman" w:hAnsi="Times New Roman" w:cs="Times New Roman"/>
        </w:rPr>
      </w:pPr>
      <w:r w:rsidRPr="00DB0A33">
        <w:rPr>
          <w:rFonts w:ascii="Times New Roman" w:eastAsia="Times New Roman" w:hAnsi="Times New Roman" w:cs="Times New Roman"/>
        </w:rPr>
        <w:t>Therefore, according to Expectancy Theory, people are most motivated if they believe that they will receive a desired reward if they hit an achievable target. They are least motivated if they do not want the reward or they do not believe that their efforts will be rewarded. The key here is to set achievable goals for your employees and reward them. Rewards do not have to come in the form of pay rises, bonuses or all-expenses paid nights out.</w:t>
      </w:r>
    </w:p>
    <w:p w:rsidR="004B39DA" w:rsidRPr="00DB0A33" w:rsidRDefault="004B39DA" w:rsidP="00CA1409">
      <w:pPr>
        <w:shd w:val="clear" w:color="auto" w:fill="FFFFFF"/>
        <w:spacing w:after="0" w:line="240" w:lineRule="auto"/>
        <w:ind w:firstLine="720"/>
        <w:jc w:val="both"/>
        <w:textAlignment w:val="baseline"/>
        <w:rPr>
          <w:rFonts w:ascii="Times New Roman" w:eastAsia="Times New Roman" w:hAnsi="Times New Roman" w:cs="Times New Roman"/>
        </w:rPr>
      </w:pPr>
      <w:r w:rsidRPr="00DB0A33">
        <w:rPr>
          <w:rFonts w:ascii="Times New Roman" w:eastAsia="Times New Roman" w:hAnsi="Times New Roman" w:cs="Times New Roman"/>
        </w:rPr>
        <w:t>Praise, opportunities to progress and “employee of the month” style of rewards can all go a long way in motivating the employees.</w:t>
      </w:r>
    </w:p>
    <w:p w:rsidR="004B39DA" w:rsidRPr="00DB0A33" w:rsidRDefault="004B39DA" w:rsidP="00CA1409">
      <w:pPr>
        <w:shd w:val="clear" w:color="auto" w:fill="FFFFFF"/>
        <w:spacing w:after="0" w:line="240" w:lineRule="auto"/>
        <w:jc w:val="both"/>
        <w:textAlignment w:val="baseline"/>
        <w:rPr>
          <w:rFonts w:ascii="Times New Roman" w:eastAsia="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Conceptual Framework</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 xml:space="preserve">This study is conducted in order to determine the Difficulties of CLS Graduates of St. Therese MTC Colleges, La Fiesta Site to get employed. The Independent variables are the graduates of CLS, grades, and co-curricular activities. While the Dependent variables are the </w:t>
      </w:r>
      <w:r w:rsidRPr="00DB0A33">
        <w:rPr>
          <w:rFonts w:ascii="Times New Roman" w:hAnsi="Times New Roman" w:cs="Times New Roman"/>
        </w:rPr>
        <w:lastRenderedPageBreak/>
        <w:t>Difficulties of CLS Graduates of St. Therese MTC Colleges, La Fiesta Site to get employed and performance of graduates in terms of grades, and co-curricular activities.</w:t>
      </w:r>
    </w:p>
    <w:p w:rsidR="004B39DA" w:rsidRPr="00DB0A33" w:rsidRDefault="004B39DA" w:rsidP="00CA1409">
      <w:pPr>
        <w:shd w:val="clear" w:color="auto" w:fill="FFFFFF"/>
        <w:spacing w:after="0" w:line="240" w:lineRule="auto"/>
        <w:jc w:val="both"/>
        <w:textAlignment w:val="baseline"/>
        <w:rPr>
          <w:rFonts w:ascii="Times New Roman" w:hAnsi="Times New Roman" w:cs="Times New Roman"/>
          <w:b/>
        </w:rPr>
      </w:pPr>
      <w:r w:rsidRPr="00DB0A33">
        <w:rPr>
          <w:rFonts w:ascii="Times New Roman" w:hAnsi="Times New Roman" w:cs="Times New Roman"/>
          <w:noProof/>
        </w:rPr>
        <mc:AlternateContent>
          <mc:Choice Requires="wps">
            <w:drawing>
              <wp:anchor distT="0" distB="0" distL="114300" distR="114300" simplePos="0" relativeHeight="251696640" behindDoc="0" locked="0" layoutInCell="1" allowOverlap="1" wp14:anchorId="40F160FB" wp14:editId="07224A10">
                <wp:simplePos x="0" y="0"/>
                <wp:positionH relativeFrom="column">
                  <wp:posOffset>4090670</wp:posOffset>
                </wp:positionH>
                <wp:positionV relativeFrom="paragraph">
                  <wp:posOffset>333375</wp:posOffset>
                </wp:positionV>
                <wp:extent cx="1392555" cy="461010"/>
                <wp:effectExtent l="0" t="0" r="17145" b="1524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2555" cy="461010"/>
                        </a:xfrm>
                        <a:prstGeom prst="rect">
                          <a:avLst/>
                        </a:prstGeom>
                        <a:solidFill>
                          <a:srgbClr val="FFFFFF"/>
                        </a:solidFill>
                        <a:ln w="9525">
                          <a:solidFill>
                            <a:srgbClr val="000000"/>
                          </a:solidFill>
                          <a:miter lim="800000"/>
                          <a:headEnd/>
                          <a:tailEnd/>
                        </a:ln>
                      </wps:spPr>
                      <wps:txbx>
                        <w:txbxContent>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Dependent</w:t>
                            </w:r>
                          </w:p>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Variable</w:t>
                            </w:r>
                          </w:p>
                          <w:p w:rsidR="00907559" w:rsidRPr="0007029E" w:rsidRDefault="00907559" w:rsidP="004B39DA">
                            <w:pP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31" style="position:absolute;left:0;text-align:left;margin-left:322.1pt;margin-top:26.25pt;width:109.65pt;height:36.3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">
                <v:textbox>
                  <w:txbxContent>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Dependent</w:t>
                      </w:r>
                    </w:p>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Variable</w:t>
                      </w:r>
                    </w:p>
                    <w:p w:rsidR="00907559" w:rsidRPr="0007029E" w:rsidRDefault="00907559" w:rsidP="004B39DA">
                      <w:pPr>
                        <w:rPr>
                          <w:rFonts w:ascii="Times New Roman" w:hAnsi="Times New Roman" w:cs="Times New Roman"/>
                          <w:sz w:val="24"/>
                          <w:szCs w:val="24"/>
                        </w:rPr>
                      </w:pPr>
                    </w:p>
                  </w:txbxContent>
                </v:textbox>
              </v:rect>
            </w:pict>
          </mc:Fallback>
        </mc:AlternateContent>
      </w:r>
      <w:r w:rsidRPr="00DB0A33">
        <w:rPr>
          <w:rFonts w:ascii="Times New Roman" w:hAnsi="Times New Roman" w:cs="Times New Roman"/>
          <w:noProof/>
        </w:rPr>
        <mc:AlternateContent>
          <mc:Choice Requires="wps">
            <w:drawing>
              <wp:anchor distT="0" distB="0" distL="114300" distR="114300" simplePos="0" relativeHeight="251695616" behindDoc="0" locked="0" layoutInCell="1" allowOverlap="1" wp14:anchorId="4980093A" wp14:editId="4FEEBF80">
                <wp:simplePos x="0" y="0"/>
                <wp:positionH relativeFrom="column">
                  <wp:posOffset>1584960</wp:posOffset>
                </wp:positionH>
                <wp:positionV relativeFrom="paragraph">
                  <wp:posOffset>333375</wp:posOffset>
                </wp:positionV>
                <wp:extent cx="1735455" cy="461010"/>
                <wp:effectExtent l="0" t="0" r="17145" b="1524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5455" cy="461010"/>
                        </a:xfrm>
                        <a:prstGeom prst="rect">
                          <a:avLst/>
                        </a:prstGeom>
                        <a:solidFill>
                          <a:srgbClr val="FFFFFF"/>
                        </a:solidFill>
                        <a:ln w="9525">
                          <a:solidFill>
                            <a:srgbClr val="000000"/>
                          </a:solidFill>
                          <a:miter lim="800000"/>
                          <a:headEnd/>
                          <a:tailEnd/>
                        </a:ln>
                      </wps:spPr>
                      <wps:txbx>
                        <w:txbxContent>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Process</w:t>
                            </w:r>
                          </w:p>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Variables</w:t>
                            </w:r>
                          </w:p>
                          <w:p w:rsidR="00907559" w:rsidRPr="0007029E" w:rsidRDefault="00907559" w:rsidP="004B39DA">
                            <w:pP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32" style="position:absolute;left:0;text-align:left;margin-left:124.8pt;margin-top:26.25pt;width:136.65pt;height:36.3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">
                <v:textbox>
                  <w:txbxContent>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Process</w:t>
                      </w:r>
                    </w:p>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Variables</w:t>
                      </w:r>
                    </w:p>
                    <w:p w:rsidR="00907559" w:rsidRPr="0007029E" w:rsidRDefault="00907559" w:rsidP="004B39DA">
                      <w:pPr>
                        <w:rPr>
                          <w:rFonts w:ascii="Times New Roman" w:hAnsi="Times New Roman" w:cs="Times New Roman"/>
                          <w:sz w:val="24"/>
                          <w:szCs w:val="24"/>
                        </w:rPr>
                      </w:pPr>
                    </w:p>
                  </w:txbxContent>
                </v:textbox>
              </v:rect>
            </w:pict>
          </mc:Fallback>
        </mc:AlternateContent>
      </w:r>
      <w:r w:rsidRPr="00DB0A33">
        <w:rPr>
          <w:rFonts w:ascii="Times New Roman" w:hAnsi="Times New Roman" w:cs="Times New Roman"/>
          <w:noProof/>
        </w:rPr>
        <mc:AlternateContent>
          <mc:Choice Requires="wps">
            <w:drawing>
              <wp:anchor distT="0" distB="0" distL="114300" distR="114300" simplePos="0" relativeHeight="251694592" behindDoc="0" locked="0" layoutInCell="1" allowOverlap="1" wp14:anchorId="15356BA4" wp14:editId="3D6F39C3">
                <wp:simplePos x="0" y="0"/>
                <wp:positionH relativeFrom="column">
                  <wp:posOffset>-405130</wp:posOffset>
                </wp:positionH>
                <wp:positionV relativeFrom="paragraph">
                  <wp:posOffset>333375</wp:posOffset>
                </wp:positionV>
                <wp:extent cx="1471930" cy="461010"/>
                <wp:effectExtent l="0" t="0" r="13970" b="1524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1930" cy="461010"/>
                        </a:xfrm>
                        <a:prstGeom prst="rect">
                          <a:avLst/>
                        </a:prstGeom>
                        <a:solidFill>
                          <a:srgbClr val="FFFFFF"/>
                        </a:solidFill>
                        <a:ln w="9525">
                          <a:solidFill>
                            <a:srgbClr val="000000"/>
                          </a:solidFill>
                          <a:miter lim="800000"/>
                          <a:headEnd/>
                          <a:tailEnd/>
                        </a:ln>
                      </wps:spPr>
                      <wps:txbx>
                        <w:txbxContent>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Independent</w:t>
                            </w:r>
                          </w:p>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Variable</w:t>
                            </w:r>
                          </w:p>
                          <w:p w:rsidR="00907559" w:rsidRPr="0007029E" w:rsidRDefault="00907559" w:rsidP="004B39DA">
                            <w:pP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33" style="position:absolute;left:0;text-align:left;margin-left:-31.9pt;margin-top:26.25pt;width:115.9pt;height:36.3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">
                <v:textbox>
                  <w:txbxContent>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Independent</w:t>
                      </w:r>
                    </w:p>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Variable</w:t>
                      </w:r>
                    </w:p>
                    <w:p w:rsidR="00907559" w:rsidRPr="0007029E" w:rsidRDefault="00907559" w:rsidP="004B39DA">
                      <w:pPr>
                        <w:rPr>
                          <w:rFonts w:ascii="Times New Roman" w:hAnsi="Times New Roman" w:cs="Times New Roman"/>
                          <w:sz w:val="24"/>
                          <w:szCs w:val="24"/>
                        </w:rPr>
                      </w:pPr>
                    </w:p>
                  </w:txbxContent>
                </v:textbox>
              </v:rect>
            </w:pict>
          </mc:Fallback>
        </mc:AlternateContent>
      </w:r>
      <w:r w:rsidRPr="00DB0A33">
        <w:rPr>
          <w:rFonts w:ascii="Times New Roman" w:hAnsi="Times New Roman" w:cs="Times New Roman"/>
          <w:b/>
        </w:rPr>
        <w:t>Research Paradigm</w:t>
      </w:r>
    </w:p>
    <w:p w:rsidR="004B39DA" w:rsidRPr="00DB0A33" w:rsidRDefault="004B39DA" w:rsidP="00CA1409">
      <w:pPr>
        <w:shd w:val="clear" w:color="auto" w:fill="FFFFFF"/>
        <w:spacing w:after="0" w:line="240" w:lineRule="auto"/>
        <w:jc w:val="both"/>
        <w:textAlignment w:val="baseline"/>
        <w:rPr>
          <w:rFonts w:ascii="Times New Roman" w:eastAsia="Times New Roman" w:hAnsi="Times New Roman" w:cs="Times New Roman"/>
        </w:rPr>
      </w:pPr>
      <w:r w:rsidRPr="00DB0A33">
        <w:rPr>
          <w:rFonts w:ascii="Times New Roman" w:eastAsia="Times New Roman" w:hAnsi="Times New Roman" w:cs="Times New Roman"/>
          <w:noProof/>
        </w:rPr>
        <mc:AlternateContent>
          <mc:Choice Requires="wps">
            <w:drawing>
              <wp:anchor distT="0" distB="0" distL="114299" distR="114299" simplePos="0" relativeHeight="251700736" behindDoc="0" locked="0" layoutInCell="1" allowOverlap="1" wp14:anchorId="6F07B6BE" wp14:editId="15FA8D1D">
                <wp:simplePos x="0" y="0"/>
                <wp:positionH relativeFrom="column">
                  <wp:posOffset>4743449</wp:posOffset>
                </wp:positionH>
                <wp:positionV relativeFrom="paragraph">
                  <wp:posOffset>259080</wp:posOffset>
                </wp:positionV>
                <wp:extent cx="0" cy="190500"/>
                <wp:effectExtent l="0" t="0" r="19050" b="1905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050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38" o:spid="_x0000_s1026" style="position:absolute;z-index:2517007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73.5pt,20.4pt" to="373.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" strokecolor="black [3213]">
                <o:lock v:ext="edit" shapetype="f"/>
              </v:line>
            </w:pict>
          </mc:Fallback>
        </mc:AlternateContent>
      </w:r>
      <w:r w:rsidRPr="00DB0A33">
        <w:rPr>
          <w:rFonts w:ascii="Times New Roman" w:eastAsiaTheme="minorHAnsi" w:hAnsi="Times New Roman" w:cs="Times New Roman"/>
          <w:noProof/>
        </w:rPr>
        <mc:AlternateContent>
          <mc:Choice Requires="wps">
            <w:drawing>
              <wp:anchor distT="0" distB="0" distL="114300" distR="114300" simplePos="0" relativeHeight="251689472" behindDoc="0" locked="0" layoutInCell="1" allowOverlap="1" wp14:anchorId="48044F33" wp14:editId="685F442C">
                <wp:simplePos x="0" y="0"/>
                <wp:positionH relativeFrom="column">
                  <wp:posOffset>3881120</wp:posOffset>
                </wp:positionH>
                <wp:positionV relativeFrom="paragraph">
                  <wp:posOffset>445770</wp:posOffset>
                </wp:positionV>
                <wp:extent cx="1719580" cy="3709035"/>
                <wp:effectExtent l="0" t="0" r="13970" b="24765"/>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580" cy="3709035"/>
                        </a:xfrm>
                        <a:prstGeom prst="rect">
                          <a:avLst/>
                        </a:prstGeom>
                        <a:solidFill>
                          <a:srgbClr val="FFFFFF"/>
                        </a:solidFill>
                        <a:ln w="9525">
                          <a:solidFill>
                            <a:srgbClr val="000000"/>
                          </a:solidFill>
                          <a:miter lim="800000"/>
                          <a:headEnd/>
                          <a:tailEnd/>
                        </a:ln>
                      </wps:spPr>
                      <wps:txbx>
                        <w:txbxContent>
                          <w:p w:rsidR="00907559" w:rsidRPr="0007029E" w:rsidRDefault="00907559" w:rsidP="004B39DA">
                            <w:pPr>
                              <w:spacing w:after="0" w:line="240" w:lineRule="auto"/>
                              <w:jc w:val="both"/>
                              <w:rPr>
                                <w:rFonts w:ascii="Times New Roman" w:hAnsi="Times New Roman" w:cs="Times New Roman"/>
                                <w:sz w:val="24"/>
                                <w:szCs w:val="24"/>
                              </w:rPr>
                            </w:pPr>
                            <w:r w:rsidRPr="0007029E">
                              <w:rPr>
                                <w:rFonts w:ascii="Times New Roman" w:hAnsi="Times New Roman" w:cs="Times New Roman"/>
                                <w:sz w:val="24"/>
                                <w:szCs w:val="24"/>
                              </w:rPr>
                              <w:t>-Reasons why graduates of St. Therese MTC Colleges La Fiesta Site cannot be employed immediately.</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-Performance of graduates in terms of grades, and co-curricular activities when taken as a whole.</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Pr>
                                <w:rFonts w:ascii="Times New Roman" w:hAnsi="Times New Roman" w:cs="Times New Roman"/>
                                <w:sz w:val="24"/>
                                <w:szCs w:val="24"/>
                              </w:rPr>
                              <w:t>-Significant difference o</w:t>
                            </w:r>
                            <w:r w:rsidRPr="0007029E">
                              <w:rPr>
                                <w:rFonts w:ascii="Times New Roman" w:hAnsi="Times New Roman" w:cs="Times New Roman"/>
                                <w:sz w:val="24"/>
                                <w:szCs w:val="24"/>
                              </w:rPr>
                              <w:t>n the reasons why graduates of St. Therese MTC Colleges La Fiesta Site cannot be employed immediately</w:t>
                            </w:r>
                            <w:r>
                              <w:rPr>
                                <w:rFonts w:ascii="Times New Roman" w:hAnsi="Times New Roman" w:cs="Times New Roman"/>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37" o:spid="_x0000_s1034" type="#_x0000_t202" style="position:absolute;left:0;text-align:left;margin-left:305.6pt;margin-top:35.1pt;width:135.4pt;height:292.0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">
                <v:textbox>
                  <w:txbxContent>
                    <w:p w:rsidR="00907559" w:rsidRPr="0007029E" w:rsidRDefault="00907559" w:rsidP="004B39DA">
                      <w:pPr>
                        <w:spacing w:after="0" w:line="240" w:lineRule="auto"/>
                        <w:jc w:val="both"/>
                        <w:rPr>
                          <w:rFonts w:ascii="Times New Roman" w:hAnsi="Times New Roman" w:cs="Times New Roman"/>
                          <w:sz w:val="24"/>
                          <w:szCs w:val="24"/>
                        </w:rPr>
                      </w:pPr>
                      <w:r w:rsidRPr="0007029E">
                        <w:rPr>
                          <w:rFonts w:ascii="Times New Roman" w:hAnsi="Times New Roman" w:cs="Times New Roman"/>
                          <w:sz w:val="24"/>
                          <w:szCs w:val="24"/>
                        </w:rPr>
                        <w:t>-Reasons why graduates of St. Therese MTC Colleges La Fiesta Site cannot be employed immediately.</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-Performance of graduates in terms of grades, and co-curricular activities when taken as a whole.</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Pr>
                          <w:rFonts w:ascii="Times New Roman" w:hAnsi="Times New Roman" w:cs="Times New Roman"/>
                          <w:sz w:val="24"/>
                          <w:szCs w:val="24"/>
                        </w:rPr>
                        <w:t>-Significant difference o</w:t>
                      </w:r>
                      <w:r w:rsidRPr="0007029E">
                        <w:rPr>
                          <w:rFonts w:ascii="Times New Roman" w:hAnsi="Times New Roman" w:cs="Times New Roman"/>
                          <w:sz w:val="24"/>
                          <w:szCs w:val="24"/>
                        </w:rPr>
                        <w:t>n the reasons why graduates of St. Therese MTC Colleges La Fiesta Site cannot be employed immediately</w:t>
                      </w:r>
                      <w:r>
                        <w:rPr>
                          <w:rFonts w:ascii="Times New Roman" w:hAnsi="Times New Roman" w:cs="Times New Roman"/>
                          <w:sz w:val="24"/>
                          <w:szCs w:val="24"/>
                        </w:rPr>
                        <w:t>.</w:t>
                      </w:r>
                    </w:p>
                  </w:txbxContent>
                </v:textbox>
              </v:shape>
            </w:pict>
          </mc:Fallback>
        </mc:AlternateContent>
      </w:r>
      <w:r w:rsidRPr="00DB0A33">
        <w:rPr>
          <w:rFonts w:ascii="Times New Roman" w:eastAsiaTheme="minorHAnsi" w:hAnsi="Times New Roman" w:cs="Times New Roman"/>
          <w:noProof/>
        </w:rPr>
        <mc:AlternateContent>
          <mc:Choice Requires="wps">
            <w:drawing>
              <wp:anchor distT="0" distB="0" distL="114300" distR="114300" simplePos="0" relativeHeight="251688448" behindDoc="0" locked="0" layoutInCell="1" allowOverlap="1" wp14:anchorId="29C7345C" wp14:editId="5A30883C">
                <wp:simplePos x="0" y="0"/>
                <wp:positionH relativeFrom="column">
                  <wp:posOffset>-405130</wp:posOffset>
                </wp:positionH>
                <wp:positionV relativeFrom="paragraph">
                  <wp:posOffset>455930</wp:posOffset>
                </wp:positionV>
                <wp:extent cx="1471930" cy="2538095"/>
                <wp:effectExtent l="0" t="0" r="13970" b="14605"/>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930" cy="2538095"/>
                        </a:xfrm>
                        <a:prstGeom prst="rect">
                          <a:avLst/>
                        </a:prstGeom>
                        <a:solidFill>
                          <a:srgbClr val="FFFFFF"/>
                        </a:solidFill>
                        <a:ln w="9525">
                          <a:solidFill>
                            <a:srgbClr val="000000"/>
                          </a:solidFill>
                          <a:miter lim="800000"/>
                          <a:headEnd/>
                          <a:tailEnd/>
                        </a:ln>
                      </wps:spPr>
                      <wps:txbx>
                        <w:txbxContent>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Sex</w:t>
                            </w:r>
                          </w:p>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Age</w:t>
                            </w:r>
                          </w:p>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Year Graduated</w:t>
                            </w:r>
                          </w:p>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Co-curricular Activities membership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36" o:spid="_x0000_s1035" type="#_x0000_t202" style="position:absolute;left:0;text-align:left;margin-left:-31.9pt;margin-top:35.9pt;width:115.9pt;height:199.8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">
                <v:textbox>
                  <w:txbxContent>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Sex</w:t>
                      </w:r>
                    </w:p>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Age</w:t>
                      </w:r>
                    </w:p>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Year Graduated</w:t>
                      </w:r>
                    </w:p>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Co-curricular Activities membership</w:t>
                      </w:r>
                    </w:p>
                  </w:txbxContent>
                </v:textbox>
              </v:shape>
            </w:pict>
          </mc:Fallback>
        </mc:AlternateContent>
      </w:r>
      <w:r w:rsidRPr="00DB0A33">
        <w:rPr>
          <w:rFonts w:ascii="Times New Roman" w:eastAsia="Times New Roman" w:hAnsi="Times New Roman" w:cs="Times New Roman"/>
          <w:noProof/>
        </w:rPr>
        <mc:AlternateContent>
          <mc:Choice Requires="wps">
            <w:drawing>
              <wp:anchor distT="0" distB="0" distL="114299" distR="114299" simplePos="0" relativeHeight="251702784" behindDoc="0" locked="0" layoutInCell="1" allowOverlap="1" wp14:anchorId="12E74555" wp14:editId="4D5B980F">
                <wp:simplePos x="0" y="0"/>
                <wp:positionH relativeFrom="column">
                  <wp:posOffset>333374</wp:posOffset>
                </wp:positionH>
                <wp:positionV relativeFrom="paragraph">
                  <wp:posOffset>259080</wp:posOffset>
                </wp:positionV>
                <wp:extent cx="0" cy="190500"/>
                <wp:effectExtent l="0" t="0" r="19050" b="1905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050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35" o:spid="_x0000_s1026" style="position:absolute;z-index:2517027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6.25pt,20.4pt" to="26.2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" strokecolor="black [3213]">
                <o:lock v:ext="edit" shapetype="f"/>
              </v:line>
            </w:pict>
          </mc:Fallback>
        </mc:AlternateContent>
      </w:r>
      <w:r w:rsidRPr="00DB0A33">
        <w:rPr>
          <w:rFonts w:ascii="Times New Roman" w:eastAsiaTheme="minorHAnsi" w:hAnsi="Times New Roman" w:cs="Times New Roman"/>
          <w:noProof/>
        </w:rPr>
        <mc:AlternateContent>
          <mc:Choice Requires="wps">
            <w:drawing>
              <wp:anchor distT="0" distB="0" distL="114300" distR="114300" simplePos="0" relativeHeight="251690496" behindDoc="0" locked="0" layoutInCell="1" allowOverlap="1" wp14:anchorId="4DE54A8B" wp14:editId="7069A131">
                <wp:simplePos x="0" y="0"/>
                <wp:positionH relativeFrom="column">
                  <wp:posOffset>1381760</wp:posOffset>
                </wp:positionH>
                <wp:positionV relativeFrom="paragraph">
                  <wp:posOffset>455295</wp:posOffset>
                </wp:positionV>
                <wp:extent cx="2256155" cy="4316730"/>
                <wp:effectExtent l="0" t="0" r="10795" b="2667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155" cy="4316730"/>
                        </a:xfrm>
                        <a:prstGeom prst="rect">
                          <a:avLst/>
                        </a:prstGeom>
                        <a:solidFill>
                          <a:srgbClr val="FFFFFF"/>
                        </a:solidFill>
                        <a:ln w="9525">
                          <a:solidFill>
                            <a:srgbClr val="000000"/>
                          </a:solidFill>
                          <a:miter lim="800000"/>
                          <a:headEnd/>
                          <a:tailEnd/>
                        </a:ln>
                      </wps:spPr>
                      <wps:txbx>
                        <w:txbxContent>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what are the reasons why graduates of St. Therese MTC Colleges La Fiesta Site cannot be employed immediately.</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the academic performance of graduates in terms of grades, and co-curricular activities when taken as a whole.</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if there is a significant difference in the reasons why graduates of St. Therese MTC Colleges La Fiesta Site cannot be employed immediately.</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if there is a si</w:t>
                            </w:r>
                            <w:r>
                              <w:rPr>
                                <w:rFonts w:ascii="Times New Roman" w:hAnsi="Times New Roman" w:cs="Times New Roman"/>
                                <w:sz w:val="24"/>
                                <w:szCs w:val="24"/>
                              </w:rPr>
                              <w:t>gnificant difference o</w:t>
                            </w:r>
                            <w:r w:rsidRPr="0007029E">
                              <w:rPr>
                                <w:rFonts w:ascii="Times New Roman" w:hAnsi="Times New Roman" w:cs="Times New Roman"/>
                                <w:sz w:val="24"/>
                                <w:szCs w:val="24"/>
                              </w:rPr>
                              <w:t>n the performance of the graduates in terms of grades, and co-curricular activities.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34" o:spid="_x0000_s1036" type="#_x0000_t202" style="position:absolute;left:0;text-align:left;margin-left:108.8pt;margin-top:35.85pt;width:177.65pt;height:339.9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">
                <v:textbox>
                  <w:txbxContent>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what are the reasons why graduates of St. Therese MTC Colleges La Fiesta Site cannot be employed immediately.</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the academic performance of graduates in terms of grades, and co-curricular activities when taken as a whole.</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if there is a significant difference in the reasons why graduates of St. Therese MTC Colleges La Fiesta Site cannot be employed immediately.</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if there is a si</w:t>
                      </w:r>
                      <w:r>
                        <w:rPr>
                          <w:rFonts w:ascii="Times New Roman" w:hAnsi="Times New Roman" w:cs="Times New Roman"/>
                          <w:sz w:val="24"/>
                          <w:szCs w:val="24"/>
                        </w:rPr>
                        <w:t>gnificant difference o</w:t>
                      </w:r>
                      <w:r w:rsidRPr="0007029E">
                        <w:rPr>
                          <w:rFonts w:ascii="Times New Roman" w:hAnsi="Times New Roman" w:cs="Times New Roman"/>
                          <w:sz w:val="24"/>
                          <w:szCs w:val="24"/>
                        </w:rPr>
                        <w:t>n the performance of the graduates in terms of grades, and co-curricular activities.</w:t>
                      </w:r>
                    </w:p>
                  </w:txbxContent>
                </v:textbox>
              </v:shape>
            </w:pict>
          </mc:Fallback>
        </mc:AlternateContent>
      </w:r>
      <w:r w:rsidRPr="00DB0A33">
        <w:rPr>
          <w:rFonts w:ascii="Times New Roman" w:eastAsia="Times New Roman" w:hAnsi="Times New Roman" w:cs="Times New Roman"/>
          <w:noProof/>
        </w:rPr>
        <mc:AlternateContent>
          <mc:Choice Requires="wps">
            <w:drawing>
              <wp:anchor distT="0" distB="0" distL="114299" distR="114299" simplePos="0" relativeHeight="251701760" behindDoc="0" locked="0" layoutInCell="1" allowOverlap="1" wp14:anchorId="1F59C7D1" wp14:editId="52536FDF">
                <wp:simplePos x="0" y="0"/>
                <wp:positionH relativeFrom="column">
                  <wp:posOffset>2409824</wp:posOffset>
                </wp:positionH>
                <wp:positionV relativeFrom="paragraph">
                  <wp:posOffset>259080</wp:posOffset>
                </wp:positionV>
                <wp:extent cx="0" cy="190500"/>
                <wp:effectExtent l="0" t="0" r="19050" b="1905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050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33" o:spid="_x0000_s1026" style="position:absolute;z-index:2517017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89.75pt,20.4pt" to="189.7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" strokecolor="black [3213]">
                <o:lock v:ext="edit" shapetype="f"/>
              </v:line>
            </w:pict>
          </mc:Fallback>
        </mc:AlternateContent>
      </w:r>
    </w:p>
    <w:p w:rsidR="004B39DA" w:rsidRPr="00DB0A33" w:rsidRDefault="004B39DA" w:rsidP="00CA1409">
      <w:pPr>
        <w:shd w:val="clear" w:color="auto" w:fill="FFFFFF"/>
        <w:spacing w:after="0" w:line="240" w:lineRule="auto"/>
        <w:jc w:val="both"/>
        <w:textAlignment w:val="baseline"/>
        <w:rPr>
          <w:rFonts w:ascii="Times New Roman" w:eastAsia="Times New Roman" w:hAnsi="Times New Roman" w:cs="Times New Roman"/>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noProof/>
        </w:rPr>
        <mc:AlternateContent>
          <mc:Choice Requires="wps">
            <w:drawing>
              <wp:anchor distT="4294967295" distB="4294967295" distL="114300" distR="114300" simplePos="0" relativeHeight="251704832" behindDoc="0" locked="0" layoutInCell="1" allowOverlap="1" wp14:anchorId="65F79AC5" wp14:editId="66F972D2">
                <wp:simplePos x="0" y="0"/>
                <wp:positionH relativeFrom="column">
                  <wp:posOffset>3638550</wp:posOffset>
                </wp:positionH>
                <wp:positionV relativeFrom="paragraph">
                  <wp:posOffset>300989</wp:posOffset>
                </wp:positionV>
                <wp:extent cx="247650" cy="0"/>
                <wp:effectExtent l="0" t="76200" r="19050" b="114300"/>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76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2" o:spid="_x0000_s1026" type="#_x0000_t32" style="position:absolute;margin-left:286.5pt;margin-top:23.7pt;width:19.5pt;height:0;z-index:251704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" strokecolor="#4579b8 [3044]">
                <v:stroke endarrow="open"/>
                <o:lock v:ext="edit" shapetype="f"/>
              </v:shape>
            </w:pict>
          </mc:Fallback>
        </mc:AlternateContent>
      </w:r>
      <w:r w:rsidRPr="00DB0A33">
        <w:rPr>
          <w:rFonts w:ascii="Times New Roman" w:hAnsi="Times New Roman" w:cs="Times New Roman"/>
          <w:noProof/>
        </w:rPr>
        <mc:AlternateContent>
          <mc:Choice Requires="wps">
            <w:drawing>
              <wp:anchor distT="0" distB="0" distL="114300" distR="114300" simplePos="0" relativeHeight="251703808" behindDoc="0" locked="0" layoutInCell="1" allowOverlap="1" wp14:anchorId="0AB6DAC7" wp14:editId="23F3BAC5">
                <wp:simplePos x="0" y="0"/>
                <wp:positionH relativeFrom="column">
                  <wp:posOffset>1062355</wp:posOffset>
                </wp:positionH>
                <wp:positionV relativeFrom="paragraph">
                  <wp:posOffset>234315</wp:posOffset>
                </wp:positionV>
                <wp:extent cx="318770" cy="9525"/>
                <wp:effectExtent l="0" t="76200" r="5080" b="104775"/>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8770" cy="9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Straight Arrow Connector 31" o:spid="_x0000_s1026" type="#_x0000_t32" style="position:absolute;margin-left:83.65pt;margin-top:18.45pt;width:25.1pt;height:.7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" strokecolor="#4579b8 [3044]">
                <v:stroke endarrow="open"/>
                <o:lock v:ext="edit" shapetype="f"/>
              </v:shape>
            </w:pict>
          </mc:Fallback>
        </mc:AlternateConten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noProof/>
        </w:rPr>
        <mc:AlternateContent>
          <mc:Choice Requires="wps">
            <w:drawing>
              <wp:anchor distT="0" distB="0" distL="114300" distR="114300" simplePos="0" relativeHeight="251693568" behindDoc="0" locked="0" layoutInCell="1" allowOverlap="1" wp14:anchorId="5850CD10" wp14:editId="2ED7D32D">
                <wp:simplePos x="0" y="0"/>
                <wp:positionH relativeFrom="column">
                  <wp:posOffset>-533400</wp:posOffset>
                </wp:positionH>
                <wp:positionV relativeFrom="paragraph">
                  <wp:posOffset>3317240</wp:posOffset>
                </wp:positionV>
                <wp:extent cx="6487795" cy="531495"/>
                <wp:effectExtent l="0" t="0" r="8255" b="190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87795" cy="5314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7559" w:rsidRPr="0007029E" w:rsidRDefault="00907559" w:rsidP="004B39DA">
                            <w:pPr>
                              <w:jc w:val="both"/>
                              <w:rPr>
                                <w:rFonts w:ascii="Times New Roman" w:hAnsi="Times New Roman" w:cs="Times New Roman"/>
                                <w:b/>
                                <w:sz w:val="24"/>
                                <w:szCs w:val="24"/>
                                <w:lang w:val="en-PH"/>
                              </w:rPr>
                            </w:pPr>
                            <w:proofErr w:type="gramStart"/>
                            <w:r w:rsidRPr="0007029E">
                              <w:rPr>
                                <w:rFonts w:ascii="Times New Roman" w:hAnsi="Times New Roman" w:cs="Times New Roman"/>
                                <w:b/>
                                <w:sz w:val="24"/>
                                <w:szCs w:val="24"/>
                                <w:lang w:val="en-PH"/>
                              </w:rPr>
                              <w:t>Figure 1.</w:t>
                            </w:r>
                            <w:proofErr w:type="gramEnd"/>
                            <w:r w:rsidRPr="0007029E">
                              <w:rPr>
                                <w:rFonts w:ascii="Times New Roman" w:hAnsi="Times New Roman" w:cs="Times New Roman"/>
                                <w:b/>
                                <w:sz w:val="24"/>
                                <w:szCs w:val="24"/>
                                <w:lang w:val="en-PH"/>
                              </w:rPr>
                              <w:t xml:space="preserve"> </w:t>
                            </w:r>
                            <w:proofErr w:type="gramStart"/>
                            <w:r w:rsidRPr="0007029E">
                              <w:rPr>
                                <w:rFonts w:ascii="Times New Roman" w:hAnsi="Times New Roman" w:cs="Times New Roman"/>
                                <w:b/>
                                <w:sz w:val="24"/>
                                <w:szCs w:val="24"/>
                                <w:lang w:val="en-PH"/>
                              </w:rPr>
                              <w:t>Shows the relation</w:t>
                            </w:r>
                            <w:r>
                              <w:rPr>
                                <w:rFonts w:ascii="Times New Roman" w:hAnsi="Times New Roman" w:cs="Times New Roman"/>
                                <w:b/>
                                <w:sz w:val="24"/>
                                <w:szCs w:val="24"/>
                                <w:lang w:val="en-PH"/>
                              </w:rPr>
                              <w:t>ship</w:t>
                            </w:r>
                            <w:r w:rsidRPr="0007029E">
                              <w:rPr>
                                <w:rFonts w:ascii="Times New Roman" w:hAnsi="Times New Roman" w:cs="Times New Roman"/>
                                <w:b/>
                                <w:sz w:val="24"/>
                                <w:szCs w:val="24"/>
                                <w:lang w:val="en-PH"/>
                              </w:rPr>
                              <w:t xml:space="preserve"> bet</w:t>
                            </w:r>
                            <w:r>
                              <w:rPr>
                                <w:rFonts w:ascii="Times New Roman" w:hAnsi="Times New Roman" w:cs="Times New Roman"/>
                                <w:b/>
                                <w:sz w:val="24"/>
                                <w:szCs w:val="24"/>
                                <w:lang w:val="en-PH"/>
                              </w:rPr>
                              <w:t xml:space="preserve">ween the Independent </w:t>
                            </w:r>
                            <w:r w:rsidRPr="0007029E">
                              <w:rPr>
                                <w:rFonts w:ascii="Times New Roman" w:hAnsi="Times New Roman" w:cs="Times New Roman"/>
                                <w:b/>
                                <w:sz w:val="24"/>
                                <w:szCs w:val="24"/>
                                <w:lang w:val="en-PH"/>
                              </w:rPr>
                              <w:t>Variable</w:t>
                            </w:r>
                            <w:r>
                              <w:rPr>
                                <w:rFonts w:ascii="Times New Roman" w:hAnsi="Times New Roman" w:cs="Times New Roman"/>
                                <w:b/>
                                <w:sz w:val="24"/>
                                <w:szCs w:val="24"/>
                                <w:lang w:val="en-PH"/>
                              </w:rPr>
                              <w:t>s</w:t>
                            </w:r>
                            <w:r w:rsidRPr="0007029E">
                              <w:rPr>
                                <w:rFonts w:ascii="Times New Roman" w:hAnsi="Times New Roman" w:cs="Times New Roman"/>
                                <w:b/>
                                <w:sz w:val="24"/>
                                <w:szCs w:val="24"/>
                                <w:lang w:val="en-PH"/>
                              </w:rPr>
                              <w:t>,</w:t>
                            </w:r>
                            <w:r>
                              <w:rPr>
                                <w:rFonts w:ascii="Times New Roman" w:hAnsi="Times New Roman" w:cs="Times New Roman"/>
                                <w:b/>
                                <w:sz w:val="24"/>
                                <w:szCs w:val="24"/>
                                <w:lang w:val="en-PH"/>
                              </w:rPr>
                              <w:t xml:space="preserve"> Process Variables and Depe</w:t>
                            </w:r>
                            <w:r w:rsidRPr="0007029E">
                              <w:rPr>
                                <w:rFonts w:ascii="Times New Roman" w:hAnsi="Times New Roman" w:cs="Times New Roman"/>
                                <w:b/>
                                <w:sz w:val="24"/>
                                <w:szCs w:val="24"/>
                                <w:lang w:val="en-PH"/>
                              </w:rPr>
                              <w:t>ndent Variable</w:t>
                            </w:r>
                            <w:r>
                              <w:rPr>
                                <w:rFonts w:ascii="Times New Roman" w:hAnsi="Times New Roman" w:cs="Times New Roman"/>
                                <w:b/>
                                <w:sz w:val="24"/>
                                <w:szCs w:val="24"/>
                                <w:lang w:val="en-PH"/>
                              </w:rPr>
                              <w:t>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0" o:spid="_x0000_s1037" type="#_x0000_t202" style="position:absolute;left:0;text-align:left;margin-left:-42pt;margin-top:261.2pt;width:510.85pt;height:41.8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" fillcolor="white [3201]" stroked="f" strokeweight=".5pt">
                <v:path arrowok="t"/>
                <v:textbox>
                  <w:txbxContent>
                    <w:p w:rsidR="00907559" w:rsidRPr="0007029E" w:rsidRDefault="00907559" w:rsidP="004B39DA">
                      <w:pPr>
                        <w:jc w:val="both"/>
                        <w:rPr>
                          <w:rFonts w:ascii="Times New Roman" w:hAnsi="Times New Roman" w:cs="Times New Roman"/>
                          <w:b/>
                          <w:sz w:val="24"/>
                          <w:szCs w:val="24"/>
                          <w:lang w:val="en-PH"/>
                        </w:rPr>
                      </w:pPr>
                      <w:proofErr w:type="gramStart"/>
                      <w:r w:rsidRPr="0007029E">
                        <w:rPr>
                          <w:rFonts w:ascii="Times New Roman" w:hAnsi="Times New Roman" w:cs="Times New Roman"/>
                          <w:b/>
                          <w:sz w:val="24"/>
                          <w:szCs w:val="24"/>
                          <w:lang w:val="en-PH"/>
                        </w:rPr>
                        <w:t>Figure 1.</w:t>
                      </w:r>
                      <w:proofErr w:type="gramEnd"/>
                      <w:r w:rsidRPr="0007029E">
                        <w:rPr>
                          <w:rFonts w:ascii="Times New Roman" w:hAnsi="Times New Roman" w:cs="Times New Roman"/>
                          <w:b/>
                          <w:sz w:val="24"/>
                          <w:szCs w:val="24"/>
                          <w:lang w:val="en-PH"/>
                        </w:rPr>
                        <w:t xml:space="preserve"> </w:t>
                      </w:r>
                      <w:proofErr w:type="gramStart"/>
                      <w:r w:rsidRPr="0007029E">
                        <w:rPr>
                          <w:rFonts w:ascii="Times New Roman" w:hAnsi="Times New Roman" w:cs="Times New Roman"/>
                          <w:b/>
                          <w:sz w:val="24"/>
                          <w:szCs w:val="24"/>
                          <w:lang w:val="en-PH"/>
                        </w:rPr>
                        <w:t>Shows the relation</w:t>
                      </w:r>
                      <w:r>
                        <w:rPr>
                          <w:rFonts w:ascii="Times New Roman" w:hAnsi="Times New Roman" w:cs="Times New Roman"/>
                          <w:b/>
                          <w:sz w:val="24"/>
                          <w:szCs w:val="24"/>
                          <w:lang w:val="en-PH"/>
                        </w:rPr>
                        <w:t>ship</w:t>
                      </w:r>
                      <w:r w:rsidRPr="0007029E">
                        <w:rPr>
                          <w:rFonts w:ascii="Times New Roman" w:hAnsi="Times New Roman" w:cs="Times New Roman"/>
                          <w:b/>
                          <w:sz w:val="24"/>
                          <w:szCs w:val="24"/>
                          <w:lang w:val="en-PH"/>
                        </w:rPr>
                        <w:t xml:space="preserve"> bet</w:t>
                      </w:r>
                      <w:r>
                        <w:rPr>
                          <w:rFonts w:ascii="Times New Roman" w:hAnsi="Times New Roman" w:cs="Times New Roman"/>
                          <w:b/>
                          <w:sz w:val="24"/>
                          <w:szCs w:val="24"/>
                          <w:lang w:val="en-PH"/>
                        </w:rPr>
                        <w:t xml:space="preserve">ween the Independent </w:t>
                      </w:r>
                      <w:r w:rsidRPr="0007029E">
                        <w:rPr>
                          <w:rFonts w:ascii="Times New Roman" w:hAnsi="Times New Roman" w:cs="Times New Roman"/>
                          <w:b/>
                          <w:sz w:val="24"/>
                          <w:szCs w:val="24"/>
                          <w:lang w:val="en-PH"/>
                        </w:rPr>
                        <w:t>Variable</w:t>
                      </w:r>
                      <w:r>
                        <w:rPr>
                          <w:rFonts w:ascii="Times New Roman" w:hAnsi="Times New Roman" w:cs="Times New Roman"/>
                          <w:b/>
                          <w:sz w:val="24"/>
                          <w:szCs w:val="24"/>
                          <w:lang w:val="en-PH"/>
                        </w:rPr>
                        <w:t>s</w:t>
                      </w:r>
                      <w:r w:rsidRPr="0007029E">
                        <w:rPr>
                          <w:rFonts w:ascii="Times New Roman" w:hAnsi="Times New Roman" w:cs="Times New Roman"/>
                          <w:b/>
                          <w:sz w:val="24"/>
                          <w:szCs w:val="24"/>
                          <w:lang w:val="en-PH"/>
                        </w:rPr>
                        <w:t>,</w:t>
                      </w:r>
                      <w:r>
                        <w:rPr>
                          <w:rFonts w:ascii="Times New Roman" w:hAnsi="Times New Roman" w:cs="Times New Roman"/>
                          <w:b/>
                          <w:sz w:val="24"/>
                          <w:szCs w:val="24"/>
                          <w:lang w:val="en-PH"/>
                        </w:rPr>
                        <w:t xml:space="preserve"> Process Variables and Depe</w:t>
                      </w:r>
                      <w:r w:rsidRPr="0007029E">
                        <w:rPr>
                          <w:rFonts w:ascii="Times New Roman" w:hAnsi="Times New Roman" w:cs="Times New Roman"/>
                          <w:b/>
                          <w:sz w:val="24"/>
                          <w:szCs w:val="24"/>
                          <w:lang w:val="en-PH"/>
                        </w:rPr>
                        <w:t>ndent Variable</w:t>
                      </w:r>
                      <w:r>
                        <w:rPr>
                          <w:rFonts w:ascii="Times New Roman" w:hAnsi="Times New Roman" w:cs="Times New Roman"/>
                          <w:b/>
                          <w:sz w:val="24"/>
                          <w:szCs w:val="24"/>
                          <w:lang w:val="en-PH"/>
                        </w:rPr>
                        <w:t>s.</w:t>
                      </w:r>
                      <w:proofErr w:type="gramEnd"/>
                    </w:p>
                  </w:txbxContent>
                </v:textbox>
              </v:shape>
            </w:pict>
          </mc:Fallback>
        </mc:AlternateContent>
      </w:r>
      <w:r w:rsidRPr="00DB0A33">
        <w:rPr>
          <w:rFonts w:ascii="Times New Roman" w:hAnsi="Times New Roman" w:cs="Times New Roman"/>
        </w:rPr>
        <w:br w:type="page"/>
      </w:r>
    </w:p>
    <w:p w:rsidR="004B39DA" w:rsidRPr="00DB0A33" w:rsidRDefault="004B39DA" w:rsidP="00CA1409">
      <w:pPr>
        <w:spacing w:after="0" w:line="240" w:lineRule="auto"/>
        <w:jc w:val="center"/>
        <w:rPr>
          <w:rFonts w:ascii="Times New Roman" w:hAnsi="Times New Roman" w:cs="Times New Roman"/>
          <w:b/>
        </w:rPr>
      </w:pPr>
      <w:r w:rsidRPr="00DB0A33">
        <w:rPr>
          <w:rFonts w:ascii="Times New Roman" w:hAnsi="Times New Roman" w:cs="Times New Roman"/>
          <w:b/>
          <w:noProof/>
        </w:rPr>
        <w:lastRenderedPageBreak/>
        <mc:AlternateContent>
          <mc:Choice Requires="wps">
            <w:drawing>
              <wp:anchor distT="0" distB="0" distL="114300" distR="114300" simplePos="0" relativeHeight="251706880" behindDoc="0" locked="0" layoutInCell="1" allowOverlap="1" wp14:anchorId="28CD428F" wp14:editId="657F404A">
                <wp:simplePos x="0" y="0"/>
                <wp:positionH relativeFrom="column">
                  <wp:posOffset>5547995</wp:posOffset>
                </wp:positionH>
                <wp:positionV relativeFrom="paragraph">
                  <wp:posOffset>-633095</wp:posOffset>
                </wp:positionV>
                <wp:extent cx="524510" cy="579755"/>
                <wp:effectExtent l="0" t="0" r="8890" b="0"/>
                <wp:wrapNone/>
                <wp:docPr id="29" name="Oval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510" cy="57975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9" o:spid="_x0000_s1026" style="position:absolute;margin-left:436.85pt;margin-top:-49.85pt;width:41.3pt;height:45.6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" stroked="f"/>
            </w:pict>
          </mc:Fallback>
        </mc:AlternateContent>
      </w:r>
      <w:r w:rsidRPr="00DB0A33">
        <w:rPr>
          <w:rFonts w:ascii="Times New Roman" w:hAnsi="Times New Roman" w:cs="Times New Roman"/>
          <w:b/>
        </w:rPr>
        <w:t>Chapter III</w:t>
      </w:r>
    </w:p>
    <w:p w:rsidR="004B39DA" w:rsidRPr="00DB0A33" w:rsidRDefault="004B39DA" w:rsidP="00CA1409">
      <w:pPr>
        <w:spacing w:after="0" w:line="240" w:lineRule="auto"/>
        <w:jc w:val="center"/>
        <w:rPr>
          <w:rFonts w:ascii="Times New Roman" w:hAnsi="Times New Roman" w:cs="Times New Roman"/>
          <w:b/>
        </w:rPr>
      </w:pPr>
      <w:r w:rsidRPr="00DB0A33">
        <w:rPr>
          <w:rFonts w:ascii="Times New Roman" w:hAnsi="Times New Roman" w:cs="Times New Roman"/>
          <w:b/>
        </w:rPr>
        <w:t>Methodology</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Nature of Research Design</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In this study, the researchers used the descriptive design. Descriptive type of study find answers to the questions who, what, when, and how. This type of research depicts the participants or respondents in an accurate way. Descriptive research design is appropriate in determining the employment of the CLS graduates of St. Therese MTC Colleges, La Fiesta Site if they are working in line with their specialized field.</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 xml:space="preserve">Respondents of the Study  </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The respondents for this study were 45 graduates of ST-MTCC La Fiesta Site from batch 2014 up to batch 2016. Most respondents of the study were found at different types of industry because of stiff competition of employment opportunities. Some of the respondents experienced the job mismatch wherein they were not employed in line with their respective field for which they were trained.</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The respondents of the study graduates at STMTCC, La Fiesta Site from Batch 2014 up to 2016</w:t>
      </w:r>
      <w:proofErr w:type="gramStart"/>
      <w:r w:rsidRPr="00DB0A33">
        <w:rPr>
          <w:rFonts w:ascii="Times New Roman" w:hAnsi="Times New Roman" w:cs="Times New Roman"/>
        </w:rPr>
        <w:t>,  and</w:t>
      </w:r>
      <w:proofErr w:type="gramEnd"/>
      <w:r w:rsidRPr="00DB0A33">
        <w:rPr>
          <w:rFonts w:ascii="Times New Roman" w:hAnsi="Times New Roman" w:cs="Times New Roman"/>
        </w:rPr>
        <w:t xml:space="preserve"> especially respondents who are willing to participate in the study. Researchers selected them as the respondents of this study because the researchers only intended to include the graduates of STMTCC, La Fiesta Site from batch 2014 up to 2016. This research was not applicable to those who are not graduates of the school and it is designed for the graduates in order for the researchers to determine their employment status and length of unemployment. It also aimed to find out if the graduates are experiencing the job-major-mismatch to determine if they are working in line with their specialized field. </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 xml:space="preserve">Sampling Techniques </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 xml:space="preserve">The purpose of choosing a good sample design method is for the researchers to obtain the samples from the selected respondents consisting of 45 graduates of ST-MTCC, La Fiesta, </w:t>
      </w:r>
      <w:proofErr w:type="gramStart"/>
      <w:r w:rsidRPr="00DB0A33">
        <w:rPr>
          <w:rFonts w:ascii="Times New Roman" w:hAnsi="Times New Roman" w:cs="Times New Roman"/>
        </w:rPr>
        <w:t>Batch</w:t>
      </w:r>
      <w:proofErr w:type="gramEnd"/>
      <w:r w:rsidRPr="00DB0A33">
        <w:rPr>
          <w:rFonts w:ascii="Times New Roman" w:hAnsi="Times New Roman" w:cs="Times New Roman"/>
        </w:rPr>
        <w:t xml:space="preserve"> 2014 up to batch 2016. Purposive sampling type of non-probability which is commonly used when it is difficult to identify members of the desired population (Saunders 2015), this sampling design was applied in the study since the researchers aimed to find out the employment status of the graduates and if the graduates are working in line within their specialized fields.</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 xml:space="preserve">Research Instrument </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The study entitled “Difficulties of CLS Graduates of St. Therese MTC Colleges to Get Employed</w:t>
      </w:r>
      <w:proofErr w:type="gramStart"/>
      <w:r w:rsidRPr="00DB0A33">
        <w:rPr>
          <w:rFonts w:ascii="Times New Roman" w:hAnsi="Times New Roman" w:cs="Times New Roman"/>
        </w:rPr>
        <w:t>”,</w:t>
      </w:r>
      <w:proofErr w:type="gramEnd"/>
      <w:r w:rsidRPr="00DB0A33">
        <w:rPr>
          <w:rFonts w:ascii="Times New Roman" w:hAnsi="Times New Roman" w:cs="Times New Roman"/>
        </w:rPr>
        <w:t xml:space="preserve"> was intended only for the graduates of STMTCC La Fiesta Site, Batch 2014-2016. In conducting this study, the researchers were required to conduct a survey among identified respondents through the researcher-made questionnaire.</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 xml:space="preserve">Validity of Research Instrument  </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 xml:space="preserve">A copy of the questionnaire was given to the Research Adviser for corrections. It was checked and clarified by the researchers regarding what questions will be included for the final survey and it was submitted to the 3 experts to help validator compose the research instrument. Afterwards, the validators were given time to check and analyze the questionnaire, and after checking, corrections and new suggestions that need to be taken out by the researchers. All </w:t>
      </w:r>
      <w:r w:rsidRPr="00DB0A33">
        <w:rPr>
          <w:rFonts w:ascii="Times New Roman" w:hAnsi="Times New Roman" w:cs="Times New Roman"/>
        </w:rPr>
        <w:lastRenderedPageBreak/>
        <w:t xml:space="preserve">comments, corrections and recommendations were incorporated in the final copy of the questionnaire and the copies of the corrected questionnaire were submitted to the three experts for content validity using the Eight-point criteria by Good and </w:t>
      </w:r>
      <w:proofErr w:type="spellStart"/>
      <w:r w:rsidRPr="00DB0A33">
        <w:rPr>
          <w:rFonts w:ascii="Times New Roman" w:hAnsi="Times New Roman" w:cs="Times New Roman"/>
        </w:rPr>
        <w:t>Scates</w:t>
      </w:r>
      <w:proofErr w:type="spellEnd"/>
      <w:r w:rsidRPr="00DB0A33">
        <w:rPr>
          <w:rFonts w:ascii="Times New Roman" w:hAnsi="Times New Roman" w:cs="Times New Roman"/>
        </w:rPr>
        <w:t>. After all the items were checked, the questionnaire was considered valid. All comments, corrections, and recommendations were incorporated in the questionnaire.</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Reliability of the Research Instrument</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To make sure that there is consistency on the reliability of our study, the research instrument was pre-tested to the graduates of St. Therese MTC Colleges La fiesta Site. Those people did not join the pre-test survey as they were not included in the final list of respondents. The questionnaire was subjected to reliability testing using the Cronbach Alpha Coefficient and the result should be 0.70 and higher for the instrument to be reliable.</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Data Gathering Procedure</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 xml:space="preserve">First, the researchers filled out the Application to Conduct Research and submitted to the research instructor and for the signature of the RDD/RDC and the President. Next, the researchers sent a letter to the identified validators to be asked for permission to check and validate the survey form to be deployed in the study together with an Eight-point criteria by Good and </w:t>
      </w:r>
      <w:proofErr w:type="spellStart"/>
      <w:r w:rsidRPr="00DB0A33">
        <w:rPr>
          <w:rFonts w:ascii="Times New Roman" w:hAnsi="Times New Roman" w:cs="Times New Roman"/>
        </w:rPr>
        <w:t>Scates</w:t>
      </w:r>
      <w:proofErr w:type="spellEnd"/>
      <w:r w:rsidRPr="00DB0A33">
        <w:rPr>
          <w:rFonts w:ascii="Times New Roman" w:hAnsi="Times New Roman" w:cs="Times New Roman"/>
        </w:rPr>
        <w:t xml:space="preserve"> and a copy of the questionnaire. After the survey form/research instrument was finalized, it was signed and validated by the expert. This study entitled “Difficulties of CLS Graduates of St. Therese MTC Colleges to Get Employed” which is a </w:t>
      </w:r>
      <w:proofErr w:type="spellStart"/>
      <w:r w:rsidRPr="00DB0A33">
        <w:rPr>
          <w:rFonts w:ascii="Times New Roman" w:hAnsi="Times New Roman" w:cs="Times New Roman"/>
        </w:rPr>
        <w:t>Quanti-Quali</w:t>
      </w:r>
      <w:proofErr w:type="spellEnd"/>
      <w:r w:rsidRPr="00DB0A33">
        <w:rPr>
          <w:rFonts w:ascii="Times New Roman" w:hAnsi="Times New Roman" w:cs="Times New Roman"/>
        </w:rPr>
        <w:t xml:space="preserve"> research following the scientific method in gathering data.</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Statistical Tools Used</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noProof/>
        </w:rPr>
      </w:pPr>
      <w:r w:rsidRPr="00DB0A33">
        <w:rPr>
          <w:rFonts w:ascii="Times New Roman" w:hAnsi="Times New Roman" w:cs="Times New Roman"/>
        </w:rPr>
        <w:tab/>
      </w:r>
      <w:r w:rsidRPr="00DB0A33">
        <w:rPr>
          <w:rFonts w:ascii="Times New Roman" w:hAnsi="Times New Roman" w:cs="Times New Roman"/>
          <w:noProof/>
        </w:rPr>
        <w:t>The analysis and the interpretations of the different data that were gathered in this study was divided into two parts: the descriptive and the inferential analysis.</w:t>
      </w:r>
    </w:p>
    <w:p w:rsidR="004B39DA" w:rsidRPr="00DB0A33" w:rsidRDefault="004B39DA" w:rsidP="00CA1409">
      <w:pPr>
        <w:spacing w:after="0" w:line="240" w:lineRule="auto"/>
        <w:jc w:val="both"/>
        <w:rPr>
          <w:rFonts w:ascii="Times New Roman" w:hAnsi="Times New Roman" w:cs="Times New Roman"/>
          <w:noProof/>
        </w:rPr>
      </w:pPr>
      <w:r w:rsidRPr="00DB0A33">
        <w:rPr>
          <w:rFonts w:ascii="Times New Roman" w:hAnsi="Times New Roman" w:cs="Times New Roman"/>
          <w:noProof/>
        </w:rPr>
        <w:tab/>
        <w:t>In the descriptive analysis of the different data gathered, these different statistical tools were used:</w:t>
      </w:r>
    </w:p>
    <w:p w:rsidR="004B39DA" w:rsidRPr="00DB0A33" w:rsidRDefault="004B39DA" w:rsidP="00CA1409">
      <w:pPr>
        <w:spacing w:after="0" w:line="240" w:lineRule="auto"/>
        <w:jc w:val="both"/>
        <w:rPr>
          <w:rFonts w:ascii="Times New Roman" w:hAnsi="Times New Roman" w:cs="Times New Roman"/>
          <w:noProof/>
        </w:rPr>
      </w:pPr>
      <w:r w:rsidRPr="00DB0A33">
        <w:rPr>
          <w:rFonts w:ascii="Times New Roman" w:hAnsi="Times New Roman" w:cs="Times New Roman"/>
          <w:noProof/>
        </w:rPr>
        <w:tab/>
      </w:r>
      <w:r w:rsidRPr="00DB0A33">
        <w:rPr>
          <w:rFonts w:ascii="Times New Roman" w:hAnsi="Times New Roman" w:cs="Times New Roman"/>
          <w:b/>
          <w:noProof/>
        </w:rPr>
        <w:t xml:space="preserve">Frequency Count. </w:t>
      </w:r>
      <w:r w:rsidRPr="00DB0A33">
        <w:rPr>
          <w:rFonts w:ascii="Times New Roman" w:hAnsi="Times New Roman" w:cs="Times New Roman"/>
          <w:noProof/>
        </w:rPr>
        <w:t>This was used by the researchers to present the data gathered in a systematic format to establish the clear idea of the data.</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noProof/>
        </w:rPr>
        <w:tab/>
      </w:r>
      <w:r w:rsidRPr="00DB0A33">
        <w:rPr>
          <w:rFonts w:ascii="Times New Roman" w:hAnsi="Times New Roman" w:cs="Times New Roman"/>
          <w:b/>
          <w:noProof/>
        </w:rPr>
        <w:t xml:space="preserve">Percentage. </w:t>
      </w:r>
      <w:r w:rsidRPr="00DB0A33">
        <w:rPr>
          <w:rFonts w:ascii="Times New Roman" w:hAnsi="Times New Roman" w:cs="Times New Roman"/>
        </w:rPr>
        <w:t>This was used by the researchers to determine the percentage of the total from a series of numbers.</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r>
      <w:proofErr w:type="gramStart"/>
      <w:r w:rsidRPr="00DB0A33">
        <w:rPr>
          <w:rFonts w:ascii="Times New Roman" w:hAnsi="Times New Roman" w:cs="Times New Roman"/>
          <w:b/>
          <w:bCs/>
        </w:rPr>
        <w:t>Chi Square Test.</w:t>
      </w:r>
      <w:proofErr w:type="gramEnd"/>
      <w:r w:rsidRPr="00DB0A33">
        <w:rPr>
          <w:rFonts w:ascii="Times New Roman" w:hAnsi="Times New Roman" w:cs="Times New Roman"/>
          <w:b/>
          <w:bCs/>
        </w:rPr>
        <w:t xml:space="preserve"> </w:t>
      </w:r>
      <w:r w:rsidRPr="00DB0A33">
        <w:rPr>
          <w:rFonts w:ascii="Times New Roman" w:hAnsi="Times New Roman" w:cs="Times New Roman"/>
        </w:rPr>
        <w:t>This statistical tool was used to determine if there is significant difference between or among the variables used in the study, or to establish association between two or more variables.</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rPr>
          <w:rFonts w:ascii="Times New Roman" w:hAnsi="Times New Roman" w:cs="Times New Roman"/>
          <w:b/>
        </w:rPr>
      </w:pPr>
      <w:r w:rsidRPr="00DB0A33">
        <w:rPr>
          <w:rFonts w:ascii="Times New Roman" w:hAnsi="Times New Roman" w:cs="Times New Roman"/>
          <w:b/>
        </w:rPr>
        <w:br w:type="page"/>
      </w:r>
    </w:p>
    <w:p w:rsidR="004B39DA" w:rsidRPr="00DB0A33" w:rsidRDefault="004B39DA" w:rsidP="00CA1409">
      <w:pPr>
        <w:spacing w:after="0" w:line="240" w:lineRule="auto"/>
        <w:jc w:val="center"/>
        <w:rPr>
          <w:rFonts w:ascii="Times New Roman" w:hAnsi="Times New Roman" w:cs="Times New Roman"/>
          <w:b/>
        </w:rPr>
      </w:pPr>
      <w:r w:rsidRPr="00DB0A33">
        <w:rPr>
          <w:rFonts w:ascii="Times New Roman" w:hAnsi="Times New Roman" w:cs="Times New Roman"/>
          <w:b/>
          <w:noProof/>
        </w:rPr>
        <w:lastRenderedPageBreak/>
        <mc:AlternateContent>
          <mc:Choice Requires="wps">
            <w:drawing>
              <wp:anchor distT="0" distB="0" distL="114300" distR="114300" simplePos="0" relativeHeight="251705856" behindDoc="0" locked="0" layoutInCell="1" allowOverlap="1" wp14:anchorId="5DD236A4" wp14:editId="648710A9">
                <wp:simplePos x="0" y="0"/>
                <wp:positionH relativeFrom="column">
                  <wp:posOffset>5544185</wp:posOffset>
                </wp:positionH>
                <wp:positionV relativeFrom="paragraph">
                  <wp:posOffset>-645160</wp:posOffset>
                </wp:positionV>
                <wp:extent cx="524510" cy="579755"/>
                <wp:effectExtent l="0" t="0" r="8890" b="0"/>
                <wp:wrapNone/>
                <wp:docPr id="28"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510" cy="57975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 o:spid="_x0000_s1026" style="position:absolute;margin-left:436.55pt;margin-top:-50.8pt;width:41.3pt;height:45.6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" stroked="f"/>
            </w:pict>
          </mc:Fallback>
        </mc:AlternateContent>
      </w:r>
      <w:r w:rsidRPr="00DB0A33">
        <w:rPr>
          <w:rFonts w:ascii="Times New Roman" w:hAnsi="Times New Roman" w:cs="Times New Roman"/>
          <w:b/>
          <w:noProof/>
        </w:rPr>
        <mc:AlternateContent>
          <mc:Choice Requires="wps">
            <w:drawing>
              <wp:anchor distT="0" distB="0" distL="114300" distR="114300" simplePos="0" relativeHeight="251699712" behindDoc="0" locked="0" layoutInCell="1" allowOverlap="1" wp14:anchorId="2C97107E" wp14:editId="3A60773C">
                <wp:simplePos x="0" y="0"/>
                <wp:positionH relativeFrom="column">
                  <wp:posOffset>5706110</wp:posOffset>
                </wp:positionH>
                <wp:positionV relativeFrom="paragraph">
                  <wp:posOffset>-535940</wp:posOffset>
                </wp:positionV>
                <wp:extent cx="362585" cy="315595"/>
                <wp:effectExtent l="635" t="0" r="0" b="127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585" cy="315595"/>
                        </a:xfrm>
                        <a:prstGeom prst="rect">
                          <a:avLst/>
                        </a:prstGeom>
                        <a:solidFill>
                          <a:schemeClr val="bg1">
                            <a:lumMod val="100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449.3pt;margin-top:-42.2pt;width:28.55pt;height:24.8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" fillcolor="white [3212]" stroked="f" strokeweight="2pt"/>
            </w:pict>
          </mc:Fallback>
        </mc:AlternateContent>
      </w:r>
      <w:r w:rsidRPr="00DB0A33">
        <w:rPr>
          <w:rFonts w:ascii="Times New Roman" w:hAnsi="Times New Roman" w:cs="Times New Roman"/>
          <w:b/>
          <w:noProof/>
        </w:rPr>
        <mc:AlternateContent>
          <mc:Choice Requires="wps">
            <w:drawing>
              <wp:anchor distT="0" distB="0" distL="114300" distR="114300" simplePos="0" relativeHeight="251691520" behindDoc="0" locked="0" layoutInCell="1" allowOverlap="1" wp14:anchorId="21CAFAE3" wp14:editId="030791E3">
                <wp:simplePos x="0" y="0"/>
                <wp:positionH relativeFrom="column">
                  <wp:posOffset>5083175</wp:posOffset>
                </wp:positionH>
                <wp:positionV relativeFrom="paragraph">
                  <wp:posOffset>-645160</wp:posOffset>
                </wp:positionV>
                <wp:extent cx="524510" cy="579755"/>
                <wp:effectExtent l="0" t="0" r="8890" b="0"/>
                <wp:wrapNone/>
                <wp:docPr id="23"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510" cy="57975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 o:spid="_x0000_s1026" style="position:absolute;margin-left:400.25pt;margin-top:-50.8pt;width:41.3pt;height:45.6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" stroked="f"/>
            </w:pict>
          </mc:Fallback>
        </mc:AlternateContent>
      </w:r>
      <w:r w:rsidRPr="00DB0A33">
        <w:rPr>
          <w:rFonts w:ascii="Times New Roman" w:hAnsi="Times New Roman" w:cs="Times New Roman"/>
          <w:b/>
        </w:rPr>
        <w:t>Chapter IV</w:t>
      </w:r>
    </w:p>
    <w:p w:rsidR="004B39DA" w:rsidRPr="00DB0A33" w:rsidRDefault="004B39DA" w:rsidP="00CA1409">
      <w:pPr>
        <w:spacing w:after="0" w:line="240" w:lineRule="auto"/>
        <w:jc w:val="center"/>
        <w:rPr>
          <w:rFonts w:ascii="Times New Roman" w:hAnsi="Times New Roman" w:cs="Times New Roman"/>
          <w:b/>
        </w:rPr>
      </w:pPr>
      <w:r w:rsidRPr="00DB0A33">
        <w:rPr>
          <w:rFonts w:ascii="Times New Roman" w:hAnsi="Times New Roman" w:cs="Times New Roman"/>
          <w:b/>
        </w:rPr>
        <w:t>Presentation, Analysis and Interpretation of Data</w:t>
      </w:r>
    </w:p>
    <w:p w:rsidR="004B39DA" w:rsidRPr="00DB0A33" w:rsidRDefault="004B39DA" w:rsidP="00CA1409">
      <w:pPr>
        <w:pStyle w:val="BodyText"/>
        <w:rPr>
          <w:b w:val="0"/>
          <w:bCs w:val="0"/>
          <w:sz w:val="22"/>
          <w:szCs w:val="22"/>
        </w:rPr>
      </w:pPr>
      <w:r w:rsidRPr="00DB0A33">
        <w:rPr>
          <w:b w:val="0"/>
          <w:bCs w:val="0"/>
          <w:sz w:val="22"/>
          <w:szCs w:val="22"/>
        </w:rPr>
        <w:tab/>
        <w:t>The data gathered from the questionnaires by the researchers were tallied, tabulated and presented in this part of the study.</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This study aimed to determine the difficulties of CLS Graduates of St. Therese MTC Colleges, La Fiesta Site, to get employed.</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r>
      <w:r w:rsidRPr="00DB0A33">
        <w:rPr>
          <w:rFonts w:ascii="Times New Roman" w:hAnsi="Times New Roman" w:cs="Times New Roman"/>
          <w:b/>
        </w:rPr>
        <w:t>S</w:t>
      </w:r>
      <w:r w:rsidRPr="00DB0A33">
        <w:rPr>
          <w:rFonts w:ascii="Times New Roman" w:hAnsi="Times New Roman" w:cs="Times New Roman"/>
        </w:rPr>
        <w:t>pecifically, it sought to answer the following questions to better understand the problem.</w:t>
      </w:r>
    </w:p>
    <w:p w:rsidR="004B39DA" w:rsidRPr="00DB0A33" w:rsidRDefault="004B39DA" w:rsidP="00CA1409">
      <w:pPr>
        <w:pStyle w:val="ListParagraph"/>
        <w:numPr>
          <w:ilvl w:val="0"/>
          <w:numId w:val="39"/>
        </w:numPr>
        <w:spacing w:after="0" w:line="240" w:lineRule="auto"/>
        <w:jc w:val="both"/>
        <w:rPr>
          <w:rFonts w:ascii="Times New Roman" w:hAnsi="Times New Roman" w:cs="Times New Roman"/>
        </w:rPr>
      </w:pPr>
      <w:r w:rsidRPr="00DB0A33">
        <w:rPr>
          <w:rFonts w:ascii="Times New Roman" w:hAnsi="Times New Roman" w:cs="Times New Roman"/>
        </w:rPr>
        <w:t xml:space="preserve">What is the profile of the respondents in terms of age, year graduated, sex, co-curricular activities affiliation and academic performance? </w:t>
      </w:r>
    </w:p>
    <w:p w:rsidR="004B39DA" w:rsidRPr="00DB0A33" w:rsidRDefault="004B39DA" w:rsidP="00CA1409">
      <w:pPr>
        <w:pStyle w:val="ListParagraph"/>
        <w:numPr>
          <w:ilvl w:val="0"/>
          <w:numId w:val="39"/>
        </w:numPr>
        <w:spacing w:after="0" w:line="240" w:lineRule="auto"/>
        <w:jc w:val="both"/>
        <w:rPr>
          <w:rFonts w:ascii="Times New Roman" w:hAnsi="Times New Roman" w:cs="Times New Roman"/>
        </w:rPr>
      </w:pPr>
      <w:r w:rsidRPr="00DB0A33">
        <w:rPr>
          <w:rFonts w:ascii="Times New Roman" w:hAnsi="Times New Roman" w:cs="Times New Roman"/>
        </w:rPr>
        <w:t>What are the difficulties encountered by CLS graduates of St. Therese MTC Colleges La Fiesta Site b as a whole and in terms of academic performance and co-curricular activities?</w:t>
      </w:r>
    </w:p>
    <w:p w:rsidR="004B39DA" w:rsidRPr="00DB0A33" w:rsidRDefault="004B39DA" w:rsidP="00CA1409">
      <w:pPr>
        <w:pStyle w:val="ListParagraph"/>
        <w:numPr>
          <w:ilvl w:val="0"/>
          <w:numId w:val="39"/>
        </w:numPr>
        <w:spacing w:after="0" w:line="240" w:lineRule="auto"/>
        <w:jc w:val="both"/>
        <w:rPr>
          <w:rFonts w:ascii="Times New Roman" w:hAnsi="Times New Roman" w:cs="Times New Roman"/>
        </w:rPr>
      </w:pPr>
      <w:r w:rsidRPr="00DB0A33">
        <w:rPr>
          <w:rFonts w:ascii="Times New Roman" w:hAnsi="Times New Roman" w:cs="Times New Roman"/>
        </w:rPr>
        <w:t>Is there a significant difference in the difficulties encountered by CLS graduates of St. Therese MTC Colleges La Fiesta Site in terms of academic performance and co-curricular activities?</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1. Profile of Respondents</w:t>
      </w:r>
    </w:p>
    <w:p w:rsidR="004B39DA" w:rsidRPr="00DB0A33" w:rsidRDefault="004B39DA" w:rsidP="00CA1409">
      <w:pPr>
        <w:spacing w:after="0" w:line="240" w:lineRule="auto"/>
        <w:jc w:val="both"/>
        <w:rPr>
          <w:rFonts w:ascii="Times New Roman" w:hAnsi="Times New Roman" w:cs="Times New Roman"/>
          <w:bCs/>
          <w:iCs/>
        </w:rPr>
      </w:pPr>
      <w:r w:rsidRPr="00DB0A33">
        <w:rPr>
          <w:rFonts w:ascii="Times New Roman" w:hAnsi="Times New Roman" w:cs="Times New Roman"/>
          <w:bCs/>
          <w:iCs/>
        </w:rPr>
        <w:tab/>
        <w:t>The different data involving the profile of the respondents are presented in Table 1. The data in the table, revealed that 42% (N=19) of the respondents are aging 26-27 years old, 38% (N=17) are aging 24-25 years old, while 20% (N=9) of them are aging 28-29 years old. . In case of sex, 53% (N=24) of the respondents was female, while 47% (N=21) of them were male. In terms of year graduated</w:t>
      </w:r>
      <w:proofErr w:type="gramStart"/>
      <w:r w:rsidRPr="00DB0A33">
        <w:rPr>
          <w:rFonts w:ascii="Times New Roman" w:hAnsi="Times New Roman" w:cs="Times New Roman"/>
          <w:bCs/>
          <w:iCs/>
        </w:rPr>
        <w:t>,  42</w:t>
      </w:r>
      <w:proofErr w:type="gramEnd"/>
      <w:r w:rsidRPr="00DB0A33">
        <w:rPr>
          <w:rFonts w:ascii="Times New Roman" w:hAnsi="Times New Roman" w:cs="Times New Roman"/>
          <w:bCs/>
          <w:iCs/>
        </w:rPr>
        <w:t xml:space="preserve">% (N=19)  graduated last 2016, 38% (N=17) in 2015, whereas,  20% (N=9) graduated in 2014. With regards to affiliation to co-curricular activities, 56% (N=25) were club members, 38% (N=17) were affiliated to a dance group, 29% </w:t>
      </w:r>
      <w:proofErr w:type="gramStart"/>
      <w:r w:rsidRPr="00DB0A33">
        <w:rPr>
          <w:rFonts w:ascii="Times New Roman" w:hAnsi="Times New Roman" w:cs="Times New Roman"/>
          <w:bCs/>
          <w:iCs/>
        </w:rPr>
        <w:t>( N</w:t>
      </w:r>
      <w:proofErr w:type="gramEnd"/>
      <w:r w:rsidRPr="00DB0A33">
        <w:rPr>
          <w:rFonts w:ascii="Times New Roman" w:hAnsi="Times New Roman" w:cs="Times New Roman"/>
          <w:bCs/>
          <w:iCs/>
        </w:rPr>
        <w:t xml:space="preserve">=13) were athletes. However, it was noted that 22% (N=10) of them were not active members of any organization.  Furthermore, in terms of academic performance, 73% (N=33) of the participants had a good academic performance, 22% got a fair academic performance, while 5% of them registered a very good academic performance. </w:t>
      </w:r>
    </w:p>
    <w:p w:rsidR="004B39DA" w:rsidRPr="00DB0A33" w:rsidRDefault="004B39DA" w:rsidP="00CA1409">
      <w:pPr>
        <w:spacing w:after="0" w:line="240" w:lineRule="auto"/>
        <w:jc w:val="both"/>
        <w:rPr>
          <w:rFonts w:ascii="Times New Roman" w:hAnsi="Times New Roman" w:cs="Times New Roman"/>
          <w:bCs/>
          <w:iCs/>
        </w:rPr>
      </w:pPr>
    </w:p>
    <w:p w:rsidR="004B39DA" w:rsidRPr="00DB0A33" w:rsidRDefault="004B39DA" w:rsidP="00CA1409">
      <w:pPr>
        <w:spacing w:after="0" w:line="240" w:lineRule="auto"/>
        <w:jc w:val="both"/>
        <w:rPr>
          <w:rFonts w:ascii="Times New Roman" w:hAnsi="Times New Roman" w:cs="Times New Roman"/>
          <w:b/>
          <w:bCs/>
          <w:iCs/>
        </w:rPr>
      </w:pPr>
      <w:r w:rsidRPr="00DB0A33">
        <w:rPr>
          <w:rFonts w:ascii="Times New Roman" w:hAnsi="Times New Roman" w:cs="Times New Roman"/>
          <w:b/>
          <w:bCs/>
          <w:iCs/>
        </w:rPr>
        <w:t>Table 1.Profile of Respondents</w:t>
      </w:r>
    </w:p>
    <w:tbl>
      <w:tblPr>
        <w:tblStyle w:val="LightShading"/>
        <w:tblW w:w="0" w:type="auto"/>
        <w:tblInd w:w="108" w:type="dxa"/>
        <w:tblLayout w:type="fixed"/>
        <w:tblLook w:val="04A0" w:firstRow="1" w:lastRow="0" w:firstColumn="1" w:lastColumn="0" w:noHBand="0" w:noVBand="1"/>
      </w:tblPr>
      <w:tblGrid>
        <w:gridCol w:w="3978"/>
        <w:gridCol w:w="2430"/>
        <w:gridCol w:w="2030"/>
      </w:tblGrid>
      <w:tr w:rsidR="004B39DA" w:rsidRPr="00DB0A33" w:rsidTr="00907559">
        <w:trPr>
          <w:cnfStyle w:val="100000000000" w:firstRow="1" w:lastRow="0" w:firstColumn="0" w:lastColumn="0" w:oddVBand="0" w:evenVBand="0" w:oddHBand="0"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Profile</w:t>
            </w:r>
          </w:p>
        </w:tc>
        <w:tc>
          <w:tcPr>
            <w:tcW w:w="2430" w:type="dxa"/>
            <w:shd w:val="clear" w:color="auto" w:fill="auto"/>
          </w:tcPr>
          <w:p w:rsidR="004B39DA" w:rsidRPr="00DB0A33" w:rsidRDefault="004B39DA" w:rsidP="00CA1409">
            <w:pPr>
              <w:pStyle w:val="No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DB0A33">
              <w:rPr>
                <w:rFonts w:ascii="Times New Roman" w:hAnsi="Times New Roman" w:cs="Times New Roman"/>
              </w:rPr>
              <w:t>Frequency</w:t>
            </w:r>
          </w:p>
        </w:tc>
        <w:tc>
          <w:tcPr>
            <w:tcW w:w="2030" w:type="dxa"/>
            <w:shd w:val="clear" w:color="auto" w:fill="auto"/>
          </w:tcPr>
          <w:p w:rsidR="004B39DA" w:rsidRPr="00DB0A33" w:rsidRDefault="004B39DA" w:rsidP="00CA1409">
            <w:pPr>
              <w:pStyle w:val="No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DB0A33">
              <w:rPr>
                <w:rFonts w:ascii="Times New Roman" w:hAnsi="Times New Roman" w:cs="Times New Roman"/>
              </w:rPr>
              <w:t>Percent</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A. Whole </w:t>
            </w:r>
          </w:p>
        </w:tc>
        <w:tc>
          <w:tcPr>
            <w:tcW w:w="24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45</w:t>
            </w:r>
          </w:p>
        </w:tc>
        <w:tc>
          <w:tcPr>
            <w:tcW w:w="20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100%</w:t>
            </w:r>
          </w:p>
        </w:tc>
      </w:tr>
      <w:tr w:rsidR="004B39DA" w:rsidRPr="00DB0A33" w:rsidTr="00907559">
        <w:trPr>
          <w:trHeight w:val="153"/>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B. Age</w:t>
            </w:r>
          </w:p>
        </w:tc>
        <w:tc>
          <w:tcPr>
            <w:tcW w:w="24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0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B.1 24 – 25 Years Old</w:t>
            </w:r>
          </w:p>
        </w:tc>
        <w:tc>
          <w:tcPr>
            <w:tcW w:w="24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17</w:t>
            </w:r>
          </w:p>
        </w:tc>
        <w:tc>
          <w:tcPr>
            <w:tcW w:w="20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38%</w:t>
            </w:r>
          </w:p>
        </w:tc>
      </w:tr>
      <w:tr w:rsidR="004B39DA" w:rsidRPr="00DB0A33" w:rsidTr="00907559">
        <w:trPr>
          <w:trHeight w:val="153"/>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B.2 26 – 27 Years Old</w:t>
            </w:r>
          </w:p>
        </w:tc>
        <w:tc>
          <w:tcPr>
            <w:tcW w:w="24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19</w:t>
            </w:r>
          </w:p>
        </w:tc>
        <w:tc>
          <w:tcPr>
            <w:tcW w:w="20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42%</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B.3 28 – 29 Years Old</w:t>
            </w:r>
          </w:p>
        </w:tc>
        <w:tc>
          <w:tcPr>
            <w:tcW w:w="24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9</w:t>
            </w:r>
          </w:p>
        </w:tc>
        <w:tc>
          <w:tcPr>
            <w:tcW w:w="20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20%</w:t>
            </w:r>
          </w:p>
        </w:tc>
      </w:tr>
      <w:tr w:rsidR="004B39DA" w:rsidRPr="00DB0A33" w:rsidTr="00907559">
        <w:trPr>
          <w:trHeight w:val="252"/>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C. Sex</w:t>
            </w:r>
          </w:p>
        </w:tc>
        <w:tc>
          <w:tcPr>
            <w:tcW w:w="24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0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C.1 Male</w:t>
            </w:r>
          </w:p>
        </w:tc>
        <w:tc>
          <w:tcPr>
            <w:tcW w:w="24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21</w:t>
            </w:r>
          </w:p>
        </w:tc>
        <w:tc>
          <w:tcPr>
            <w:tcW w:w="20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47%</w:t>
            </w:r>
          </w:p>
        </w:tc>
      </w:tr>
      <w:tr w:rsidR="004B39DA" w:rsidRPr="00DB0A33" w:rsidTr="00907559">
        <w:trPr>
          <w:trHeight w:val="99"/>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C.2 Female </w:t>
            </w:r>
          </w:p>
        </w:tc>
        <w:tc>
          <w:tcPr>
            <w:tcW w:w="24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24</w:t>
            </w:r>
          </w:p>
        </w:tc>
        <w:tc>
          <w:tcPr>
            <w:tcW w:w="20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53%</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D. Year Graduated</w:t>
            </w:r>
          </w:p>
        </w:tc>
        <w:tc>
          <w:tcPr>
            <w:tcW w:w="24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0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225"/>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D.1 Batch 2014</w:t>
            </w:r>
          </w:p>
        </w:tc>
        <w:tc>
          <w:tcPr>
            <w:tcW w:w="24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9</w:t>
            </w:r>
          </w:p>
        </w:tc>
        <w:tc>
          <w:tcPr>
            <w:tcW w:w="20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20%</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53"/>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D.2 Batch 2015</w:t>
            </w:r>
          </w:p>
        </w:tc>
        <w:tc>
          <w:tcPr>
            <w:tcW w:w="24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17</w:t>
            </w:r>
          </w:p>
        </w:tc>
        <w:tc>
          <w:tcPr>
            <w:tcW w:w="20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38%</w:t>
            </w:r>
          </w:p>
        </w:tc>
      </w:tr>
      <w:tr w:rsidR="004B39DA" w:rsidRPr="00DB0A33" w:rsidTr="00907559">
        <w:trPr>
          <w:trHeight w:val="252"/>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D.3 Batch 2016 </w:t>
            </w:r>
          </w:p>
        </w:tc>
        <w:tc>
          <w:tcPr>
            <w:tcW w:w="24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19</w:t>
            </w:r>
          </w:p>
        </w:tc>
        <w:tc>
          <w:tcPr>
            <w:tcW w:w="20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42%</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E. Co-curricular Activities Affiliation</w:t>
            </w:r>
          </w:p>
        </w:tc>
        <w:tc>
          <w:tcPr>
            <w:tcW w:w="24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0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99"/>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E.1 Athlete </w:t>
            </w:r>
          </w:p>
        </w:tc>
        <w:tc>
          <w:tcPr>
            <w:tcW w:w="24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13</w:t>
            </w:r>
          </w:p>
        </w:tc>
        <w:tc>
          <w:tcPr>
            <w:tcW w:w="20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29%</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98"/>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E.2 Club</w:t>
            </w:r>
          </w:p>
        </w:tc>
        <w:tc>
          <w:tcPr>
            <w:tcW w:w="24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25</w:t>
            </w:r>
          </w:p>
        </w:tc>
        <w:tc>
          <w:tcPr>
            <w:tcW w:w="20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56%</w:t>
            </w:r>
          </w:p>
        </w:tc>
      </w:tr>
      <w:tr w:rsidR="004B39DA" w:rsidRPr="00DB0A33" w:rsidTr="00907559">
        <w:trPr>
          <w:trHeight w:val="126"/>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E.3 Dancer </w:t>
            </w:r>
          </w:p>
        </w:tc>
        <w:tc>
          <w:tcPr>
            <w:tcW w:w="24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17</w:t>
            </w:r>
          </w:p>
        </w:tc>
        <w:tc>
          <w:tcPr>
            <w:tcW w:w="20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38%</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E.4 Skills Competition</w:t>
            </w:r>
          </w:p>
        </w:tc>
        <w:tc>
          <w:tcPr>
            <w:tcW w:w="24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5</w:t>
            </w:r>
          </w:p>
        </w:tc>
        <w:tc>
          <w:tcPr>
            <w:tcW w:w="20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11%</w:t>
            </w:r>
          </w:p>
        </w:tc>
      </w:tr>
      <w:tr w:rsidR="004B39DA" w:rsidRPr="00DB0A33" w:rsidTr="00907559">
        <w:trPr>
          <w:trHeight w:val="162"/>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E.5 Outreach Program </w:t>
            </w:r>
          </w:p>
        </w:tc>
        <w:tc>
          <w:tcPr>
            <w:tcW w:w="24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5</w:t>
            </w:r>
          </w:p>
        </w:tc>
        <w:tc>
          <w:tcPr>
            <w:tcW w:w="20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11%</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E.6 Not Active</w:t>
            </w:r>
          </w:p>
        </w:tc>
        <w:tc>
          <w:tcPr>
            <w:tcW w:w="24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10</w:t>
            </w:r>
          </w:p>
        </w:tc>
        <w:tc>
          <w:tcPr>
            <w:tcW w:w="20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22%</w:t>
            </w:r>
          </w:p>
        </w:tc>
      </w:tr>
      <w:tr w:rsidR="004B39DA" w:rsidRPr="00DB0A33" w:rsidTr="00907559">
        <w:trPr>
          <w:trHeight w:val="207"/>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F. Academic Performance </w:t>
            </w:r>
          </w:p>
        </w:tc>
        <w:tc>
          <w:tcPr>
            <w:tcW w:w="24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0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lastRenderedPageBreak/>
              <w:t xml:space="preserve">        F.1 80-84  ( Fair)</w:t>
            </w:r>
          </w:p>
        </w:tc>
        <w:tc>
          <w:tcPr>
            <w:tcW w:w="24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10</w:t>
            </w:r>
          </w:p>
        </w:tc>
        <w:tc>
          <w:tcPr>
            <w:tcW w:w="20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22%</w:t>
            </w:r>
          </w:p>
        </w:tc>
      </w:tr>
      <w:tr w:rsidR="004B39DA" w:rsidRPr="00DB0A33" w:rsidTr="00907559">
        <w:trPr>
          <w:trHeight w:val="234"/>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F.2 85-89   (Good)</w:t>
            </w:r>
          </w:p>
        </w:tc>
        <w:tc>
          <w:tcPr>
            <w:tcW w:w="24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33</w:t>
            </w:r>
          </w:p>
        </w:tc>
        <w:tc>
          <w:tcPr>
            <w:tcW w:w="20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73%</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F.3 90-94   (Very Good)</w:t>
            </w:r>
          </w:p>
        </w:tc>
        <w:tc>
          <w:tcPr>
            <w:tcW w:w="24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2</w:t>
            </w:r>
          </w:p>
        </w:tc>
        <w:tc>
          <w:tcPr>
            <w:tcW w:w="20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5%</w:t>
            </w:r>
          </w:p>
        </w:tc>
      </w:tr>
    </w:tbl>
    <w:p w:rsidR="004B39DA" w:rsidRPr="00DB0A33" w:rsidRDefault="004B39DA" w:rsidP="00CA1409">
      <w:pPr>
        <w:spacing w:after="0" w:line="240" w:lineRule="auto"/>
        <w:jc w:val="both"/>
        <w:rPr>
          <w:rFonts w:ascii="Times New Roman" w:hAnsi="Times New Roman" w:cs="Times New Roman"/>
          <w:b/>
          <w:bCs/>
        </w:rPr>
      </w:pPr>
    </w:p>
    <w:p w:rsidR="004B39DA" w:rsidRPr="00DB0A33" w:rsidRDefault="004B39DA" w:rsidP="00CA1409">
      <w:pPr>
        <w:spacing w:after="0" w:line="240" w:lineRule="auto"/>
        <w:jc w:val="both"/>
        <w:rPr>
          <w:rFonts w:ascii="Times New Roman" w:hAnsi="Times New Roman" w:cs="Times New Roman"/>
          <w:b/>
          <w:bCs/>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bCs/>
        </w:rPr>
        <w:t>2. Difficulties</w:t>
      </w:r>
      <w:r w:rsidRPr="00DB0A33">
        <w:rPr>
          <w:rFonts w:ascii="Times New Roman" w:hAnsi="Times New Roman" w:cs="Times New Roman"/>
          <w:b/>
        </w:rPr>
        <w:t xml:space="preserve"> Encountered by CLS Graduates of St. Therese MTC Colleges La Fiesta Site  as a Whole and in terms of Grades and Co-curricular Activities</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Table 2 presents the different data regarding difficulties of CLS graduates of St. Therese MTC Colleges, La Fiesta site, as a whole.</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The different data indicated that 9% to 64% of the participants of the CLS graduates experienced the difficulties listed in this study. Among these participants, 64% experienced financial support difficulties, followed by   38% who had experienced lack of self-confidence</w:t>
      </w:r>
      <w:proofErr w:type="gramStart"/>
      <w:r w:rsidRPr="00DB0A33">
        <w:rPr>
          <w:rFonts w:ascii="Times New Roman" w:hAnsi="Times New Roman" w:cs="Times New Roman"/>
        </w:rPr>
        <w:t>,</w:t>
      </w:r>
      <w:proofErr w:type="gramEnd"/>
      <w:r w:rsidRPr="00DB0A33">
        <w:rPr>
          <w:rFonts w:ascii="Times New Roman" w:hAnsi="Times New Roman" w:cs="Times New Roman"/>
        </w:rPr>
        <w:t xml:space="preserve"> then lack of backer was experienced by 27% of the participants.</w:t>
      </w:r>
    </w:p>
    <w:p w:rsidR="004B39DA" w:rsidRPr="00DB0A33" w:rsidRDefault="004B39DA" w:rsidP="00CA1409">
      <w:pPr>
        <w:spacing w:after="0" w:line="240" w:lineRule="auto"/>
        <w:jc w:val="both"/>
        <w:rPr>
          <w:rFonts w:ascii="Times New Roman" w:hAnsi="Times New Roman" w:cs="Times New Roman"/>
          <w:bCs/>
        </w:rPr>
      </w:pPr>
      <w:r w:rsidRPr="00DB0A33">
        <w:rPr>
          <w:rFonts w:ascii="Times New Roman" w:hAnsi="Times New Roman" w:cs="Times New Roman"/>
        </w:rPr>
        <w:tab/>
        <w:t xml:space="preserve">On the other hand, majority or 36% to 91% of the graduates indicated that they have never experienced the difficulties listed in this study. A closer look of the data revealed that 91% of them did not experience </w:t>
      </w:r>
      <w:r w:rsidRPr="00DB0A33">
        <w:rPr>
          <w:rFonts w:ascii="Times New Roman" w:hAnsi="Times New Roman" w:cs="Times New Roman"/>
          <w:bCs/>
        </w:rPr>
        <w:t xml:space="preserve">short validity of training certificate as difficulties, followed by 89% who said that they never experienced medical problems, lack of experience and strong competition as difficulties in landing a job, and 84% who said that they never experienced communication barrier as difficulty in attaining a job. </w:t>
      </w:r>
    </w:p>
    <w:p w:rsidR="004B39DA" w:rsidRPr="00DB0A33" w:rsidRDefault="004B39DA" w:rsidP="00CA1409">
      <w:pPr>
        <w:spacing w:after="0" w:line="240" w:lineRule="auto"/>
        <w:jc w:val="both"/>
        <w:rPr>
          <w:rFonts w:ascii="Times New Roman" w:hAnsi="Times New Roman" w:cs="Times New Roman"/>
          <w:bCs/>
        </w:rPr>
      </w:pPr>
    </w:p>
    <w:p w:rsidR="004B39DA" w:rsidRPr="00DB0A33" w:rsidRDefault="004B39DA" w:rsidP="00CA1409">
      <w:pPr>
        <w:spacing w:after="0" w:line="240" w:lineRule="auto"/>
        <w:jc w:val="both"/>
        <w:rPr>
          <w:rFonts w:ascii="Times New Roman" w:hAnsi="Times New Roman" w:cs="Times New Roman"/>
          <w:bCs/>
        </w:rPr>
      </w:pPr>
    </w:p>
    <w:p w:rsidR="004B39DA" w:rsidRPr="00DB0A33" w:rsidRDefault="004B39DA" w:rsidP="00CA1409">
      <w:pPr>
        <w:spacing w:after="0" w:line="240" w:lineRule="auto"/>
        <w:jc w:val="both"/>
        <w:rPr>
          <w:rFonts w:ascii="Times New Roman" w:hAnsi="Times New Roman" w:cs="Times New Roman"/>
          <w:bCs/>
        </w:rPr>
      </w:pPr>
    </w:p>
    <w:p w:rsidR="004B39DA" w:rsidRPr="00DB0A33" w:rsidRDefault="004B39DA" w:rsidP="00CA1409">
      <w:pPr>
        <w:spacing w:after="0" w:line="240" w:lineRule="auto"/>
        <w:jc w:val="both"/>
        <w:rPr>
          <w:rFonts w:ascii="Times New Roman" w:hAnsi="Times New Roman" w:cs="Times New Roman"/>
          <w:bCs/>
        </w:rPr>
      </w:pPr>
    </w:p>
    <w:p w:rsidR="004B39DA" w:rsidRPr="00DB0A33" w:rsidRDefault="004B39DA" w:rsidP="00CA1409">
      <w:pPr>
        <w:spacing w:after="0" w:line="240" w:lineRule="auto"/>
        <w:jc w:val="both"/>
        <w:rPr>
          <w:rFonts w:ascii="Times New Roman" w:hAnsi="Times New Roman" w:cs="Times New Roman"/>
          <w:bCs/>
        </w:rPr>
      </w:pPr>
    </w:p>
    <w:p w:rsidR="004B39DA" w:rsidRPr="00DB0A33" w:rsidRDefault="004B39DA" w:rsidP="00CA1409">
      <w:pPr>
        <w:spacing w:after="0" w:line="240" w:lineRule="auto"/>
        <w:jc w:val="both"/>
        <w:rPr>
          <w:rFonts w:ascii="Times New Roman" w:hAnsi="Times New Roman" w:cs="Times New Roman"/>
          <w:bCs/>
        </w:rPr>
      </w:pPr>
    </w:p>
    <w:p w:rsidR="004B39DA" w:rsidRPr="00DB0A33" w:rsidRDefault="004B39DA" w:rsidP="00CA1409">
      <w:pPr>
        <w:spacing w:after="0" w:line="240" w:lineRule="auto"/>
        <w:jc w:val="both"/>
        <w:rPr>
          <w:rFonts w:ascii="Times New Roman" w:hAnsi="Times New Roman" w:cs="Times New Roman"/>
          <w:bCs/>
        </w:rPr>
      </w:pPr>
    </w:p>
    <w:p w:rsidR="004B39DA" w:rsidRPr="00DB0A33" w:rsidRDefault="004B39DA" w:rsidP="00CA1409">
      <w:pPr>
        <w:spacing w:after="0" w:line="240" w:lineRule="auto"/>
        <w:jc w:val="both"/>
        <w:rPr>
          <w:rFonts w:ascii="Times New Roman" w:hAnsi="Times New Roman" w:cs="Times New Roman"/>
          <w:bCs/>
        </w:rPr>
      </w:pP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proofErr w:type="gramStart"/>
      <w:r w:rsidRPr="00DB0A33">
        <w:rPr>
          <w:rFonts w:ascii="Times New Roman" w:hAnsi="Times New Roman" w:cs="Times New Roman"/>
          <w:b/>
        </w:rPr>
        <w:t>Table 2.</w:t>
      </w:r>
      <w:proofErr w:type="gramEnd"/>
      <w:r w:rsidRPr="00DB0A33">
        <w:rPr>
          <w:rFonts w:ascii="Times New Roman" w:hAnsi="Times New Roman" w:cs="Times New Roman"/>
          <w:b/>
        </w:rPr>
        <w:t xml:space="preserve"> Difficulties Encountered by CLS graduates of St. Therese MTC Colleges La Fiesta Site When taken as a Whole </w:t>
      </w:r>
    </w:p>
    <w:tbl>
      <w:tblPr>
        <w:tblStyle w:val="LightShading"/>
        <w:tblW w:w="0" w:type="auto"/>
        <w:tblInd w:w="198" w:type="dxa"/>
        <w:tblLayout w:type="fixed"/>
        <w:tblLook w:val="04A0" w:firstRow="1" w:lastRow="0" w:firstColumn="1" w:lastColumn="0" w:noHBand="0" w:noVBand="1"/>
      </w:tblPr>
      <w:tblGrid>
        <w:gridCol w:w="4730"/>
        <w:gridCol w:w="1849"/>
        <w:gridCol w:w="2030"/>
      </w:tblGrid>
      <w:tr w:rsidR="004B39DA" w:rsidRPr="00DB0A33" w:rsidTr="00907559">
        <w:trPr>
          <w:cnfStyle w:val="100000000000" w:firstRow="1" w:lastRow="0" w:firstColumn="0" w:lastColumn="0" w:oddVBand="0" w:evenVBand="0" w:oddHBand="0"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Difficulties</w:t>
            </w:r>
          </w:p>
        </w:tc>
        <w:tc>
          <w:tcPr>
            <w:tcW w:w="1849" w:type="dxa"/>
            <w:shd w:val="clear" w:color="auto" w:fill="auto"/>
          </w:tcPr>
          <w:p w:rsidR="004B39DA" w:rsidRPr="00DB0A33" w:rsidRDefault="004B39DA" w:rsidP="00CA1409">
            <w:pPr>
              <w:pStyle w:val="No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DB0A33">
              <w:rPr>
                <w:rFonts w:ascii="Times New Roman" w:hAnsi="Times New Roman" w:cs="Times New Roman"/>
              </w:rPr>
              <w:t>Frequency</w:t>
            </w:r>
          </w:p>
        </w:tc>
        <w:tc>
          <w:tcPr>
            <w:tcW w:w="2030" w:type="dxa"/>
            <w:shd w:val="clear" w:color="auto" w:fill="auto"/>
          </w:tcPr>
          <w:p w:rsidR="004B39DA" w:rsidRPr="00DB0A33" w:rsidRDefault="004B39DA" w:rsidP="00CA1409">
            <w:pPr>
              <w:pStyle w:val="No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DB0A33">
              <w:rPr>
                <w:rFonts w:ascii="Times New Roman" w:hAnsi="Times New Roman" w:cs="Times New Roman"/>
              </w:rPr>
              <w:t>Percent</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33"/>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Cs w:val="0"/>
              </w:rPr>
            </w:pPr>
            <w:r w:rsidRPr="00DB0A33">
              <w:rPr>
                <w:rFonts w:ascii="Times New Roman" w:hAnsi="Times New Roman" w:cs="Times New Roman"/>
                <w:bCs w:val="0"/>
              </w:rPr>
              <w:t>Medical Problem</w:t>
            </w:r>
          </w:p>
        </w:tc>
        <w:tc>
          <w:tcPr>
            <w:tcW w:w="1849"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0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189"/>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Not Experienced</w:t>
            </w:r>
          </w:p>
        </w:tc>
        <w:tc>
          <w:tcPr>
            <w:tcW w:w="1849"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40</w:t>
            </w:r>
          </w:p>
        </w:tc>
        <w:tc>
          <w:tcPr>
            <w:tcW w:w="2030"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89%</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bCs w:val="0"/>
              </w:rPr>
            </w:pPr>
            <w:r w:rsidRPr="00DB0A33">
              <w:rPr>
                <w:rFonts w:ascii="Times New Roman" w:hAnsi="Times New Roman" w:cs="Times New Roman"/>
                <w:b w:val="0"/>
              </w:rPr>
              <w:t xml:space="preserve">       Experienced</w:t>
            </w:r>
          </w:p>
        </w:tc>
        <w:tc>
          <w:tcPr>
            <w:tcW w:w="1849"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5</w:t>
            </w:r>
          </w:p>
        </w:tc>
        <w:tc>
          <w:tcPr>
            <w:tcW w:w="2030"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11%</w:t>
            </w:r>
          </w:p>
        </w:tc>
      </w:tr>
      <w:tr w:rsidR="004B39DA" w:rsidRPr="00DB0A33" w:rsidTr="00907559">
        <w:trPr>
          <w:trHeight w:val="126"/>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Cs w:val="0"/>
              </w:rPr>
            </w:pPr>
            <w:r w:rsidRPr="00DB0A33">
              <w:rPr>
                <w:rFonts w:ascii="Times New Roman" w:hAnsi="Times New Roman" w:cs="Times New Roman"/>
                <w:bCs w:val="0"/>
              </w:rPr>
              <w:t>Financial Support</w:t>
            </w:r>
          </w:p>
        </w:tc>
        <w:tc>
          <w:tcPr>
            <w:tcW w:w="1849"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030"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Not Experienced</w:t>
            </w:r>
          </w:p>
        </w:tc>
        <w:tc>
          <w:tcPr>
            <w:tcW w:w="1849"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16</w:t>
            </w:r>
          </w:p>
        </w:tc>
        <w:tc>
          <w:tcPr>
            <w:tcW w:w="2030"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36%</w:t>
            </w:r>
          </w:p>
        </w:tc>
      </w:tr>
      <w:tr w:rsidR="004B39DA" w:rsidRPr="00DB0A33" w:rsidTr="00907559">
        <w:trPr>
          <w:trHeight w:val="180"/>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bCs w:val="0"/>
              </w:rPr>
            </w:pPr>
            <w:r w:rsidRPr="00DB0A33">
              <w:rPr>
                <w:rFonts w:ascii="Times New Roman" w:hAnsi="Times New Roman" w:cs="Times New Roman"/>
                <w:b w:val="0"/>
              </w:rPr>
              <w:t xml:space="preserve">       Experienced</w:t>
            </w:r>
          </w:p>
        </w:tc>
        <w:tc>
          <w:tcPr>
            <w:tcW w:w="1849"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29</w:t>
            </w:r>
          </w:p>
        </w:tc>
        <w:tc>
          <w:tcPr>
            <w:tcW w:w="2030"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64%</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Cs w:val="0"/>
              </w:rPr>
            </w:pPr>
            <w:r w:rsidRPr="00DB0A33">
              <w:rPr>
                <w:rFonts w:ascii="Times New Roman" w:hAnsi="Times New Roman" w:cs="Times New Roman"/>
                <w:bCs w:val="0"/>
              </w:rPr>
              <w:t>No Backer</w:t>
            </w:r>
          </w:p>
        </w:tc>
        <w:tc>
          <w:tcPr>
            <w:tcW w:w="1849"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030"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90"/>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Not Experienced</w:t>
            </w:r>
          </w:p>
        </w:tc>
        <w:tc>
          <w:tcPr>
            <w:tcW w:w="1849"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33</w:t>
            </w:r>
          </w:p>
        </w:tc>
        <w:tc>
          <w:tcPr>
            <w:tcW w:w="2030"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73%</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bCs w:val="0"/>
              </w:rPr>
            </w:pPr>
            <w:r w:rsidRPr="00DB0A33">
              <w:rPr>
                <w:rFonts w:ascii="Times New Roman" w:hAnsi="Times New Roman" w:cs="Times New Roman"/>
                <w:b w:val="0"/>
              </w:rPr>
              <w:t xml:space="preserve">       Experienced</w:t>
            </w:r>
          </w:p>
        </w:tc>
        <w:tc>
          <w:tcPr>
            <w:tcW w:w="1849"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12</w:t>
            </w:r>
          </w:p>
        </w:tc>
        <w:tc>
          <w:tcPr>
            <w:tcW w:w="2030"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27%</w:t>
            </w:r>
          </w:p>
        </w:tc>
      </w:tr>
      <w:tr w:rsidR="004B39DA" w:rsidRPr="00DB0A33" w:rsidTr="00907559">
        <w:trPr>
          <w:trHeight w:val="144"/>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Cs w:val="0"/>
              </w:rPr>
            </w:pPr>
            <w:r w:rsidRPr="00DB0A33">
              <w:rPr>
                <w:rFonts w:ascii="Times New Roman" w:hAnsi="Times New Roman" w:cs="Times New Roman"/>
                <w:bCs w:val="0"/>
              </w:rPr>
              <w:t>Lack of Experience</w:t>
            </w:r>
          </w:p>
        </w:tc>
        <w:tc>
          <w:tcPr>
            <w:tcW w:w="1849"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030"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Not Experienced</w:t>
            </w:r>
          </w:p>
        </w:tc>
        <w:tc>
          <w:tcPr>
            <w:tcW w:w="1849"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40</w:t>
            </w:r>
          </w:p>
        </w:tc>
        <w:tc>
          <w:tcPr>
            <w:tcW w:w="2030"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89%</w:t>
            </w:r>
          </w:p>
        </w:tc>
      </w:tr>
      <w:tr w:rsidR="004B39DA" w:rsidRPr="00DB0A33" w:rsidTr="00907559">
        <w:trPr>
          <w:trHeight w:val="162"/>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bCs w:val="0"/>
              </w:rPr>
            </w:pPr>
            <w:r w:rsidRPr="00DB0A33">
              <w:rPr>
                <w:rFonts w:ascii="Times New Roman" w:hAnsi="Times New Roman" w:cs="Times New Roman"/>
                <w:b w:val="0"/>
              </w:rPr>
              <w:t xml:space="preserve">       Experienced</w:t>
            </w:r>
          </w:p>
        </w:tc>
        <w:tc>
          <w:tcPr>
            <w:tcW w:w="1849"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5</w:t>
            </w:r>
          </w:p>
        </w:tc>
        <w:tc>
          <w:tcPr>
            <w:tcW w:w="2030"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11%</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Cs w:val="0"/>
              </w:rPr>
            </w:pPr>
            <w:r w:rsidRPr="00DB0A33">
              <w:rPr>
                <w:rFonts w:ascii="Times New Roman" w:hAnsi="Times New Roman" w:cs="Times New Roman"/>
                <w:bCs w:val="0"/>
              </w:rPr>
              <w:t>Short Validity of Training Certificate</w:t>
            </w:r>
          </w:p>
        </w:tc>
        <w:tc>
          <w:tcPr>
            <w:tcW w:w="1849"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030"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144"/>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Not Experienced</w:t>
            </w:r>
          </w:p>
        </w:tc>
        <w:tc>
          <w:tcPr>
            <w:tcW w:w="1849"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41</w:t>
            </w:r>
          </w:p>
        </w:tc>
        <w:tc>
          <w:tcPr>
            <w:tcW w:w="2030"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91%</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89"/>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bCs w:val="0"/>
              </w:rPr>
            </w:pPr>
            <w:r w:rsidRPr="00DB0A33">
              <w:rPr>
                <w:rFonts w:ascii="Times New Roman" w:hAnsi="Times New Roman" w:cs="Times New Roman"/>
                <w:b w:val="0"/>
              </w:rPr>
              <w:t xml:space="preserve">       Experienced</w:t>
            </w:r>
          </w:p>
        </w:tc>
        <w:tc>
          <w:tcPr>
            <w:tcW w:w="1849"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4</w:t>
            </w:r>
          </w:p>
        </w:tc>
        <w:tc>
          <w:tcPr>
            <w:tcW w:w="2030"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9%</w:t>
            </w:r>
          </w:p>
        </w:tc>
      </w:tr>
      <w:tr w:rsidR="004B39DA" w:rsidRPr="00DB0A33" w:rsidTr="00907559">
        <w:trPr>
          <w:trHeight w:val="153"/>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Cs w:val="0"/>
              </w:rPr>
            </w:pPr>
            <w:r w:rsidRPr="00DB0A33">
              <w:rPr>
                <w:rFonts w:ascii="Times New Roman" w:hAnsi="Times New Roman" w:cs="Times New Roman"/>
                <w:bCs w:val="0"/>
              </w:rPr>
              <w:t>No Available Company to apply</w:t>
            </w:r>
          </w:p>
        </w:tc>
        <w:tc>
          <w:tcPr>
            <w:tcW w:w="1849"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030"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Not Experienced</w:t>
            </w:r>
          </w:p>
          <w:p w:rsidR="004B39DA" w:rsidRPr="00DB0A33" w:rsidRDefault="004B39DA" w:rsidP="00CA1409">
            <w:pPr>
              <w:pStyle w:val="NoSpacing"/>
              <w:rPr>
                <w:rFonts w:ascii="Times New Roman" w:hAnsi="Times New Roman" w:cs="Times New Roman"/>
                <w:b w:val="0"/>
              </w:rPr>
            </w:pPr>
          </w:p>
        </w:tc>
        <w:tc>
          <w:tcPr>
            <w:tcW w:w="1849"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37</w:t>
            </w:r>
          </w:p>
        </w:tc>
        <w:tc>
          <w:tcPr>
            <w:tcW w:w="2030"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82%</w:t>
            </w:r>
          </w:p>
        </w:tc>
      </w:tr>
      <w:tr w:rsidR="004B39DA" w:rsidRPr="00DB0A33" w:rsidTr="00907559">
        <w:trPr>
          <w:trHeight w:val="126"/>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bCs w:val="0"/>
              </w:rPr>
            </w:pPr>
            <w:r w:rsidRPr="00DB0A33">
              <w:rPr>
                <w:rFonts w:ascii="Times New Roman" w:hAnsi="Times New Roman" w:cs="Times New Roman"/>
                <w:b w:val="0"/>
              </w:rPr>
              <w:t xml:space="preserve">       Experienced</w:t>
            </w:r>
          </w:p>
        </w:tc>
        <w:tc>
          <w:tcPr>
            <w:tcW w:w="1849"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8</w:t>
            </w:r>
          </w:p>
        </w:tc>
        <w:tc>
          <w:tcPr>
            <w:tcW w:w="2030"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18%</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Cs w:val="0"/>
              </w:rPr>
            </w:pPr>
            <w:r w:rsidRPr="00DB0A33">
              <w:rPr>
                <w:rFonts w:ascii="Times New Roman" w:hAnsi="Times New Roman" w:cs="Times New Roman"/>
                <w:bCs w:val="0"/>
              </w:rPr>
              <w:lastRenderedPageBreak/>
              <w:t>low Grades</w:t>
            </w:r>
          </w:p>
        </w:tc>
        <w:tc>
          <w:tcPr>
            <w:tcW w:w="1849"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030"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207"/>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Not Experienced</w:t>
            </w:r>
          </w:p>
        </w:tc>
        <w:tc>
          <w:tcPr>
            <w:tcW w:w="1849"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35</w:t>
            </w:r>
          </w:p>
        </w:tc>
        <w:tc>
          <w:tcPr>
            <w:tcW w:w="2030"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78%</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bCs w:val="0"/>
              </w:rPr>
            </w:pPr>
            <w:r w:rsidRPr="00DB0A33">
              <w:rPr>
                <w:rFonts w:ascii="Times New Roman" w:hAnsi="Times New Roman" w:cs="Times New Roman"/>
                <w:b w:val="0"/>
              </w:rPr>
              <w:t xml:space="preserve">       Experienced</w:t>
            </w:r>
          </w:p>
        </w:tc>
        <w:tc>
          <w:tcPr>
            <w:tcW w:w="1849"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10</w:t>
            </w:r>
          </w:p>
        </w:tc>
        <w:tc>
          <w:tcPr>
            <w:tcW w:w="2030"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22%</w:t>
            </w:r>
          </w:p>
        </w:tc>
      </w:tr>
      <w:tr w:rsidR="004B39DA" w:rsidRPr="00DB0A33" w:rsidTr="00907559">
        <w:trPr>
          <w:trHeight w:val="86"/>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Cs w:val="0"/>
              </w:rPr>
            </w:pPr>
            <w:r w:rsidRPr="00DB0A33">
              <w:rPr>
                <w:rFonts w:ascii="Times New Roman" w:hAnsi="Times New Roman" w:cs="Times New Roman"/>
                <w:bCs w:val="0"/>
              </w:rPr>
              <w:t>Communication Barrier</w:t>
            </w:r>
          </w:p>
        </w:tc>
        <w:tc>
          <w:tcPr>
            <w:tcW w:w="1849"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030"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53"/>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Not Experienced</w:t>
            </w:r>
          </w:p>
        </w:tc>
        <w:tc>
          <w:tcPr>
            <w:tcW w:w="1849"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38</w:t>
            </w:r>
          </w:p>
        </w:tc>
        <w:tc>
          <w:tcPr>
            <w:tcW w:w="2030"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84%</w:t>
            </w:r>
          </w:p>
        </w:tc>
      </w:tr>
      <w:tr w:rsidR="004B39DA" w:rsidRPr="00DB0A33" w:rsidTr="00907559">
        <w:trPr>
          <w:trHeight w:val="189"/>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bCs w:val="0"/>
              </w:rPr>
            </w:pPr>
            <w:r w:rsidRPr="00DB0A33">
              <w:rPr>
                <w:rFonts w:ascii="Times New Roman" w:hAnsi="Times New Roman" w:cs="Times New Roman"/>
                <w:b w:val="0"/>
              </w:rPr>
              <w:t xml:space="preserve">       Experienced</w:t>
            </w:r>
          </w:p>
        </w:tc>
        <w:tc>
          <w:tcPr>
            <w:tcW w:w="1849"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7</w:t>
            </w:r>
          </w:p>
        </w:tc>
        <w:tc>
          <w:tcPr>
            <w:tcW w:w="2030"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16%</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bCs w:val="0"/>
              </w:rPr>
              <w:t>Strong Competition</w:t>
            </w:r>
          </w:p>
        </w:tc>
        <w:tc>
          <w:tcPr>
            <w:tcW w:w="1849"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030"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198"/>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Not Experienced</w:t>
            </w:r>
          </w:p>
        </w:tc>
        <w:tc>
          <w:tcPr>
            <w:tcW w:w="1849"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40</w:t>
            </w:r>
          </w:p>
        </w:tc>
        <w:tc>
          <w:tcPr>
            <w:tcW w:w="2030"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89%</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vAlign w:val="center"/>
          </w:tcPr>
          <w:p w:rsidR="004B39DA" w:rsidRPr="00DB0A33" w:rsidRDefault="004B39DA" w:rsidP="00CA1409">
            <w:pPr>
              <w:pStyle w:val="NoSpacing"/>
              <w:rPr>
                <w:rFonts w:ascii="Times New Roman" w:hAnsi="Times New Roman" w:cs="Times New Roman"/>
                <w:b w:val="0"/>
                <w:bCs w:val="0"/>
              </w:rPr>
            </w:pPr>
            <w:r w:rsidRPr="00DB0A33">
              <w:rPr>
                <w:rFonts w:ascii="Times New Roman" w:hAnsi="Times New Roman" w:cs="Times New Roman"/>
                <w:b w:val="0"/>
              </w:rPr>
              <w:t>Experienced</w:t>
            </w:r>
          </w:p>
        </w:tc>
        <w:tc>
          <w:tcPr>
            <w:tcW w:w="1849"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5</w:t>
            </w:r>
          </w:p>
        </w:tc>
        <w:tc>
          <w:tcPr>
            <w:tcW w:w="2030"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11%</w:t>
            </w:r>
          </w:p>
        </w:tc>
      </w:tr>
      <w:tr w:rsidR="004B39DA" w:rsidRPr="00DB0A33" w:rsidTr="00907559">
        <w:trPr>
          <w:trHeight w:val="99"/>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bCs w:val="0"/>
              </w:rPr>
              <w:t>Lack of Trainings</w:t>
            </w:r>
          </w:p>
        </w:tc>
        <w:tc>
          <w:tcPr>
            <w:tcW w:w="1849"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030"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Not Experienced</w:t>
            </w:r>
          </w:p>
        </w:tc>
        <w:tc>
          <w:tcPr>
            <w:tcW w:w="1849"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37</w:t>
            </w:r>
          </w:p>
        </w:tc>
        <w:tc>
          <w:tcPr>
            <w:tcW w:w="2030"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82%</w:t>
            </w:r>
          </w:p>
        </w:tc>
      </w:tr>
      <w:tr w:rsidR="004B39DA" w:rsidRPr="00DB0A33" w:rsidTr="00907559">
        <w:trPr>
          <w:trHeight w:val="198"/>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bCs w:val="0"/>
              </w:rPr>
            </w:pPr>
            <w:r w:rsidRPr="00DB0A33">
              <w:rPr>
                <w:rFonts w:ascii="Times New Roman" w:hAnsi="Times New Roman" w:cs="Times New Roman"/>
                <w:b w:val="0"/>
              </w:rPr>
              <w:t xml:space="preserve">       Experienced</w:t>
            </w:r>
          </w:p>
        </w:tc>
        <w:tc>
          <w:tcPr>
            <w:tcW w:w="1849"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8</w:t>
            </w:r>
          </w:p>
        </w:tc>
        <w:tc>
          <w:tcPr>
            <w:tcW w:w="2030"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18%</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53"/>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Lack of Self Confidence</w:t>
            </w:r>
          </w:p>
        </w:tc>
        <w:tc>
          <w:tcPr>
            <w:tcW w:w="1849"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030"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189"/>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Not Experienced</w:t>
            </w:r>
          </w:p>
        </w:tc>
        <w:tc>
          <w:tcPr>
            <w:tcW w:w="1849"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28</w:t>
            </w:r>
          </w:p>
        </w:tc>
        <w:tc>
          <w:tcPr>
            <w:tcW w:w="2030" w:type="dxa"/>
            <w:shd w:val="clear" w:color="auto" w:fill="auto"/>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lang w:val="en-PH"/>
              </w:rPr>
              <w:t>62</w:t>
            </w:r>
            <w:r w:rsidRPr="00DB0A33">
              <w:rPr>
                <w:rFonts w:ascii="Times New Roman" w:hAnsi="Times New Roman" w:cs="Times New Roman"/>
              </w:rPr>
              <w:t>%</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bCs w:val="0"/>
              </w:rPr>
            </w:pPr>
            <w:r w:rsidRPr="00DB0A33">
              <w:rPr>
                <w:rFonts w:ascii="Times New Roman" w:hAnsi="Times New Roman" w:cs="Times New Roman"/>
                <w:b w:val="0"/>
              </w:rPr>
              <w:t xml:space="preserve">        Experienced</w:t>
            </w:r>
          </w:p>
        </w:tc>
        <w:tc>
          <w:tcPr>
            <w:tcW w:w="1849"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17</w:t>
            </w:r>
          </w:p>
        </w:tc>
        <w:tc>
          <w:tcPr>
            <w:tcW w:w="2030" w:type="dxa"/>
            <w:shd w:val="clear" w:color="auto" w:fill="auto"/>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lang w:val="en-PH"/>
              </w:rPr>
              <w:t>38</w:t>
            </w:r>
            <w:r w:rsidRPr="00DB0A33">
              <w:rPr>
                <w:rFonts w:ascii="Times New Roman" w:hAnsi="Times New Roman" w:cs="Times New Roman"/>
              </w:rPr>
              <w:t>%</w:t>
            </w:r>
          </w:p>
        </w:tc>
      </w:tr>
      <w:tr w:rsidR="004B39DA" w:rsidRPr="00DB0A33" w:rsidTr="00907559">
        <w:trPr>
          <w:trHeight w:val="86"/>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Cs w:val="0"/>
              </w:rPr>
            </w:pPr>
            <w:r w:rsidRPr="00DB0A33">
              <w:rPr>
                <w:rFonts w:ascii="Times New Roman" w:hAnsi="Times New Roman" w:cs="Times New Roman"/>
                <w:bCs w:val="0"/>
              </w:rPr>
              <w:t>Multiple Rejection</w:t>
            </w:r>
          </w:p>
        </w:tc>
        <w:tc>
          <w:tcPr>
            <w:tcW w:w="1849"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030"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Not Experienced</w:t>
            </w:r>
          </w:p>
        </w:tc>
        <w:tc>
          <w:tcPr>
            <w:tcW w:w="1849"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41</w:t>
            </w:r>
          </w:p>
        </w:tc>
        <w:tc>
          <w:tcPr>
            <w:tcW w:w="2030"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91%</w:t>
            </w:r>
          </w:p>
        </w:tc>
      </w:tr>
      <w:tr w:rsidR="004B39DA" w:rsidRPr="00DB0A33" w:rsidTr="00907559">
        <w:trPr>
          <w:trHeight w:val="171"/>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bCs w:val="0"/>
              </w:rPr>
            </w:pPr>
            <w:r w:rsidRPr="00DB0A33">
              <w:rPr>
                <w:rFonts w:ascii="Times New Roman" w:hAnsi="Times New Roman" w:cs="Times New Roman"/>
                <w:b w:val="0"/>
              </w:rPr>
              <w:t xml:space="preserve">       Experienced</w:t>
            </w:r>
          </w:p>
        </w:tc>
        <w:tc>
          <w:tcPr>
            <w:tcW w:w="1849"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4</w:t>
            </w:r>
          </w:p>
        </w:tc>
        <w:tc>
          <w:tcPr>
            <w:tcW w:w="2030"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9%</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Cs w:val="0"/>
              </w:rPr>
            </w:pPr>
            <w:r w:rsidRPr="00DB0A33">
              <w:rPr>
                <w:rFonts w:ascii="Times New Roman" w:hAnsi="Times New Roman" w:cs="Times New Roman"/>
                <w:bCs w:val="0"/>
              </w:rPr>
              <w:t>Others</w:t>
            </w:r>
          </w:p>
        </w:tc>
        <w:tc>
          <w:tcPr>
            <w:tcW w:w="1849"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030"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162"/>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rPr>
            </w:pPr>
            <w:r w:rsidRPr="00DB0A33">
              <w:rPr>
                <w:rFonts w:ascii="Times New Roman" w:hAnsi="Times New Roman" w:cs="Times New Roman"/>
                <w:b w:val="0"/>
              </w:rPr>
              <w:t xml:space="preserve">       Not Experienced</w:t>
            </w:r>
          </w:p>
        </w:tc>
        <w:tc>
          <w:tcPr>
            <w:tcW w:w="1849"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39</w:t>
            </w:r>
          </w:p>
        </w:tc>
        <w:tc>
          <w:tcPr>
            <w:tcW w:w="2030" w:type="dxa"/>
            <w:shd w:val="clear" w:color="auto" w:fill="auto"/>
            <w:vAlign w:val="center"/>
          </w:tcPr>
          <w:p w:rsidR="004B39DA" w:rsidRPr="00DB0A33"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87%</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98"/>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DB0A33" w:rsidRDefault="004B39DA" w:rsidP="00CA1409">
            <w:pPr>
              <w:pStyle w:val="NoSpacing"/>
              <w:rPr>
                <w:rFonts w:ascii="Times New Roman" w:hAnsi="Times New Roman" w:cs="Times New Roman"/>
                <w:b w:val="0"/>
                <w:bCs w:val="0"/>
              </w:rPr>
            </w:pPr>
            <w:r w:rsidRPr="00DB0A33">
              <w:rPr>
                <w:rFonts w:ascii="Times New Roman" w:hAnsi="Times New Roman" w:cs="Times New Roman"/>
                <w:b w:val="0"/>
              </w:rPr>
              <w:t xml:space="preserve">       Experienced</w:t>
            </w:r>
          </w:p>
        </w:tc>
        <w:tc>
          <w:tcPr>
            <w:tcW w:w="1849"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6</w:t>
            </w:r>
          </w:p>
        </w:tc>
        <w:tc>
          <w:tcPr>
            <w:tcW w:w="2030" w:type="dxa"/>
            <w:shd w:val="clear" w:color="auto" w:fill="auto"/>
            <w:vAlign w:val="center"/>
          </w:tcPr>
          <w:p w:rsidR="004B39DA" w:rsidRPr="00DB0A33"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13%</w:t>
            </w:r>
          </w:p>
        </w:tc>
      </w:tr>
    </w:tbl>
    <w:p w:rsidR="004B39DA" w:rsidRPr="00DB0A33" w:rsidRDefault="004B39DA" w:rsidP="00CA1409">
      <w:pPr>
        <w:spacing w:after="0" w:line="240" w:lineRule="auto"/>
        <w:ind w:left="720" w:firstLine="720"/>
        <w:jc w:val="both"/>
        <w:rPr>
          <w:rFonts w:ascii="Times New Roman" w:hAnsi="Times New Roman" w:cs="Times New Roman"/>
          <w:bCs/>
          <w:iCs/>
          <w:lang w:val="en-PH"/>
        </w:rPr>
      </w:pPr>
    </w:p>
    <w:p w:rsidR="004B39DA" w:rsidRPr="00DB0A33" w:rsidRDefault="004B39DA" w:rsidP="00CA1409">
      <w:pPr>
        <w:spacing w:after="0" w:line="240" w:lineRule="auto"/>
        <w:ind w:firstLine="720"/>
        <w:jc w:val="both"/>
        <w:rPr>
          <w:rFonts w:ascii="Times New Roman" w:hAnsi="Times New Roman" w:cs="Times New Roman"/>
          <w:bCs/>
          <w:iCs/>
          <w:lang w:val="en-PH"/>
        </w:rPr>
      </w:pPr>
      <w:r w:rsidRPr="00DB0A33">
        <w:rPr>
          <w:rFonts w:ascii="Times New Roman" w:hAnsi="Times New Roman" w:cs="Times New Roman"/>
          <w:bCs/>
          <w:iCs/>
          <w:lang w:val="en-PH"/>
        </w:rPr>
        <w:t xml:space="preserve">In terms of difficulties encountered by STMTCC CLS graduates in landing a job when grouped by academic performance,  the data highlighted that those who had experienced financial support as difficulty, six (6) of them got a good academic performance and four (4) of them got a fair academic performance. In terms of difficulties of having low grades, ten (10) of them got a fair academic performance. Further, in terms of lack of self-confidence as difficulty of landing a job, thirteen (13) got a good academic performance. </w:t>
      </w:r>
    </w:p>
    <w:p w:rsidR="004B39DA" w:rsidRPr="00DB0A33" w:rsidRDefault="004B39DA" w:rsidP="00CA1409">
      <w:pPr>
        <w:spacing w:after="0" w:line="240" w:lineRule="auto"/>
        <w:ind w:firstLine="720"/>
        <w:jc w:val="both"/>
        <w:rPr>
          <w:rFonts w:ascii="Times New Roman" w:hAnsi="Times New Roman" w:cs="Times New Roman"/>
        </w:rPr>
      </w:pPr>
      <w:r w:rsidRPr="00DB0A33">
        <w:rPr>
          <w:rFonts w:ascii="Times New Roman" w:hAnsi="Times New Roman" w:cs="Times New Roman"/>
          <w:bCs/>
          <w:iCs/>
          <w:lang w:val="en-PH"/>
        </w:rPr>
        <w:t xml:space="preserve">On the other hand, those who did not experience these difficulties, the data pointed out that those who did not experience having low grades as difficulty, 33 of them got a good academic performance. For not experiencing </w:t>
      </w:r>
      <w:r w:rsidRPr="00DB0A33">
        <w:rPr>
          <w:rFonts w:ascii="Times New Roman" w:hAnsi="Times New Roman" w:cs="Times New Roman"/>
        </w:rPr>
        <w:t xml:space="preserve">short validity of training certificate as difficulty, 32 of them got a good academic performance, while for those graduates who did not experience the difficulties listed here, 30 of them got a good academic performance. </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roofErr w:type="gramStart"/>
      <w:r w:rsidRPr="00DB0A33">
        <w:rPr>
          <w:rFonts w:ascii="Times New Roman" w:hAnsi="Times New Roman" w:cs="Times New Roman"/>
          <w:b/>
        </w:rPr>
        <w:t>Table 3.</w:t>
      </w:r>
      <w:proofErr w:type="gramEnd"/>
      <w:r w:rsidRPr="00DB0A33">
        <w:rPr>
          <w:rFonts w:ascii="Times New Roman" w:hAnsi="Times New Roman" w:cs="Times New Roman"/>
          <w:b/>
        </w:rPr>
        <w:t xml:space="preserve"> Difficulties Encountered by CLS Graduates of St. Therese MTC Colleges  </w:t>
      </w:r>
    </w:p>
    <w:p w:rsidR="004B39DA" w:rsidRPr="00DB0A33" w:rsidRDefault="004B39DA" w:rsidP="00CA1409">
      <w:pPr>
        <w:spacing w:after="0" w:line="240" w:lineRule="auto"/>
        <w:jc w:val="both"/>
        <w:rPr>
          <w:rFonts w:ascii="Times New Roman" w:hAnsi="Times New Roman" w:cs="Times New Roman"/>
          <w:bCs/>
          <w:iCs/>
        </w:rPr>
      </w:pPr>
      <w:r w:rsidRPr="00DB0A33">
        <w:rPr>
          <w:rFonts w:ascii="Times New Roman" w:hAnsi="Times New Roman" w:cs="Times New Roman"/>
          <w:b/>
        </w:rPr>
        <w:t>La Fiesta Site When grouped by Academic Performance</w:t>
      </w:r>
    </w:p>
    <w:tbl>
      <w:tblPr>
        <w:tblStyle w:val="LightShading"/>
        <w:tblW w:w="9165" w:type="dxa"/>
        <w:tblInd w:w="108" w:type="dxa"/>
        <w:tblLayout w:type="fixed"/>
        <w:tblLook w:val="04A0" w:firstRow="1" w:lastRow="0" w:firstColumn="1" w:lastColumn="0" w:noHBand="0" w:noVBand="1"/>
      </w:tblPr>
      <w:tblGrid>
        <w:gridCol w:w="3521"/>
        <w:gridCol w:w="1913"/>
        <w:gridCol w:w="1913"/>
        <w:gridCol w:w="1818"/>
      </w:tblGrid>
      <w:tr w:rsidR="004B39DA" w:rsidRPr="00DB0A33" w:rsidTr="00907559">
        <w:trPr>
          <w:cnfStyle w:val="100000000000" w:firstRow="1" w:lastRow="0" w:firstColumn="0" w:lastColumn="0" w:oddVBand="0" w:evenVBand="0" w:oddHBand="0" w:evenHBand="0" w:firstRowFirstColumn="0" w:firstRowLastColumn="0" w:lastRowFirstColumn="0" w:lastRowLastColumn="0"/>
          <w:trHeight w:val="111"/>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rPr>
            </w:pPr>
            <w:r w:rsidRPr="00DB0A33">
              <w:rPr>
                <w:rFonts w:ascii="Times New Roman" w:hAnsi="Times New Roman" w:cs="Times New Roman"/>
              </w:rPr>
              <w:t>Difficulties</w:t>
            </w:r>
          </w:p>
        </w:tc>
        <w:tc>
          <w:tcPr>
            <w:tcW w:w="1913" w:type="dxa"/>
            <w:shd w:val="clear" w:color="auto" w:fill="auto"/>
            <w:vAlign w:val="center"/>
          </w:tcPr>
          <w:p w:rsidR="004B39DA" w:rsidRPr="00DB0A33"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B0A33">
              <w:rPr>
                <w:rFonts w:ascii="Times New Roman" w:hAnsi="Times New Roman" w:cs="Times New Roman"/>
                <w:bCs w:val="0"/>
              </w:rPr>
              <w:t>Fair Academic Performance</w:t>
            </w:r>
          </w:p>
          <w:p w:rsidR="004B39DA" w:rsidRPr="00DB0A33"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B0A33">
              <w:rPr>
                <w:rFonts w:ascii="Times New Roman" w:hAnsi="Times New Roman" w:cs="Times New Roman"/>
                <w:bCs w:val="0"/>
              </w:rPr>
              <w:t>(80 – 84)</w:t>
            </w:r>
          </w:p>
        </w:tc>
        <w:tc>
          <w:tcPr>
            <w:tcW w:w="1913" w:type="dxa"/>
            <w:shd w:val="clear" w:color="auto" w:fill="auto"/>
            <w:vAlign w:val="center"/>
          </w:tcPr>
          <w:p w:rsidR="004B39DA" w:rsidRPr="00DB0A33"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B0A33">
              <w:rPr>
                <w:rFonts w:ascii="Times New Roman" w:hAnsi="Times New Roman" w:cs="Times New Roman"/>
                <w:bCs w:val="0"/>
              </w:rPr>
              <w:t>Good Academic Performance</w:t>
            </w:r>
          </w:p>
          <w:p w:rsidR="004B39DA" w:rsidRPr="00DB0A33"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B0A33">
              <w:rPr>
                <w:rFonts w:ascii="Times New Roman" w:hAnsi="Times New Roman" w:cs="Times New Roman"/>
                <w:bCs w:val="0"/>
              </w:rPr>
              <w:t>(85 – 89)</w:t>
            </w:r>
          </w:p>
        </w:tc>
        <w:tc>
          <w:tcPr>
            <w:tcW w:w="1818" w:type="dxa"/>
            <w:vAlign w:val="center"/>
          </w:tcPr>
          <w:p w:rsidR="004B39DA" w:rsidRPr="00DB0A33"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B0A33">
              <w:rPr>
                <w:rFonts w:ascii="Times New Roman" w:hAnsi="Times New Roman" w:cs="Times New Roman"/>
                <w:bCs w:val="0"/>
              </w:rPr>
              <w:t>Very Good Academic Performance</w:t>
            </w:r>
          </w:p>
          <w:p w:rsidR="004B39DA" w:rsidRPr="00DB0A33"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B0A33">
              <w:rPr>
                <w:rFonts w:ascii="Times New Roman" w:hAnsi="Times New Roman" w:cs="Times New Roman"/>
                <w:bCs w:val="0"/>
              </w:rPr>
              <w:t>(90 – 94)</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Cs w:val="0"/>
              </w:rPr>
            </w:pPr>
            <w:r w:rsidRPr="00DB0A33">
              <w:rPr>
                <w:rFonts w:ascii="Times New Roman" w:hAnsi="Times New Roman" w:cs="Times New Roman"/>
                <w:bCs w:val="0"/>
              </w:rPr>
              <w:t>Medical Problem</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117"/>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lastRenderedPageBreak/>
              <w:t xml:space="preserve">       Not Experienced</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9</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29</w:t>
            </w:r>
          </w:p>
        </w:tc>
        <w:tc>
          <w:tcPr>
            <w:tcW w:w="1818"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66"/>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r>
      <w:tr w:rsidR="004B39DA" w:rsidRPr="00DB0A33" w:rsidTr="00907559">
        <w:trPr>
          <w:trHeight w:val="66"/>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Cs w:val="0"/>
              </w:rPr>
            </w:pPr>
            <w:r w:rsidRPr="00DB0A33">
              <w:rPr>
                <w:rFonts w:ascii="Times New Roman" w:hAnsi="Times New Roman" w:cs="Times New Roman"/>
                <w:bCs w:val="0"/>
              </w:rPr>
              <w:t>Financial Support</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818"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10</w:t>
            </w: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r>
      <w:tr w:rsidR="004B39DA" w:rsidRPr="00DB0A33" w:rsidTr="00907559">
        <w:trPr>
          <w:trHeight w:val="92"/>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6</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23</w:t>
            </w:r>
          </w:p>
        </w:tc>
        <w:tc>
          <w:tcPr>
            <w:tcW w:w="1818"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92"/>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Cs w:val="0"/>
              </w:rPr>
            </w:pPr>
            <w:r w:rsidRPr="00DB0A33">
              <w:rPr>
                <w:rFonts w:ascii="Times New Roman" w:hAnsi="Times New Roman" w:cs="Times New Roman"/>
                <w:bCs w:val="0"/>
              </w:rPr>
              <w:t>No Backer</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92"/>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7</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24</w:t>
            </w:r>
          </w:p>
        </w:tc>
        <w:tc>
          <w:tcPr>
            <w:tcW w:w="1818"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9</w:t>
            </w: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r>
      <w:tr w:rsidR="004B39DA" w:rsidRPr="00DB0A33" w:rsidTr="00907559">
        <w:trPr>
          <w:trHeight w:val="73"/>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Cs w:val="0"/>
              </w:rPr>
            </w:pPr>
            <w:r w:rsidRPr="00DB0A33">
              <w:rPr>
                <w:rFonts w:ascii="Times New Roman" w:hAnsi="Times New Roman" w:cs="Times New Roman"/>
                <w:bCs w:val="0"/>
              </w:rPr>
              <w:t>Lack of Experience</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818"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05"/>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9</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29</w:t>
            </w: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r>
      <w:tr w:rsidR="004B39DA" w:rsidRPr="00DB0A33" w:rsidTr="00907559">
        <w:trPr>
          <w:trHeight w:val="122"/>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1818"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Cs w:val="0"/>
              </w:rPr>
            </w:pPr>
            <w:r w:rsidRPr="00DB0A33">
              <w:rPr>
                <w:rFonts w:ascii="Times New Roman" w:hAnsi="Times New Roman" w:cs="Times New Roman"/>
                <w:bCs w:val="0"/>
              </w:rPr>
              <w:t>Short Validity of Training Certificate</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69"/>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7</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32</w:t>
            </w:r>
          </w:p>
        </w:tc>
        <w:tc>
          <w:tcPr>
            <w:tcW w:w="1818"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89"/>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r>
      <w:tr w:rsidR="004B39DA" w:rsidRPr="00DB0A33" w:rsidTr="00907559">
        <w:trPr>
          <w:trHeight w:val="80"/>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Cs w:val="0"/>
              </w:rPr>
            </w:pPr>
            <w:r w:rsidRPr="00DB0A33">
              <w:rPr>
                <w:rFonts w:ascii="Times New Roman" w:hAnsi="Times New Roman" w:cs="Times New Roman"/>
                <w:bCs w:val="0"/>
              </w:rPr>
              <w:t>No Available Company to apply</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818"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9</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26</w:t>
            </w: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r>
      <w:tr w:rsidR="004B39DA" w:rsidRPr="00DB0A33" w:rsidTr="00907559">
        <w:trPr>
          <w:trHeight w:val="57"/>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7</w:t>
            </w:r>
          </w:p>
        </w:tc>
        <w:tc>
          <w:tcPr>
            <w:tcW w:w="1818"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Cs w:val="0"/>
              </w:rPr>
            </w:pPr>
            <w:r w:rsidRPr="00DB0A33">
              <w:rPr>
                <w:rFonts w:ascii="Times New Roman" w:hAnsi="Times New Roman" w:cs="Times New Roman"/>
                <w:bCs w:val="0"/>
              </w:rPr>
              <w:t>Low Grades</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105"/>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33</w:t>
            </w:r>
          </w:p>
        </w:tc>
        <w:tc>
          <w:tcPr>
            <w:tcW w:w="1818"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10</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r>
      <w:tr w:rsidR="004B39DA" w:rsidRPr="00DB0A33" w:rsidTr="00907559">
        <w:trPr>
          <w:trHeight w:val="45"/>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Cs w:val="0"/>
              </w:rPr>
            </w:pPr>
            <w:r w:rsidRPr="00DB0A33">
              <w:rPr>
                <w:rFonts w:ascii="Times New Roman" w:hAnsi="Times New Roman" w:cs="Times New Roman"/>
                <w:bCs w:val="0"/>
              </w:rPr>
              <w:t>Communication Barrier</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818"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34"/>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9</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28</w:t>
            </w: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r>
      <w:tr w:rsidR="004B39DA" w:rsidRPr="00DB0A33" w:rsidTr="00907559">
        <w:trPr>
          <w:trHeight w:val="42"/>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1818"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69"/>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rPr>
            </w:pPr>
            <w:r w:rsidRPr="00DB0A33">
              <w:rPr>
                <w:rFonts w:ascii="Times New Roman" w:hAnsi="Times New Roman" w:cs="Times New Roman"/>
                <w:bCs w:val="0"/>
              </w:rPr>
              <w:t>Strong Competition</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83"/>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9</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29</w:t>
            </w:r>
          </w:p>
        </w:tc>
        <w:tc>
          <w:tcPr>
            <w:tcW w:w="1818"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r>
      <w:tr w:rsidR="004B39DA" w:rsidRPr="00DB0A33" w:rsidTr="00907559">
        <w:trPr>
          <w:trHeight w:val="50"/>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rPr>
            </w:pPr>
            <w:r w:rsidRPr="00DB0A33">
              <w:rPr>
                <w:rFonts w:ascii="Times New Roman" w:hAnsi="Times New Roman" w:cs="Times New Roman"/>
                <w:bCs w:val="0"/>
              </w:rPr>
              <w:t>Lack of Trainings</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818"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05"/>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8</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27</w:t>
            </w: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r>
      <w:tr w:rsidR="004B39DA" w:rsidRPr="00DB0A33" w:rsidTr="00907559">
        <w:trPr>
          <w:trHeight w:val="73"/>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6</w:t>
            </w:r>
          </w:p>
        </w:tc>
        <w:tc>
          <w:tcPr>
            <w:tcW w:w="1818"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rPr>
            </w:pPr>
            <w:r w:rsidRPr="00DB0A33">
              <w:rPr>
                <w:rFonts w:ascii="Times New Roman" w:hAnsi="Times New Roman" w:cs="Times New Roman"/>
              </w:rPr>
              <w:t>Lack of Self-Confidence</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p>
        </w:tc>
      </w:tr>
      <w:tr w:rsidR="004B39DA" w:rsidRPr="00DB0A33" w:rsidTr="00907559">
        <w:trPr>
          <w:trHeight w:val="69"/>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8</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20</w:t>
            </w:r>
          </w:p>
        </w:tc>
        <w:tc>
          <w:tcPr>
            <w:tcW w:w="1818"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92"/>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13</w:t>
            </w: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r>
      <w:tr w:rsidR="004B39DA" w:rsidRPr="00DB0A33" w:rsidTr="00907559">
        <w:trPr>
          <w:trHeight w:val="45"/>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Cs w:val="0"/>
              </w:rPr>
            </w:pPr>
            <w:r w:rsidRPr="00DB0A33">
              <w:rPr>
                <w:rFonts w:ascii="Times New Roman" w:hAnsi="Times New Roman" w:cs="Times New Roman"/>
                <w:bCs w:val="0"/>
              </w:rPr>
              <w:t>Multiple Rejection</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818"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10</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29</w:t>
            </w: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r>
      <w:tr w:rsidR="004B39DA" w:rsidRPr="00DB0A33" w:rsidTr="00907559">
        <w:trPr>
          <w:trHeight w:val="61"/>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1818"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34"/>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Cs w:val="0"/>
              </w:rPr>
            </w:pPr>
            <w:r w:rsidRPr="00DB0A33">
              <w:rPr>
                <w:rFonts w:ascii="Times New Roman" w:hAnsi="Times New Roman" w:cs="Times New Roman"/>
                <w:bCs w:val="0"/>
              </w:rPr>
              <w:t>Others</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105"/>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9</w:t>
            </w:r>
          </w:p>
        </w:tc>
        <w:tc>
          <w:tcPr>
            <w:tcW w:w="191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30</w:t>
            </w:r>
          </w:p>
        </w:tc>
        <w:tc>
          <w:tcPr>
            <w:tcW w:w="1818"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73"/>
        </w:trPr>
        <w:tc>
          <w:tcPr>
            <w:cnfStyle w:val="001000000000" w:firstRow="0" w:lastRow="0" w:firstColumn="1" w:lastColumn="0" w:oddVBand="0" w:evenVBand="0" w:oddHBand="0" w:evenHBand="0" w:firstRowFirstColumn="0" w:firstRowLastColumn="0" w:lastRowFirstColumn="0" w:lastRowLastColumn="0"/>
            <w:tcW w:w="3521"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191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1818"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r>
    </w:tbl>
    <w:p w:rsidR="004B39DA" w:rsidRPr="00DB0A33" w:rsidRDefault="004B39DA" w:rsidP="00CA1409">
      <w:pPr>
        <w:spacing w:after="0" w:line="240" w:lineRule="auto"/>
        <w:ind w:firstLine="720"/>
        <w:jc w:val="both"/>
        <w:rPr>
          <w:rFonts w:ascii="Times New Roman" w:hAnsi="Times New Roman" w:cs="Times New Roman"/>
          <w:bCs/>
          <w:iCs/>
          <w:lang w:val="en-PH"/>
        </w:rPr>
      </w:pPr>
      <w:r w:rsidRPr="00DB0A33">
        <w:rPr>
          <w:rFonts w:ascii="Times New Roman" w:hAnsi="Times New Roman" w:cs="Times New Roman"/>
          <w:bCs/>
          <w:iCs/>
          <w:lang w:val="en-PH"/>
        </w:rPr>
        <w:t>Finally, for STMTCC CLS graduates, when they are grouped by co-curricular activities membership, the data showed that majority of them are not member of any school co-curricular activities. Whereas, for those who are members of any co-curricular activities, the data pointed out that for financial support difficulty which is the number 1 difficulty experienced by the participants, 14 of them are club members,  12 of them are dancers and 10 of them are athletes. For having experienced lack of self-confidence, the data disclosed that 11 of them are club members, 8 of them are dancers and 4 of them are athletes</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Cs/>
          <w:iCs/>
        </w:rPr>
      </w:pPr>
      <w:proofErr w:type="gramStart"/>
      <w:r w:rsidRPr="00DB0A33">
        <w:rPr>
          <w:rFonts w:ascii="Times New Roman" w:hAnsi="Times New Roman" w:cs="Times New Roman"/>
          <w:b/>
        </w:rPr>
        <w:t>Table 4.</w:t>
      </w:r>
      <w:proofErr w:type="gramEnd"/>
      <w:r w:rsidRPr="00DB0A33">
        <w:rPr>
          <w:rFonts w:ascii="Times New Roman" w:hAnsi="Times New Roman" w:cs="Times New Roman"/>
          <w:b/>
        </w:rPr>
        <w:t xml:space="preserve"> Difficulties Encountered by CLS graduates of St. Therese MTC Colleges La Fiesta Site When grouped by Co-Curricular Activities Membership</w:t>
      </w:r>
    </w:p>
    <w:tbl>
      <w:tblPr>
        <w:tblStyle w:val="LightShading"/>
        <w:tblW w:w="9049" w:type="dxa"/>
        <w:tblInd w:w="-252" w:type="dxa"/>
        <w:tblLayout w:type="fixed"/>
        <w:tblLook w:val="04A0" w:firstRow="1" w:lastRow="0" w:firstColumn="1" w:lastColumn="0" w:noHBand="0" w:noVBand="1"/>
      </w:tblPr>
      <w:tblGrid>
        <w:gridCol w:w="2160"/>
        <w:gridCol w:w="620"/>
        <w:gridCol w:w="563"/>
        <w:gridCol w:w="563"/>
        <w:gridCol w:w="643"/>
        <w:gridCol w:w="539"/>
        <w:gridCol w:w="586"/>
        <w:gridCol w:w="539"/>
        <w:gridCol w:w="586"/>
        <w:gridCol w:w="539"/>
        <w:gridCol w:w="586"/>
        <w:gridCol w:w="539"/>
        <w:gridCol w:w="586"/>
      </w:tblGrid>
      <w:tr w:rsidR="004B39DA" w:rsidRPr="00DB0A33" w:rsidTr="00907559">
        <w:trPr>
          <w:cnfStyle w:val="100000000000" w:firstRow="1" w:lastRow="0" w:firstColumn="0" w:lastColumn="0" w:oddVBand="0" w:evenVBand="0" w:oddHBand="0"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rPr>
            </w:pPr>
            <w:r w:rsidRPr="00DB0A33">
              <w:rPr>
                <w:rFonts w:ascii="Times New Roman" w:hAnsi="Times New Roman" w:cs="Times New Roman"/>
              </w:rPr>
              <w:t>Difficulties</w:t>
            </w:r>
          </w:p>
        </w:tc>
        <w:tc>
          <w:tcPr>
            <w:tcW w:w="1183" w:type="dxa"/>
            <w:gridSpan w:val="2"/>
            <w:shd w:val="clear" w:color="auto" w:fill="auto"/>
            <w:vAlign w:val="center"/>
          </w:tcPr>
          <w:p w:rsidR="004B39DA" w:rsidRPr="00DB0A33"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B0A33">
              <w:rPr>
                <w:rFonts w:ascii="Times New Roman" w:hAnsi="Times New Roman" w:cs="Times New Roman"/>
                <w:b w:val="0"/>
                <w:bCs w:val="0"/>
              </w:rPr>
              <w:t>Athlete</w:t>
            </w:r>
          </w:p>
          <w:p w:rsidR="004B39DA" w:rsidRPr="00DB0A33"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p>
        </w:tc>
        <w:tc>
          <w:tcPr>
            <w:tcW w:w="1206" w:type="dxa"/>
            <w:gridSpan w:val="2"/>
            <w:vAlign w:val="center"/>
          </w:tcPr>
          <w:p w:rsidR="004B39DA" w:rsidRPr="00DB0A33"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B0A33">
              <w:rPr>
                <w:rFonts w:ascii="Times New Roman" w:hAnsi="Times New Roman" w:cs="Times New Roman"/>
                <w:b w:val="0"/>
                <w:bCs w:val="0"/>
              </w:rPr>
              <w:t>Club</w:t>
            </w:r>
          </w:p>
        </w:tc>
        <w:tc>
          <w:tcPr>
            <w:tcW w:w="1125" w:type="dxa"/>
            <w:gridSpan w:val="2"/>
            <w:vAlign w:val="center"/>
          </w:tcPr>
          <w:p w:rsidR="004B39DA" w:rsidRPr="00DB0A33"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B0A33">
              <w:rPr>
                <w:rFonts w:ascii="Times New Roman" w:hAnsi="Times New Roman" w:cs="Times New Roman"/>
                <w:b w:val="0"/>
                <w:bCs w:val="0"/>
              </w:rPr>
              <w:t>Dancer</w:t>
            </w:r>
          </w:p>
        </w:tc>
        <w:tc>
          <w:tcPr>
            <w:tcW w:w="1125" w:type="dxa"/>
            <w:gridSpan w:val="2"/>
            <w:vAlign w:val="center"/>
          </w:tcPr>
          <w:p w:rsidR="004B39DA" w:rsidRPr="00DB0A33"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B0A33">
              <w:rPr>
                <w:rFonts w:ascii="Times New Roman" w:hAnsi="Times New Roman" w:cs="Times New Roman"/>
                <w:b w:val="0"/>
                <w:bCs w:val="0"/>
              </w:rPr>
              <w:t>Skills Competition</w:t>
            </w:r>
          </w:p>
        </w:tc>
        <w:tc>
          <w:tcPr>
            <w:tcW w:w="1125" w:type="dxa"/>
            <w:gridSpan w:val="2"/>
            <w:vAlign w:val="center"/>
          </w:tcPr>
          <w:p w:rsidR="004B39DA" w:rsidRPr="00DB0A33"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B0A33">
              <w:rPr>
                <w:rFonts w:ascii="Times New Roman" w:hAnsi="Times New Roman" w:cs="Times New Roman"/>
                <w:b w:val="0"/>
                <w:bCs w:val="0"/>
              </w:rPr>
              <w:t>Outreach Program</w:t>
            </w:r>
          </w:p>
        </w:tc>
        <w:tc>
          <w:tcPr>
            <w:tcW w:w="1125" w:type="dxa"/>
            <w:gridSpan w:val="2"/>
            <w:vAlign w:val="center"/>
          </w:tcPr>
          <w:p w:rsidR="004B39DA" w:rsidRPr="00DB0A33"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DB0A33">
              <w:rPr>
                <w:rFonts w:ascii="Times New Roman" w:hAnsi="Times New Roman" w:cs="Times New Roman"/>
                <w:b w:val="0"/>
                <w:bCs w:val="0"/>
              </w:rPr>
              <w:t>Not Active</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rPr>
            </w:pP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Not a Member</w:t>
            </w: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Member</w:t>
            </w: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Not a Member</w:t>
            </w: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Member</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Not a Member</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Member</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Not a Member</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Member</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Not a Member</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Member</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Not a Member</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0A33">
              <w:rPr>
                <w:rFonts w:ascii="Times New Roman" w:hAnsi="Times New Roman" w:cs="Times New Roman"/>
              </w:rPr>
              <w:t>Member</w:t>
            </w:r>
          </w:p>
        </w:tc>
      </w:tr>
      <w:tr w:rsidR="004B39DA" w:rsidRPr="00DB0A33" w:rsidTr="00907559">
        <w:trPr>
          <w:trHeight w:val="171"/>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Cs w:val="0"/>
              </w:rPr>
            </w:pPr>
            <w:r w:rsidRPr="00DB0A33">
              <w:rPr>
                <w:rFonts w:ascii="Times New Roman" w:hAnsi="Times New Roman" w:cs="Times New Roman"/>
                <w:b w:val="0"/>
                <w:bCs w:val="0"/>
              </w:rPr>
              <w:t>Medical Problem</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27</w:t>
            </w: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13</w:t>
            </w: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19</w:t>
            </w: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21</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24</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16</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35</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35</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31</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9</w:t>
            </w:r>
          </w:p>
        </w:tc>
      </w:tr>
      <w:tr w:rsidR="004B39DA" w:rsidRPr="00DB0A33" w:rsidTr="00907559">
        <w:trPr>
          <w:trHeight w:val="162"/>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bCs w:val="0"/>
              </w:rPr>
              <w:t>Financial Support</w:t>
            </w: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207"/>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13</w:t>
            </w: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11</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11</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16</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16</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14</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19</w:t>
            </w: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10</w:t>
            </w: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15</w:t>
            </w: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14</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17</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12</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24</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24</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21</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8</w:t>
            </w:r>
          </w:p>
        </w:tc>
      </w:tr>
      <w:tr w:rsidR="004B39DA" w:rsidRPr="00DB0A33" w:rsidTr="00907559">
        <w:trPr>
          <w:trHeight w:val="23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bCs w:val="0"/>
              </w:rPr>
              <w:t>No Backer</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28</w:t>
            </w: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12</w:t>
            </w: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21</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21</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12</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29</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29</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25</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8</w:t>
            </w:r>
          </w:p>
        </w:tc>
      </w:tr>
      <w:tr w:rsidR="004B39DA" w:rsidRPr="00DB0A33" w:rsidTr="00907559">
        <w:trPr>
          <w:trHeight w:val="23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8</w:t>
            </w: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8</w:t>
            </w: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7</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11</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11</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10</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85"/>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bCs w:val="0"/>
              </w:rPr>
              <w:t>Lack of Experience</w:t>
            </w: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23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28</w:t>
            </w: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12</w:t>
            </w: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17</w:t>
            </w: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23</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27</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13</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35</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35</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31</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9</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r>
      <w:tr w:rsidR="004B39DA" w:rsidRPr="00DB0A33" w:rsidTr="00907559">
        <w:trPr>
          <w:trHeight w:val="11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bCs w:val="0"/>
              </w:rPr>
              <w:t>Short Validity of Training Certificate</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29</w:t>
            </w: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12</w:t>
            </w: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19</w:t>
            </w: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22</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27</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14</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37</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37</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31</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10</w:t>
            </w:r>
          </w:p>
        </w:tc>
      </w:tr>
      <w:tr w:rsidR="004B39DA" w:rsidRPr="00DB0A33" w:rsidTr="00907559">
        <w:trPr>
          <w:trHeight w:val="23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bCs w:val="0"/>
              </w:rPr>
              <w:t>No Available Company to apply</w:t>
            </w: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174"/>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27</w:t>
            </w: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10</w:t>
            </w: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17</w:t>
            </w: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20</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22</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15</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33</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33</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30</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7</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85"/>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6</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7</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7</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r>
      <w:tr w:rsidR="004B39DA" w:rsidRPr="00DB0A33" w:rsidTr="00907559">
        <w:trPr>
          <w:trHeight w:val="265"/>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bCs w:val="0"/>
              </w:rPr>
              <w:t>low Grades</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85"/>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26</w:t>
            </w: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9</w:t>
            </w: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12</w:t>
            </w: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23</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21</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14</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32</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32</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29</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6</w:t>
            </w:r>
          </w:p>
        </w:tc>
      </w:tr>
      <w:tr w:rsidR="004B39DA" w:rsidRPr="00DB0A33" w:rsidTr="00907559">
        <w:trPr>
          <w:trHeight w:val="207"/>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6</w:t>
            </w: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8</w:t>
            </w: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7</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8</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8</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6</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bCs w:val="0"/>
              </w:rPr>
              <w:t>Communication Barrier</w:t>
            </w: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254"/>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27</w:t>
            </w: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11</w:t>
            </w: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17</w:t>
            </w: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21</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25</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13</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34</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34</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29</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9</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219"/>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6</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6</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6</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r>
      <w:tr w:rsidR="004B39DA" w:rsidRPr="00DB0A33" w:rsidTr="00907559">
        <w:trPr>
          <w:trHeight w:val="174"/>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bCs w:val="0"/>
              </w:rPr>
              <w:t>Strong Competition</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04"/>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29</w:t>
            </w: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11</w:t>
            </w: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17</w:t>
            </w: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23</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24</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16</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36</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36</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32</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8</w:t>
            </w:r>
          </w:p>
        </w:tc>
      </w:tr>
      <w:tr w:rsidR="004B39DA" w:rsidRPr="00DB0A33" w:rsidTr="00907559">
        <w:trPr>
          <w:trHeight w:val="174"/>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27"/>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bCs w:val="0"/>
              </w:rPr>
              <w:lastRenderedPageBreak/>
              <w:t>Lack of Trainings</w:t>
            </w: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185"/>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27</w:t>
            </w: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10</w:t>
            </w: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16</w:t>
            </w: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21</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24</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13</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33</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32</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30</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7</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7</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8</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r>
      <w:tr w:rsidR="004B39DA" w:rsidRPr="00DB0A33" w:rsidTr="00907559">
        <w:trPr>
          <w:trHeight w:val="265"/>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Lack of Self-Confidence</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19</w:t>
            </w: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9</w:t>
            </w: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14</w:t>
            </w: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14</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19</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9</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25</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24</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21</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7</w:t>
            </w:r>
          </w:p>
        </w:tc>
      </w:tr>
      <w:tr w:rsidR="004B39DA" w:rsidRPr="00DB0A33" w:rsidTr="00907559">
        <w:trPr>
          <w:trHeight w:val="23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13</w:t>
            </w: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6</w:t>
            </w: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11</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9</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8</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15</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16</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14</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Cs w:val="0"/>
              </w:rPr>
            </w:pPr>
            <w:r w:rsidRPr="00DB0A33">
              <w:rPr>
                <w:rFonts w:ascii="Times New Roman" w:hAnsi="Times New Roman" w:cs="Times New Roman"/>
                <w:b w:val="0"/>
                <w:bCs w:val="0"/>
              </w:rPr>
              <w:t>Multiple Rejection</w:t>
            </w: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B39DA" w:rsidRPr="00DB0A33" w:rsidTr="00907559">
        <w:trPr>
          <w:trHeight w:val="254"/>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30</w:t>
            </w: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11</w:t>
            </w: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18</w:t>
            </w: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23</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25</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16</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36</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37</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31</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10</w:t>
            </w: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r>
      <w:tr w:rsidR="004B39DA" w:rsidRPr="00DB0A33" w:rsidTr="00907559">
        <w:trPr>
          <w:trHeight w:val="219"/>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Cs w:val="0"/>
              </w:rPr>
            </w:pPr>
            <w:r w:rsidRPr="00DB0A33">
              <w:rPr>
                <w:rFonts w:ascii="Times New Roman" w:hAnsi="Times New Roman" w:cs="Times New Roman"/>
                <w:b w:val="0"/>
                <w:bCs w:val="0"/>
              </w:rPr>
              <w:t>Others</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B39DA" w:rsidRPr="00DB0A33" w:rsidTr="00907559">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rPr>
            </w:pPr>
            <w:r w:rsidRPr="00DB0A33">
              <w:rPr>
                <w:rFonts w:ascii="Times New Roman" w:hAnsi="Times New Roman" w:cs="Times New Roman"/>
                <w:b w:val="0"/>
              </w:rPr>
              <w:t xml:space="preserve">       Not Experienced</w:t>
            </w:r>
          </w:p>
        </w:tc>
        <w:tc>
          <w:tcPr>
            <w:tcW w:w="620"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28</w:t>
            </w:r>
          </w:p>
        </w:tc>
        <w:tc>
          <w:tcPr>
            <w:tcW w:w="563" w:type="dxa"/>
            <w:shd w:val="clear" w:color="auto" w:fill="auto"/>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11</w:t>
            </w:r>
          </w:p>
        </w:tc>
        <w:tc>
          <w:tcPr>
            <w:tcW w:w="56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18</w:t>
            </w:r>
          </w:p>
        </w:tc>
        <w:tc>
          <w:tcPr>
            <w:tcW w:w="643"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21</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23</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16</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36</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36</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3</w:t>
            </w:r>
          </w:p>
        </w:tc>
        <w:tc>
          <w:tcPr>
            <w:tcW w:w="539"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29</w:t>
            </w:r>
          </w:p>
        </w:tc>
        <w:tc>
          <w:tcPr>
            <w:tcW w:w="586" w:type="dxa"/>
            <w:shd w:val="clear" w:color="auto" w:fill="FFFFFF" w:themeFill="background1"/>
            <w:vAlign w:val="center"/>
          </w:tcPr>
          <w:p w:rsidR="004B39DA" w:rsidRPr="00DB0A33"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10</w:t>
            </w:r>
          </w:p>
        </w:tc>
      </w:tr>
      <w:tr w:rsidR="004B39DA" w:rsidRPr="00DB0A33" w:rsidTr="00907559">
        <w:trPr>
          <w:trHeight w:val="230"/>
        </w:trPr>
        <w:tc>
          <w:tcPr>
            <w:cnfStyle w:val="001000000000" w:firstRow="0" w:lastRow="0" w:firstColumn="1" w:lastColumn="0" w:oddVBand="0" w:evenVBand="0" w:oddHBand="0" w:evenHBand="0" w:firstRowFirstColumn="0" w:firstRowLastColumn="0" w:lastRowFirstColumn="0" w:lastRowLastColumn="0"/>
            <w:tcW w:w="2160" w:type="dxa"/>
            <w:shd w:val="clear" w:color="auto" w:fill="auto"/>
          </w:tcPr>
          <w:p w:rsidR="004B39DA" w:rsidRPr="00DB0A33" w:rsidRDefault="004B39DA" w:rsidP="00CA1409">
            <w:pPr>
              <w:rPr>
                <w:rFonts w:ascii="Times New Roman" w:hAnsi="Times New Roman" w:cs="Times New Roman"/>
                <w:b w:val="0"/>
                <w:bCs w:val="0"/>
              </w:rPr>
            </w:pPr>
            <w:r w:rsidRPr="00DB0A33">
              <w:rPr>
                <w:rFonts w:ascii="Times New Roman" w:hAnsi="Times New Roman" w:cs="Times New Roman"/>
                <w:b w:val="0"/>
              </w:rPr>
              <w:t xml:space="preserve">       Experienced</w:t>
            </w:r>
          </w:p>
        </w:tc>
        <w:tc>
          <w:tcPr>
            <w:tcW w:w="620"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63" w:type="dxa"/>
            <w:shd w:val="clear" w:color="auto" w:fill="auto"/>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c>
          <w:tcPr>
            <w:tcW w:w="56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c>
          <w:tcPr>
            <w:tcW w:w="643"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5</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1</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4</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2</w:t>
            </w:r>
          </w:p>
        </w:tc>
        <w:tc>
          <w:tcPr>
            <w:tcW w:w="539"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6</w:t>
            </w:r>
          </w:p>
        </w:tc>
        <w:tc>
          <w:tcPr>
            <w:tcW w:w="586" w:type="dxa"/>
            <w:shd w:val="clear" w:color="auto" w:fill="FFFFFF" w:themeFill="background1"/>
            <w:vAlign w:val="center"/>
          </w:tcPr>
          <w:p w:rsidR="004B39DA" w:rsidRPr="00DB0A33"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PH"/>
              </w:rPr>
            </w:pPr>
            <w:r w:rsidRPr="00DB0A33">
              <w:rPr>
                <w:rFonts w:ascii="Times New Roman" w:hAnsi="Times New Roman" w:cs="Times New Roman"/>
                <w:lang w:val="en-PH"/>
              </w:rPr>
              <w:t>0</w:t>
            </w:r>
          </w:p>
        </w:tc>
      </w:tr>
    </w:tbl>
    <w:p w:rsidR="004B39DA" w:rsidRPr="00DB0A33" w:rsidRDefault="004B39DA" w:rsidP="00CA1409">
      <w:pPr>
        <w:autoSpaceDE w:val="0"/>
        <w:autoSpaceDN w:val="0"/>
        <w:adjustRightInd w:val="0"/>
        <w:spacing w:after="0" w:line="240" w:lineRule="auto"/>
        <w:jc w:val="both"/>
        <w:rPr>
          <w:rFonts w:ascii="Times New Roman" w:hAnsi="Times New Roman" w:cs="Times New Roman"/>
          <w:b/>
          <w:bCs/>
          <w:lang w:val="en-PH"/>
        </w:rPr>
      </w:pPr>
    </w:p>
    <w:p w:rsidR="004B39DA" w:rsidRPr="00DB0A33" w:rsidRDefault="004B39DA" w:rsidP="00CA1409">
      <w:pPr>
        <w:spacing w:after="0" w:line="240" w:lineRule="auto"/>
        <w:jc w:val="both"/>
        <w:rPr>
          <w:rFonts w:ascii="Times New Roman" w:hAnsi="Times New Roman" w:cs="Times New Roman"/>
          <w:b/>
          <w:bCs/>
          <w:iCs/>
          <w:lang w:val="en-PH"/>
        </w:rPr>
      </w:pPr>
      <w:r w:rsidRPr="00DB0A33">
        <w:rPr>
          <w:rFonts w:ascii="Times New Roman" w:hAnsi="Times New Roman" w:cs="Times New Roman"/>
          <w:b/>
        </w:rPr>
        <w:t>3. Test of Significant difference in the difficulties encountered by CLS graduates of St. Therese MTC Colleges La Fiesta Site in terms of grades and co-curricular activities</w:t>
      </w:r>
      <w:r w:rsidRPr="00DB0A33">
        <w:rPr>
          <w:rFonts w:ascii="Times New Roman" w:hAnsi="Times New Roman" w:cs="Times New Roman"/>
          <w:b/>
          <w:bCs/>
          <w:iCs/>
          <w:lang w:val="en-PH"/>
        </w:rPr>
        <w:t xml:space="preserve"> When Grouped </w:t>
      </w:r>
      <w:proofErr w:type="gramStart"/>
      <w:r w:rsidRPr="00DB0A33">
        <w:rPr>
          <w:rFonts w:ascii="Times New Roman" w:hAnsi="Times New Roman" w:cs="Times New Roman"/>
          <w:b/>
          <w:bCs/>
          <w:iCs/>
          <w:lang w:val="en-PH"/>
        </w:rPr>
        <w:t>By</w:t>
      </w:r>
      <w:proofErr w:type="gramEnd"/>
      <w:r w:rsidRPr="00DB0A33">
        <w:rPr>
          <w:rFonts w:ascii="Times New Roman" w:hAnsi="Times New Roman" w:cs="Times New Roman"/>
          <w:b/>
          <w:bCs/>
          <w:iCs/>
          <w:lang w:val="en-PH"/>
        </w:rPr>
        <w:t xml:space="preserve"> Grades </w:t>
      </w:r>
    </w:p>
    <w:p w:rsidR="004B39DA" w:rsidRPr="00DB0A33" w:rsidRDefault="004B39DA" w:rsidP="00CA1409">
      <w:pPr>
        <w:spacing w:after="0" w:line="240" w:lineRule="auto"/>
        <w:jc w:val="both"/>
        <w:rPr>
          <w:rFonts w:ascii="Times New Roman" w:hAnsi="Times New Roman" w:cs="Times New Roman"/>
          <w:bCs/>
          <w:iCs/>
          <w:lang w:val="en-PH"/>
        </w:rPr>
      </w:pPr>
      <w:r w:rsidRPr="00DB0A33">
        <w:rPr>
          <w:rFonts w:ascii="Times New Roman" w:hAnsi="Times New Roman" w:cs="Times New Roman"/>
          <w:bCs/>
          <w:iCs/>
          <w:lang w:val="en-PH"/>
        </w:rPr>
        <w:tab/>
        <w:t xml:space="preserve">The different results of testing the significant difference </w:t>
      </w:r>
      <w:r w:rsidRPr="00DB0A33">
        <w:rPr>
          <w:rFonts w:ascii="Times New Roman" w:hAnsi="Times New Roman" w:cs="Times New Roman"/>
        </w:rPr>
        <w:t xml:space="preserve">in the difficulties encountered by CLS graduates of St. Therese MTC Colleges, La Fiesta Site, in terms of grades and co-curricular activities </w:t>
      </w:r>
      <w:r w:rsidRPr="00DB0A33">
        <w:rPr>
          <w:rFonts w:ascii="Times New Roman" w:hAnsi="Times New Roman" w:cs="Times New Roman"/>
          <w:bCs/>
          <w:iCs/>
          <w:lang w:val="en-PH"/>
        </w:rPr>
        <w:t xml:space="preserve">difficulties when grouped by academic performance are presented in Tables 5 and 6 using the Chi-square. The Chi-square is a test of significant difference and association. </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bCs/>
          <w:iCs/>
          <w:lang w:val="en-PH"/>
        </w:rPr>
        <w:tab/>
        <w:t xml:space="preserve">In Table 5, the result showed that there were significant difference in the difficulties namely </w:t>
      </w:r>
      <w:r w:rsidRPr="00DB0A33">
        <w:rPr>
          <w:rFonts w:ascii="Times New Roman" w:hAnsi="Times New Roman" w:cs="Times New Roman"/>
          <w:bCs/>
        </w:rPr>
        <w:t>Financial Support</w:t>
      </w:r>
      <w:r w:rsidRPr="00DB0A33">
        <w:rPr>
          <w:rFonts w:ascii="Times New Roman" w:hAnsi="Times New Roman" w:cs="Times New Roman"/>
          <w:bCs/>
          <w:iCs/>
        </w:rPr>
        <w:tab/>
        <w:t xml:space="preserve"> (X</w:t>
      </w:r>
      <w:r w:rsidRPr="00DB0A33">
        <w:rPr>
          <w:rFonts w:ascii="Times New Roman" w:hAnsi="Times New Roman" w:cs="Times New Roman"/>
          <w:bCs/>
          <w:iCs/>
          <w:vertAlign w:val="superscript"/>
        </w:rPr>
        <w:t>2</w:t>
      </w:r>
      <w:r w:rsidRPr="00DB0A33">
        <w:rPr>
          <w:rFonts w:ascii="Times New Roman" w:hAnsi="Times New Roman" w:cs="Times New Roman"/>
          <w:bCs/>
          <w:iCs/>
        </w:rPr>
        <w:t xml:space="preserve">= </w:t>
      </w:r>
      <w:r w:rsidRPr="00DB0A33">
        <w:rPr>
          <w:rFonts w:ascii="Times New Roman" w:hAnsi="Times New Roman" w:cs="Times New Roman"/>
          <w:lang w:val="en-PH"/>
        </w:rPr>
        <w:t xml:space="preserve">7.097, p=.029, p&lt;0.05), </w:t>
      </w:r>
      <w:r w:rsidRPr="00DB0A33">
        <w:rPr>
          <w:rFonts w:ascii="Times New Roman" w:hAnsi="Times New Roman" w:cs="Times New Roman"/>
          <w:bCs/>
        </w:rPr>
        <w:t>low Grades</w:t>
      </w:r>
      <w:r w:rsidRPr="00DB0A33">
        <w:rPr>
          <w:rFonts w:ascii="Times New Roman" w:hAnsi="Times New Roman" w:cs="Times New Roman"/>
          <w:bCs/>
        </w:rPr>
        <w:tab/>
        <w:t>(</w:t>
      </w:r>
      <w:r w:rsidRPr="00DB0A33">
        <w:rPr>
          <w:rFonts w:ascii="Times New Roman" w:hAnsi="Times New Roman" w:cs="Times New Roman"/>
          <w:bCs/>
          <w:iCs/>
        </w:rPr>
        <w:t>X</w:t>
      </w:r>
      <w:r w:rsidRPr="00DB0A33">
        <w:rPr>
          <w:rFonts w:ascii="Times New Roman" w:hAnsi="Times New Roman" w:cs="Times New Roman"/>
          <w:bCs/>
          <w:iCs/>
          <w:vertAlign w:val="superscript"/>
        </w:rPr>
        <w:t>2</w:t>
      </w:r>
      <w:r w:rsidRPr="00DB0A33">
        <w:rPr>
          <w:rFonts w:ascii="Times New Roman" w:hAnsi="Times New Roman" w:cs="Times New Roman"/>
          <w:bCs/>
          <w:iCs/>
        </w:rPr>
        <w:t xml:space="preserve">= </w:t>
      </w:r>
      <w:r w:rsidRPr="00DB0A33">
        <w:rPr>
          <w:rFonts w:ascii="Times New Roman" w:hAnsi="Times New Roman" w:cs="Times New Roman"/>
          <w:lang w:val="en-PH"/>
        </w:rPr>
        <w:t xml:space="preserve">45.000, p=.000, p&lt;0.05), </w:t>
      </w:r>
      <w:r w:rsidRPr="00DB0A33">
        <w:rPr>
          <w:rFonts w:ascii="Times New Roman" w:hAnsi="Times New Roman" w:cs="Times New Roman"/>
        </w:rPr>
        <w:t>Lack of self Confidence (</w:t>
      </w:r>
      <w:r w:rsidRPr="00DB0A33">
        <w:rPr>
          <w:rFonts w:ascii="Times New Roman" w:hAnsi="Times New Roman" w:cs="Times New Roman"/>
          <w:bCs/>
          <w:iCs/>
        </w:rPr>
        <w:t>X</w:t>
      </w:r>
      <w:r w:rsidRPr="00DB0A33">
        <w:rPr>
          <w:rFonts w:ascii="Times New Roman" w:hAnsi="Times New Roman" w:cs="Times New Roman"/>
          <w:bCs/>
          <w:iCs/>
          <w:vertAlign w:val="superscript"/>
        </w:rPr>
        <w:t>2</w:t>
      </w:r>
      <w:r w:rsidRPr="00DB0A33">
        <w:rPr>
          <w:rFonts w:ascii="Times New Roman" w:hAnsi="Times New Roman" w:cs="Times New Roman"/>
          <w:bCs/>
          <w:iCs/>
        </w:rPr>
        <w:t xml:space="preserve">= </w:t>
      </w:r>
      <w:r w:rsidRPr="00DB0A33">
        <w:rPr>
          <w:rFonts w:ascii="Times New Roman" w:hAnsi="Times New Roman" w:cs="Times New Roman"/>
          <w:lang w:val="en-PH"/>
        </w:rPr>
        <w:t xml:space="preserve">4.675, p=.037, p&lt;0.05) and </w:t>
      </w:r>
      <w:r w:rsidRPr="00DB0A33">
        <w:rPr>
          <w:rFonts w:ascii="Times New Roman" w:hAnsi="Times New Roman" w:cs="Times New Roman"/>
          <w:bCs/>
        </w:rPr>
        <w:t>Multiple Rejection (</w:t>
      </w:r>
      <w:r w:rsidRPr="00DB0A33">
        <w:rPr>
          <w:rFonts w:ascii="Times New Roman" w:hAnsi="Times New Roman" w:cs="Times New Roman"/>
          <w:bCs/>
          <w:iCs/>
        </w:rPr>
        <w:t>X</w:t>
      </w:r>
      <w:r w:rsidRPr="00DB0A33">
        <w:rPr>
          <w:rFonts w:ascii="Times New Roman" w:hAnsi="Times New Roman" w:cs="Times New Roman"/>
          <w:bCs/>
          <w:iCs/>
          <w:vertAlign w:val="superscript"/>
        </w:rPr>
        <w:t>2</w:t>
      </w:r>
      <w:r w:rsidRPr="00DB0A33">
        <w:rPr>
          <w:rFonts w:ascii="Times New Roman" w:hAnsi="Times New Roman" w:cs="Times New Roman"/>
          <w:bCs/>
          <w:iCs/>
        </w:rPr>
        <w:t xml:space="preserve">= </w:t>
      </w:r>
      <w:r w:rsidRPr="00DB0A33">
        <w:rPr>
          <w:rFonts w:ascii="Times New Roman" w:hAnsi="Times New Roman" w:cs="Times New Roman"/>
          <w:lang w:val="en-PH"/>
        </w:rPr>
        <w:t xml:space="preserve">13.610, p=.001, p&lt;0.05). These results implied that </w:t>
      </w:r>
      <w:r w:rsidRPr="00DB0A33">
        <w:rPr>
          <w:rFonts w:ascii="Times New Roman" w:hAnsi="Times New Roman" w:cs="Times New Roman"/>
          <w:bCs/>
        </w:rPr>
        <w:t>financial support</w:t>
      </w:r>
      <w:r w:rsidRPr="00DB0A33">
        <w:rPr>
          <w:rFonts w:ascii="Times New Roman" w:hAnsi="Times New Roman" w:cs="Times New Roman"/>
          <w:lang w:val="en-PH"/>
        </w:rPr>
        <w:t xml:space="preserve">, </w:t>
      </w:r>
      <w:r w:rsidRPr="00DB0A33">
        <w:rPr>
          <w:rFonts w:ascii="Times New Roman" w:hAnsi="Times New Roman" w:cs="Times New Roman"/>
          <w:bCs/>
        </w:rPr>
        <w:t>low grades</w:t>
      </w:r>
      <w:r w:rsidRPr="00DB0A33">
        <w:rPr>
          <w:rFonts w:ascii="Times New Roman" w:hAnsi="Times New Roman" w:cs="Times New Roman"/>
          <w:lang w:val="en-PH"/>
        </w:rPr>
        <w:t xml:space="preserve">, </w:t>
      </w:r>
      <w:r w:rsidRPr="00DB0A33">
        <w:rPr>
          <w:rFonts w:ascii="Times New Roman" w:hAnsi="Times New Roman" w:cs="Times New Roman"/>
        </w:rPr>
        <w:t>lack of self confidence</w:t>
      </w:r>
      <w:r w:rsidRPr="00DB0A33">
        <w:rPr>
          <w:rFonts w:ascii="Times New Roman" w:hAnsi="Times New Roman" w:cs="Times New Roman"/>
          <w:lang w:val="en-PH"/>
        </w:rPr>
        <w:t xml:space="preserve"> and </w:t>
      </w:r>
      <w:r w:rsidRPr="00DB0A33">
        <w:rPr>
          <w:rFonts w:ascii="Times New Roman" w:hAnsi="Times New Roman" w:cs="Times New Roman"/>
          <w:bCs/>
        </w:rPr>
        <w:t xml:space="preserve">multiple rejections as difficulties for employment are associated with the graduates’ employment. On the other hand, the difficulties for employment such as medical problem, no backer, lack of experience, short validity of training certificate, no available company to apply, communication barrier, strong competition, lack of trainings and other reasons </w:t>
      </w:r>
      <w:r w:rsidRPr="00DB0A33">
        <w:rPr>
          <w:rFonts w:ascii="Times New Roman" w:hAnsi="Times New Roman" w:cs="Times New Roman"/>
          <w:bCs/>
          <w:iCs/>
        </w:rPr>
        <w:t>(</w:t>
      </w:r>
      <w:r w:rsidRPr="00DB0A33">
        <w:rPr>
          <w:rFonts w:ascii="Times New Roman" w:hAnsi="Times New Roman" w:cs="Times New Roman"/>
          <w:lang w:val="en-PH"/>
        </w:rPr>
        <w:t xml:space="preserve">p&gt;0.05) </w:t>
      </w:r>
      <w:r w:rsidRPr="00DB0A33">
        <w:rPr>
          <w:rFonts w:ascii="Times New Roman" w:hAnsi="Times New Roman" w:cs="Times New Roman"/>
          <w:bCs/>
        </w:rPr>
        <w:t xml:space="preserve">did not have any significant difference or not associated with the STMTCC CLS graduates’ difficulty in getting employment. </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Cs/>
          <w:iCs/>
          <w:lang w:val="en-PH"/>
        </w:rPr>
      </w:pPr>
      <w:proofErr w:type="gramStart"/>
      <w:r w:rsidRPr="00DB0A33">
        <w:rPr>
          <w:rFonts w:ascii="Times New Roman" w:hAnsi="Times New Roman" w:cs="Times New Roman"/>
          <w:b/>
          <w:bCs/>
          <w:iCs/>
          <w:lang w:val="en-PH"/>
        </w:rPr>
        <w:t>Table 5.</w:t>
      </w:r>
      <w:proofErr w:type="gramEnd"/>
      <w:r w:rsidRPr="00DB0A33">
        <w:rPr>
          <w:rFonts w:ascii="Times New Roman" w:hAnsi="Times New Roman" w:cs="Times New Roman"/>
          <w:b/>
          <w:bCs/>
          <w:iCs/>
          <w:lang w:val="en-PH"/>
        </w:rPr>
        <w:t xml:space="preserve"> Results of Test</w:t>
      </w:r>
      <w:r w:rsidRPr="00DB0A33">
        <w:rPr>
          <w:rFonts w:ascii="Times New Roman" w:hAnsi="Times New Roman" w:cs="Times New Roman"/>
          <w:b/>
        </w:rPr>
        <w:t xml:space="preserve"> of Significant difference in the Difficulties Encountered by CLS Graduates of St. Therese MTC Colleges La Fiesta Site in terms of Academic Performance by Grades </w:t>
      </w:r>
    </w:p>
    <w:tbl>
      <w:tblPr>
        <w:tblStyle w:val="TableGrid"/>
        <w:tblW w:w="9118" w:type="dxa"/>
        <w:tblInd w:w="0" w:type="dxa"/>
        <w:tblLayout w:type="fixed"/>
        <w:tblLook w:val="04A0" w:firstRow="1" w:lastRow="0" w:firstColumn="1" w:lastColumn="0" w:noHBand="0" w:noVBand="1"/>
      </w:tblPr>
      <w:tblGrid>
        <w:gridCol w:w="3510"/>
        <w:gridCol w:w="993"/>
        <w:gridCol w:w="425"/>
        <w:gridCol w:w="709"/>
        <w:gridCol w:w="1559"/>
        <w:gridCol w:w="1922"/>
      </w:tblGrid>
      <w:tr w:rsidR="004B39DA" w:rsidRPr="00DB0A33" w:rsidTr="00907559">
        <w:trPr>
          <w:trHeight w:val="409"/>
        </w:trPr>
        <w:tc>
          <w:tcPr>
            <w:tcW w:w="3510" w:type="dxa"/>
          </w:tcPr>
          <w:p w:rsidR="004B39DA" w:rsidRPr="00DB0A33" w:rsidRDefault="004B39DA" w:rsidP="00CA1409">
            <w:pPr>
              <w:rPr>
                <w:rFonts w:ascii="Times New Roman" w:hAnsi="Times New Roman" w:cs="Times New Roman"/>
              </w:rPr>
            </w:pPr>
            <w:r w:rsidRPr="00DB0A33">
              <w:rPr>
                <w:rFonts w:ascii="Times New Roman" w:hAnsi="Times New Roman" w:cs="Times New Roman"/>
              </w:rPr>
              <w:t>Difficulties</w:t>
            </w:r>
          </w:p>
        </w:tc>
        <w:tc>
          <w:tcPr>
            <w:tcW w:w="993" w:type="dxa"/>
          </w:tcPr>
          <w:p w:rsidR="004B39DA" w:rsidRPr="00DB0A33" w:rsidRDefault="004B39DA" w:rsidP="00CA1409">
            <w:pPr>
              <w:jc w:val="center"/>
              <w:rPr>
                <w:rFonts w:ascii="Times New Roman" w:hAnsi="Times New Roman" w:cs="Times New Roman"/>
                <w:bCs/>
              </w:rPr>
            </w:pPr>
            <w:r w:rsidRPr="00DB0A33">
              <w:rPr>
                <w:rFonts w:ascii="Times New Roman" w:hAnsi="Times New Roman" w:cs="Times New Roman"/>
                <w:bCs/>
              </w:rPr>
              <w:t>X</w:t>
            </w:r>
            <w:r w:rsidRPr="00DB0A33">
              <w:rPr>
                <w:rFonts w:ascii="Times New Roman" w:hAnsi="Times New Roman" w:cs="Times New Roman"/>
                <w:bCs/>
                <w:vertAlign w:val="superscript"/>
              </w:rPr>
              <w:t>2</w:t>
            </w:r>
            <w:r w:rsidRPr="00DB0A33">
              <w:rPr>
                <w:rFonts w:ascii="Times New Roman" w:hAnsi="Times New Roman" w:cs="Times New Roman"/>
                <w:bCs/>
              </w:rPr>
              <w:t xml:space="preserve"> Value</w:t>
            </w:r>
          </w:p>
        </w:tc>
        <w:tc>
          <w:tcPr>
            <w:tcW w:w="425" w:type="dxa"/>
          </w:tcPr>
          <w:p w:rsidR="004B39DA" w:rsidRPr="00DB0A33" w:rsidRDefault="004B39DA" w:rsidP="00CA1409">
            <w:pPr>
              <w:jc w:val="center"/>
              <w:rPr>
                <w:rFonts w:ascii="Times New Roman" w:hAnsi="Times New Roman" w:cs="Times New Roman"/>
                <w:bCs/>
              </w:rPr>
            </w:pPr>
            <w:proofErr w:type="spellStart"/>
            <w:r w:rsidRPr="00DB0A33">
              <w:rPr>
                <w:rFonts w:ascii="Times New Roman" w:hAnsi="Times New Roman" w:cs="Times New Roman"/>
                <w:bCs/>
              </w:rPr>
              <w:t>df</w:t>
            </w:r>
            <w:proofErr w:type="spellEnd"/>
          </w:p>
        </w:tc>
        <w:tc>
          <w:tcPr>
            <w:tcW w:w="709" w:type="dxa"/>
          </w:tcPr>
          <w:p w:rsidR="004B39DA" w:rsidRPr="00DB0A33" w:rsidRDefault="004B39DA" w:rsidP="00CA1409">
            <w:pPr>
              <w:jc w:val="center"/>
              <w:rPr>
                <w:rFonts w:ascii="Times New Roman" w:hAnsi="Times New Roman" w:cs="Times New Roman"/>
                <w:bCs/>
              </w:rPr>
            </w:pPr>
            <w:r w:rsidRPr="00DB0A33">
              <w:rPr>
                <w:rFonts w:ascii="Times New Roman" w:hAnsi="Times New Roman" w:cs="Times New Roman"/>
                <w:bCs/>
              </w:rPr>
              <w:t>Sig Value</w:t>
            </w:r>
          </w:p>
        </w:tc>
        <w:tc>
          <w:tcPr>
            <w:tcW w:w="1559" w:type="dxa"/>
          </w:tcPr>
          <w:p w:rsidR="004B39DA" w:rsidRPr="00DB0A33" w:rsidRDefault="004B39DA" w:rsidP="00CA1409">
            <w:pPr>
              <w:jc w:val="center"/>
              <w:rPr>
                <w:rFonts w:ascii="Times New Roman" w:hAnsi="Times New Roman" w:cs="Times New Roman"/>
                <w:bCs/>
              </w:rPr>
            </w:pPr>
            <w:r w:rsidRPr="00DB0A33">
              <w:rPr>
                <w:rFonts w:ascii="Times New Roman" w:hAnsi="Times New Roman" w:cs="Times New Roman"/>
                <w:bCs/>
              </w:rPr>
              <w:t>Interpretation</w:t>
            </w:r>
          </w:p>
        </w:tc>
        <w:tc>
          <w:tcPr>
            <w:tcW w:w="1922" w:type="dxa"/>
          </w:tcPr>
          <w:p w:rsidR="004B39DA" w:rsidRPr="00DB0A33" w:rsidRDefault="004B39DA" w:rsidP="00CA1409">
            <w:pPr>
              <w:jc w:val="center"/>
              <w:rPr>
                <w:rFonts w:ascii="Times New Roman" w:hAnsi="Times New Roman" w:cs="Times New Roman"/>
                <w:bCs/>
              </w:rPr>
            </w:pPr>
            <w:r w:rsidRPr="00DB0A33">
              <w:rPr>
                <w:rFonts w:ascii="Times New Roman" w:hAnsi="Times New Roman" w:cs="Times New Roman"/>
                <w:bCs/>
              </w:rPr>
              <w:t>Decision</w:t>
            </w:r>
          </w:p>
        </w:tc>
      </w:tr>
      <w:tr w:rsidR="004B39DA" w:rsidRPr="00DB0A33" w:rsidTr="00907559">
        <w:trPr>
          <w:trHeight w:val="122"/>
        </w:trPr>
        <w:tc>
          <w:tcPr>
            <w:tcW w:w="3510" w:type="dxa"/>
          </w:tcPr>
          <w:p w:rsidR="004B39DA" w:rsidRPr="00DB0A33" w:rsidRDefault="004B39DA" w:rsidP="00CA1409">
            <w:pPr>
              <w:rPr>
                <w:rFonts w:ascii="Times New Roman" w:hAnsi="Times New Roman" w:cs="Times New Roman"/>
              </w:rPr>
            </w:pPr>
          </w:p>
        </w:tc>
        <w:tc>
          <w:tcPr>
            <w:tcW w:w="993" w:type="dxa"/>
          </w:tcPr>
          <w:p w:rsidR="004B39DA" w:rsidRPr="00DB0A33" w:rsidRDefault="004B39DA" w:rsidP="00CA1409">
            <w:pPr>
              <w:jc w:val="center"/>
              <w:rPr>
                <w:rFonts w:ascii="Times New Roman" w:hAnsi="Times New Roman" w:cs="Times New Roman"/>
                <w:bCs/>
              </w:rPr>
            </w:pPr>
          </w:p>
        </w:tc>
        <w:tc>
          <w:tcPr>
            <w:tcW w:w="425" w:type="dxa"/>
          </w:tcPr>
          <w:p w:rsidR="004B39DA" w:rsidRPr="00DB0A33" w:rsidRDefault="004B39DA" w:rsidP="00CA1409">
            <w:pPr>
              <w:jc w:val="center"/>
              <w:rPr>
                <w:rFonts w:ascii="Times New Roman" w:hAnsi="Times New Roman" w:cs="Times New Roman"/>
                <w:bCs/>
              </w:rPr>
            </w:pPr>
          </w:p>
        </w:tc>
        <w:tc>
          <w:tcPr>
            <w:tcW w:w="709" w:type="dxa"/>
          </w:tcPr>
          <w:p w:rsidR="004B39DA" w:rsidRPr="00DB0A33" w:rsidRDefault="004B39DA" w:rsidP="00CA1409">
            <w:pPr>
              <w:jc w:val="center"/>
              <w:rPr>
                <w:rFonts w:ascii="Times New Roman" w:hAnsi="Times New Roman" w:cs="Times New Roman"/>
                <w:bCs/>
              </w:rPr>
            </w:pPr>
          </w:p>
        </w:tc>
        <w:tc>
          <w:tcPr>
            <w:tcW w:w="1559" w:type="dxa"/>
          </w:tcPr>
          <w:p w:rsidR="004B39DA" w:rsidRPr="00DB0A33" w:rsidRDefault="004B39DA" w:rsidP="00CA1409">
            <w:pPr>
              <w:jc w:val="center"/>
              <w:rPr>
                <w:rFonts w:ascii="Times New Roman" w:hAnsi="Times New Roman" w:cs="Times New Roman"/>
                <w:bCs/>
              </w:rPr>
            </w:pPr>
          </w:p>
        </w:tc>
        <w:tc>
          <w:tcPr>
            <w:tcW w:w="1922" w:type="dxa"/>
          </w:tcPr>
          <w:p w:rsidR="004B39DA" w:rsidRPr="00DB0A33" w:rsidRDefault="004B39DA" w:rsidP="00CA1409">
            <w:pPr>
              <w:jc w:val="center"/>
              <w:rPr>
                <w:rFonts w:ascii="Times New Roman" w:hAnsi="Times New Roman" w:cs="Times New Roman"/>
                <w:bCs/>
              </w:rPr>
            </w:pPr>
          </w:p>
        </w:tc>
      </w:tr>
      <w:tr w:rsidR="004B39DA" w:rsidRPr="00DB0A33" w:rsidTr="00907559">
        <w:trPr>
          <w:trHeight w:val="143"/>
        </w:trPr>
        <w:tc>
          <w:tcPr>
            <w:tcW w:w="3510" w:type="dxa"/>
          </w:tcPr>
          <w:p w:rsidR="004B39DA" w:rsidRPr="00DB0A33" w:rsidRDefault="004B39DA" w:rsidP="00CA1409">
            <w:pPr>
              <w:rPr>
                <w:rFonts w:ascii="Times New Roman" w:hAnsi="Times New Roman" w:cs="Times New Roman"/>
                <w:bCs/>
              </w:rPr>
            </w:pPr>
            <w:r w:rsidRPr="00DB0A33">
              <w:rPr>
                <w:rFonts w:ascii="Times New Roman" w:hAnsi="Times New Roman" w:cs="Times New Roman"/>
                <w:b/>
                <w:bCs/>
              </w:rPr>
              <w:t>Medical Problem</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.297</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.862</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r w:rsidR="004B39DA" w:rsidRPr="00DB0A33" w:rsidTr="00907559">
        <w:trPr>
          <w:trHeight w:val="135"/>
        </w:trPr>
        <w:tc>
          <w:tcPr>
            <w:tcW w:w="3510" w:type="dxa"/>
          </w:tcPr>
          <w:p w:rsidR="004B39DA" w:rsidRPr="00DB0A33" w:rsidRDefault="004B39DA" w:rsidP="00CA1409">
            <w:pPr>
              <w:rPr>
                <w:rFonts w:ascii="Times New Roman" w:hAnsi="Times New Roman" w:cs="Times New Roman"/>
                <w:b/>
                <w:bCs/>
              </w:rPr>
            </w:pPr>
            <w:r w:rsidRPr="00DB0A33">
              <w:rPr>
                <w:rFonts w:ascii="Times New Roman" w:hAnsi="Times New Roman" w:cs="Times New Roman"/>
                <w:b/>
                <w:bCs/>
              </w:rPr>
              <w:t>Financial Support</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7.097</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.029</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Reject Ho</w:t>
            </w:r>
          </w:p>
        </w:tc>
      </w:tr>
      <w:tr w:rsidR="004B39DA" w:rsidRPr="00DB0A33" w:rsidTr="00907559">
        <w:trPr>
          <w:trHeight w:val="193"/>
        </w:trPr>
        <w:tc>
          <w:tcPr>
            <w:tcW w:w="3510" w:type="dxa"/>
          </w:tcPr>
          <w:p w:rsidR="004B39DA" w:rsidRPr="00DB0A33" w:rsidRDefault="004B39DA" w:rsidP="00CA1409">
            <w:pPr>
              <w:rPr>
                <w:rFonts w:ascii="Times New Roman" w:hAnsi="Times New Roman" w:cs="Times New Roman"/>
                <w:b/>
                <w:bCs/>
              </w:rPr>
            </w:pPr>
            <w:r w:rsidRPr="00DB0A33">
              <w:rPr>
                <w:rFonts w:ascii="Times New Roman" w:hAnsi="Times New Roman" w:cs="Times New Roman"/>
                <w:b/>
                <w:bCs/>
              </w:rPr>
              <w:t>No Backer</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.790</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.674</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r w:rsidR="004B39DA" w:rsidRPr="00DB0A33" w:rsidTr="00907559">
        <w:trPr>
          <w:trHeight w:val="155"/>
        </w:trPr>
        <w:tc>
          <w:tcPr>
            <w:tcW w:w="3510" w:type="dxa"/>
          </w:tcPr>
          <w:p w:rsidR="004B39DA" w:rsidRPr="00DB0A33" w:rsidRDefault="004B39DA" w:rsidP="00CA1409">
            <w:pPr>
              <w:rPr>
                <w:rFonts w:ascii="Times New Roman" w:hAnsi="Times New Roman" w:cs="Times New Roman"/>
                <w:b/>
                <w:bCs/>
              </w:rPr>
            </w:pPr>
            <w:r w:rsidRPr="00DB0A33">
              <w:rPr>
                <w:rFonts w:ascii="Times New Roman" w:hAnsi="Times New Roman" w:cs="Times New Roman"/>
                <w:b/>
                <w:bCs/>
              </w:rPr>
              <w:t>Lack of Experience</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.297</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.862</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r w:rsidR="004B39DA" w:rsidRPr="00DB0A33" w:rsidTr="00907559">
        <w:trPr>
          <w:trHeight w:val="92"/>
        </w:trPr>
        <w:tc>
          <w:tcPr>
            <w:tcW w:w="3510" w:type="dxa"/>
          </w:tcPr>
          <w:p w:rsidR="004B39DA" w:rsidRPr="00DB0A33" w:rsidRDefault="004B39DA" w:rsidP="00CA1409">
            <w:pPr>
              <w:rPr>
                <w:rFonts w:ascii="Times New Roman" w:hAnsi="Times New Roman" w:cs="Times New Roman"/>
                <w:bCs/>
              </w:rPr>
            </w:pPr>
            <w:r w:rsidRPr="00DB0A33">
              <w:rPr>
                <w:rFonts w:ascii="Times New Roman" w:hAnsi="Times New Roman" w:cs="Times New Roman"/>
                <w:bCs/>
              </w:rPr>
              <w:t>Short Validity of Training Certificate</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4.109</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.128</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r w:rsidR="004B39DA" w:rsidRPr="00DB0A33" w:rsidTr="00907559">
        <w:trPr>
          <w:trHeight w:val="165"/>
        </w:trPr>
        <w:tc>
          <w:tcPr>
            <w:tcW w:w="3510" w:type="dxa"/>
          </w:tcPr>
          <w:p w:rsidR="004B39DA" w:rsidRPr="00DB0A33" w:rsidRDefault="004B39DA" w:rsidP="00CA1409">
            <w:pPr>
              <w:rPr>
                <w:rFonts w:ascii="Times New Roman" w:hAnsi="Times New Roman" w:cs="Times New Roman"/>
                <w:b/>
                <w:bCs/>
              </w:rPr>
            </w:pPr>
            <w:r w:rsidRPr="00DB0A33">
              <w:rPr>
                <w:rFonts w:ascii="Times New Roman" w:hAnsi="Times New Roman" w:cs="Times New Roman"/>
                <w:b/>
                <w:bCs/>
              </w:rPr>
              <w:t>No Available Company to apply</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1.113</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.573</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r w:rsidR="004B39DA" w:rsidRPr="00DB0A33" w:rsidTr="00907559">
        <w:trPr>
          <w:trHeight w:val="222"/>
        </w:trPr>
        <w:tc>
          <w:tcPr>
            <w:tcW w:w="3510" w:type="dxa"/>
          </w:tcPr>
          <w:p w:rsidR="004B39DA" w:rsidRPr="00DB0A33" w:rsidRDefault="004B39DA" w:rsidP="00CA1409">
            <w:pPr>
              <w:rPr>
                <w:rFonts w:ascii="Times New Roman" w:hAnsi="Times New Roman" w:cs="Times New Roman"/>
                <w:bCs/>
              </w:rPr>
            </w:pPr>
            <w:r w:rsidRPr="00DB0A33">
              <w:rPr>
                <w:rFonts w:ascii="Times New Roman" w:hAnsi="Times New Roman" w:cs="Times New Roman"/>
                <w:bCs/>
              </w:rPr>
              <w:t>low Grades</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45.000</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.000</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r w:rsidR="004B39DA" w:rsidRPr="00DB0A33" w:rsidTr="00907559">
        <w:trPr>
          <w:trHeight w:val="92"/>
        </w:trPr>
        <w:tc>
          <w:tcPr>
            <w:tcW w:w="3510" w:type="dxa"/>
          </w:tcPr>
          <w:p w:rsidR="004B39DA" w:rsidRPr="00DB0A33" w:rsidRDefault="004B39DA" w:rsidP="00CA1409">
            <w:pPr>
              <w:rPr>
                <w:rFonts w:ascii="Times New Roman" w:hAnsi="Times New Roman" w:cs="Times New Roman"/>
                <w:b/>
                <w:bCs/>
              </w:rPr>
            </w:pPr>
            <w:r w:rsidRPr="00DB0A33">
              <w:rPr>
                <w:rFonts w:ascii="Times New Roman" w:hAnsi="Times New Roman" w:cs="Times New Roman"/>
                <w:b/>
                <w:bCs/>
              </w:rPr>
              <w:t>Communication Barrier</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2.045</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.360</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r w:rsidR="004B39DA" w:rsidRPr="00DB0A33" w:rsidTr="00907559">
        <w:trPr>
          <w:trHeight w:val="145"/>
        </w:trPr>
        <w:tc>
          <w:tcPr>
            <w:tcW w:w="3510" w:type="dxa"/>
          </w:tcPr>
          <w:p w:rsidR="004B39DA" w:rsidRPr="00DB0A33" w:rsidRDefault="004B39DA" w:rsidP="00CA1409">
            <w:pPr>
              <w:rPr>
                <w:rFonts w:ascii="Times New Roman" w:hAnsi="Times New Roman" w:cs="Times New Roman"/>
                <w:b/>
              </w:rPr>
            </w:pPr>
            <w:r w:rsidRPr="00DB0A33">
              <w:rPr>
                <w:rFonts w:ascii="Times New Roman" w:hAnsi="Times New Roman" w:cs="Times New Roman"/>
                <w:b/>
                <w:bCs/>
              </w:rPr>
              <w:t>Strong Competition</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.297</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.862</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r w:rsidR="004B39DA" w:rsidRPr="00DB0A33" w:rsidTr="00907559">
        <w:trPr>
          <w:trHeight w:val="106"/>
        </w:trPr>
        <w:tc>
          <w:tcPr>
            <w:tcW w:w="3510" w:type="dxa"/>
          </w:tcPr>
          <w:p w:rsidR="004B39DA" w:rsidRPr="00DB0A33" w:rsidRDefault="004B39DA" w:rsidP="00CA1409">
            <w:pPr>
              <w:rPr>
                <w:rFonts w:ascii="Times New Roman" w:hAnsi="Times New Roman" w:cs="Times New Roman"/>
                <w:b/>
              </w:rPr>
            </w:pPr>
            <w:r w:rsidRPr="00DB0A33">
              <w:rPr>
                <w:rFonts w:ascii="Times New Roman" w:hAnsi="Times New Roman" w:cs="Times New Roman"/>
                <w:b/>
                <w:bCs/>
              </w:rPr>
              <w:lastRenderedPageBreak/>
              <w:t>Lack of Trainings</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.470</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.791</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r w:rsidR="004B39DA" w:rsidRPr="00DB0A33" w:rsidTr="00907559">
        <w:trPr>
          <w:trHeight w:val="106"/>
        </w:trPr>
        <w:tc>
          <w:tcPr>
            <w:tcW w:w="3510" w:type="dxa"/>
          </w:tcPr>
          <w:p w:rsidR="004B39DA" w:rsidRPr="00DB0A33" w:rsidRDefault="004B39DA" w:rsidP="00CA1409">
            <w:pPr>
              <w:rPr>
                <w:rFonts w:ascii="Times New Roman" w:hAnsi="Times New Roman" w:cs="Times New Roman"/>
              </w:rPr>
            </w:pPr>
            <w:r w:rsidRPr="00DB0A33">
              <w:rPr>
                <w:rFonts w:ascii="Times New Roman" w:hAnsi="Times New Roman" w:cs="Times New Roman"/>
              </w:rPr>
              <w:t>Lack of self Confidence</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4.675</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.037</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Reject Ho</w:t>
            </w:r>
          </w:p>
        </w:tc>
      </w:tr>
      <w:tr w:rsidR="004B39DA" w:rsidRPr="00DB0A33" w:rsidTr="00907559">
        <w:trPr>
          <w:trHeight w:val="92"/>
        </w:trPr>
        <w:tc>
          <w:tcPr>
            <w:tcW w:w="3510" w:type="dxa"/>
          </w:tcPr>
          <w:p w:rsidR="004B39DA" w:rsidRPr="00DB0A33" w:rsidRDefault="004B39DA" w:rsidP="00CA1409">
            <w:pPr>
              <w:rPr>
                <w:rFonts w:ascii="Times New Roman" w:hAnsi="Times New Roman" w:cs="Times New Roman"/>
                <w:bCs/>
              </w:rPr>
            </w:pPr>
            <w:r w:rsidRPr="00DB0A33">
              <w:rPr>
                <w:rFonts w:ascii="Times New Roman" w:hAnsi="Times New Roman" w:cs="Times New Roman"/>
                <w:bCs/>
              </w:rPr>
              <w:t>Multiple Rejection</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13.610</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.001</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Reject Ho</w:t>
            </w:r>
          </w:p>
        </w:tc>
      </w:tr>
      <w:tr w:rsidR="004B39DA" w:rsidRPr="00DB0A33" w:rsidTr="00907559">
        <w:trPr>
          <w:trHeight w:val="92"/>
        </w:trPr>
        <w:tc>
          <w:tcPr>
            <w:tcW w:w="3510" w:type="dxa"/>
          </w:tcPr>
          <w:p w:rsidR="004B39DA" w:rsidRPr="00DB0A33" w:rsidRDefault="004B39DA" w:rsidP="00CA1409">
            <w:pPr>
              <w:rPr>
                <w:rFonts w:ascii="Times New Roman" w:hAnsi="Times New Roman" w:cs="Times New Roman"/>
              </w:rPr>
            </w:pPr>
            <w:r w:rsidRPr="00DB0A33">
              <w:rPr>
                <w:rFonts w:ascii="Times New Roman" w:hAnsi="Times New Roman" w:cs="Times New Roman"/>
                <w:b/>
                <w:bCs/>
              </w:rPr>
              <w:t>Others</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1.596</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.450</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bl>
    <w:p w:rsidR="004B39DA" w:rsidRPr="00DB0A33" w:rsidRDefault="004B39DA" w:rsidP="00CA1409">
      <w:pPr>
        <w:autoSpaceDE w:val="0"/>
        <w:autoSpaceDN w:val="0"/>
        <w:adjustRightInd w:val="0"/>
        <w:spacing w:after="0" w:line="240" w:lineRule="auto"/>
        <w:jc w:val="both"/>
        <w:rPr>
          <w:rFonts w:ascii="Times New Roman" w:hAnsi="Times New Roman" w:cs="Times New Roman"/>
          <w:bCs/>
          <w:lang w:val="en-PH"/>
        </w:rPr>
      </w:pPr>
      <w:r w:rsidRPr="00DB0A33">
        <w:rPr>
          <w:rFonts w:ascii="Times New Roman" w:hAnsi="Times New Roman" w:cs="Times New Roman"/>
          <w:bCs/>
          <w:lang w:val="en-PH"/>
        </w:rPr>
        <w:t>P=0.05</w:t>
      </w:r>
      <w:r w:rsidRPr="00DB0A33">
        <w:rPr>
          <w:rFonts w:ascii="Times New Roman" w:hAnsi="Times New Roman" w:cs="Times New Roman"/>
          <w:bCs/>
          <w:lang w:val="en-PH"/>
        </w:rPr>
        <w:tab/>
      </w:r>
      <w:r w:rsidRPr="00DB0A33">
        <w:rPr>
          <w:rFonts w:ascii="Times New Roman" w:hAnsi="Times New Roman" w:cs="Times New Roman"/>
          <w:bCs/>
          <w:lang w:val="en-PH"/>
        </w:rPr>
        <w:tab/>
        <w:t>NS= Not Significant</w:t>
      </w:r>
    </w:p>
    <w:p w:rsidR="004B39DA" w:rsidRPr="00DB0A33" w:rsidRDefault="004B39DA" w:rsidP="00CA1409">
      <w:pPr>
        <w:autoSpaceDE w:val="0"/>
        <w:autoSpaceDN w:val="0"/>
        <w:adjustRightInd w:val="0"/>
        <w:spacing w:after="0" w:line="240" w:lineRule="auto"/>
        <w:jc w:val="both"/>
        <w:rPr>
          <w:rFonts w:ascii="Times New Roman" w:hAnsi="Times New Roman" w:cs="Times New Roman"/>
          <w:bCs/>
          <w:lang w:val="en-PH"/>
        </w:rPr>
      </w:pPr>
      <w:r w:rsidRPr="00DB0A33">
        <w:rPr>
          <w:rFonts w:ascii="Times New Roman" w:hAnsi="Times New Roman" w:cs="Times New Roman"/>
          <w:bCs/>
          <w:lang w:val="en-PH"/>
        </w:rPr>
        <w:tab/>
      </w:r>
      <w:r w:rsidRPr="00DB0A33">
        <w:rPr>
          <w:rFonts w:ascii="Times New Roman" w:hAnsi="Times New Roman" w:cs="Times New Roman"/>
          <w:bCs/>
          <w:lang w:val="en-PH"/>
        </w:rPr>
        <w:tab/>
        <w:t xml:space="preserve">   S= Significant</w:t>
      </w:r>
    </w:p>
    <w:p w:rsidR="004B39DA" w:rsidRPr="00DB0A33" w:rsidRDefault="004B39DA" w:rsidP="00CA1409">
      <w:pPr>
        <w:spacing w:after="0" w:line="240" w:lineRule="auto"/>
        <w:jc w:val="both"/>
        <w:rPr>
          <w:rFonts w:ascii="Times New Roman" w:hAnsi="Times New Roman" w:cs="Times New Roman"/>
          <w:bCs/>
        </w:rPr>
      </w:pPr>
      <w:r w:rsidRPr="00DB0A33">
        <w:rPr>
          <w:rFonts w:ascii="Times New Roman" w:hAnsi="Times New Roman" w:cs="Times New Roman"/>
          <w:bCs/>
          <w:iCs/>
          <w:lang w:val="en-PH"/>
        </w:rPr>
        <w:tab/>
        <w:t xml:space="preserve">When the respondents are grouped by membership in co-curricular activities, the result of the test revealed that there are significant difference in the difficulty, that of </w:t>
      </w:r>
      <w:r w:rsidRPr="00DB0A33">
        <w:rPr>
          <w:rFonts w:ascii="Times New Roman" w:hAnsi="Times New Roman" w:cs="Times New Roman"/>
          <w:bCs/>
        </w:rPr>
        <w:t>no backer with respondents which are athletes</w:t>
      </w:r>
      <w:r w:rsidRPr="00DB0A33">
        <w:rPr>
          <w:rFonts w:ascii="Times New Roman" w:hAnsi="Times New Roman" w:cs="Times New Roman"/>
          <w:bCs/>
          <w:iCs/>
        </w:rPr>
        <w:t>(X</w:t>
      </w:r>
      <w:r w:rsidRPr="00DB0A33">
        <w:rPr>
          <w:rFonts w:ascii="Times New Roman" w:hAnsi="Times New Roman" w:cs="Times New Roman"/>
          <w:bCs/>
          <w:iCs/>
          <w:vertAlign w:val="superscript"/>
        </w:rPr>
        <w:t>2</w:t>
      </w:r>
      <w:r w:rsidRPr="00DB0A33">
        <w:rPr>
          <w:rFonts w:ascii="Times New Roman" w:hAnsi="Times New Roman" w:cs="Times New Roman"/>
          <w:bCs/>
          <w:iCs/>
        </w:rPr>
        <w:t>= 11.37</w:t>
      </w:r>
      <w:r w:rsidRPr="00DB0A33">
        <w:rPr>
          <w:rFonts w:ascii="Times New Roman" w:hAnsi="Times New Roman" w:cs="Times New Roman"/>
          <w:lang w:val="en-PH"/>
        </w:rPr>
        <w:t>, p=.001, p&lt;0.05)</w:t>
      </w:r>
      <w:r w:rsidRPr="00DB0A33">
        <w:rPr>
          <w:rFonts w:ascii="Times New Roman" w:hAnsi="Times New Roman" w:cs="Times New Roman"/>
          <w:bCs/>
          <w:iCs/>
        </w:rPr>
        <w:t xml:space="preserve"> and difficulty of having </w:t>
      </w:r>
      <w:r w:rsidRPr="00DB0A33">
        <w:rPr>
          <w:rFonts w:ascii="Times New Roman" w:hAnsi="Times New Roman" w:cs="Times New Roman"/>
          <w:bCs/>
        </w:rPr>
        <w:t>low grades with respondents who are members of a club</w:t>
      </w:r>
      <w:r w:rsidRPr="00DB0A33">
        <w:rPr>
          <w:rFonts w:ascii="Times New Roman" w:hAnsi="Times New Roman" w:cs="Times New Roman"/>
          <w:bCs/>
          <w:iCs/>
        </w:rPr>
        <w:t>(X</w:t>
      </w:r>
      <w:r w:rsidRPr="00DB0A33">
        <w:rPr>
          <w:rFonts w:ascii="Times New Roman" w:hAnsi="Times New Roman" w:cs="Times New Roman"/>
          <w:bCs/>
          <w:iCs/>
          <w:vertAlign w:val="superscript"/>
        </w:rPr>
        <w:t>2</w:t>
      </w:r>
      <w:r w:rsidRPr="00DB0A33">
        <w:rPr>
          <w:rFonts w:ascii="Times New Roman" w:hAnsi="Times New Roman" w:cs="Times New Roman"/>
          <w:bCs/>
          <w:iCs/>
        </w:rPr>
        <w:t>= 6.58</w:t>
      </w:r>
      <w:r w:rsidRPr="00DB0A33">
        <w:rPr>
          <w:rFonts w:ascii="Times New Roman" w:hAnsi="Times New Roman" w:cs="Times New Roman"/>
          <w:lang w:val="en-PH"/>
        </w:rPr>
        <w:t xml:space="preserve">, p=.010, p&lt;0.05). These findings implied that the difficulties of </w:t>
      </w:r>
      <w:r w:rsidRPr="00DB0A33">
        <w:rPr>
          <w:rFonts w:ascii="Times New Roman" w:hAnsi="Times New Roman" w:cs="Times New Roman"/>
          <w:bCs/>
        </w:rPr>
        <w:t xml:space="preserve">having no backer and </w:t>
      </w:r>
      <w:r w:rsidRPr="00DB0A33">
        <w:rPr>
          <w:rFonts w:ascii="Times New Roman" w:hAnsi="Times New Roman" w:cs="Times New Roman"/>
          <w:bCs/>
          <w:iCs/>
        </w:rPr>
        <w:t xml:space="preserve">having </w:t>
      </w:r>
      <w:r w:rsidRPr="00DB0A33">
        <w:rPr>
          <w:rFonts w:ascii="Times New Roman" w:hAnsi="Times New Roman" w:cs="Times New Roman"/>
          <w:bCs/>
        </w:rPr>
        <w:t xml:space="preserve">low grades are associated with having low grades and being club members. </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bCs/>
        </w:rPr>
        <w:tab/>
        <w:t xml:space="preserve">Whereas, difficulties such as medical problem, financial support, lack of experience, short validity of training certificate, no available company to apply, communication barrier, strong competition, lack of trainings, </w:t>
      </w:r>
      <w:r w:rsidRPr="00DB0A33">
        <w:rPr>
          <w:rFonts w:ascii="Times New Roman" w:hAnsi="Times New Roman" w:cs="Times New Roman"/>
        </w:rPr>
        <w:t xml:space="preserve">lack of self-confidence, </w:t>
      </w:r>
      <w:r w:rsidRPr="00DB0A33">
        <w:rPr>
          <w:rFonts w:ascii="Times New Roman" w:hAnsi="Times New Roman" w:cs="Times New Roman"/>
          <w:bCs/>
        </w:rPr>
        <w:t xml:space="preserve">multiple rejection and other reasons did not have any significant difference  or not associated with the membership of any co-curricular activities. </w:t>
      </w:r>
    </w:p>
    <w:p w:rsidR="004B39DA" w:rsidRPr="00DB0A33" w:rsidRDefault="004B39DA" w:rsidP="00CA1409">
      <w:pPr>
        <w:spacing w:after="0" w:line="240" w:lineRule="auto"/>
        <w:jc w:val="both"/>
        <w:rPr>
          <w:rFonts w:ascii="Times New Roman" w:hAnsi="Times New Roman" w:cs="Times New Roman"/>
          <w:bCs/>
          <w:iCs/>
          <w:lang w:val="en-PH"/>
        </w:rPr>
      </w:pPr>
      <w:proofErr w:type="gramStart"/>
      <w:r w:rsidRPr="00DB0A33">
        <w:rPr>
          <w:rFonts w:ascii="Times New Roman" w:hAnsi="Times New Roman" w:cs="Times New Roman"/>
          <w:b/>
          <w:bCs/>
          <w:iCs/>
          <w:lang w:val="en-PH"/>
        </w:rPr>
        <w:t>Table 6.</w:t>
      </w:r>
      <w:proofErr w:type="gramEnd"/>
      <w:r w:rsidRPr="00DB0A33">
        <w:rPr>
          <w:rFonts w:ascii="Times New Roman" w:hAnsi="Times New Roman" w:cs="Times New Roman"/>
          <w:b/>
          <w:bCs/>
          <w:iCs/>
          <w:lang w:val="en-PH"/>
        </w:rPr>
        <w:t xml:space="preserve"> Results of Test</w:t>
      </w:r>
      <w:r w:rsidRPr="00DB0A33">
        <w:rPr>
          <w:rFonts w:ascii="Times New Roman" w:hAnsi="Times New Roman" w:cs="Times New Roman"/>
          <w:b/>
        </w:rPr>
        <w:t xml:space="preserve"> of Significant difference in the Difficulties Encountered by CLS Graduates of St. Therese MTC Colleges La Fiesta Site in terms of Co-Curricular Activities by Membership</w:t>
      </w:r>
    </w:p>
    <w:tbl>
      <w:tblPr>
        <w:tblStyle w:val="TableGrid"/>
        <w:tblW w:w="9439" w:type="dxa"/>
        <w:tblInd w:w="0"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08"/>
        <w:gridCol w:w="611"/>
        <w:gridCol w:w="700"/>
        <w:gridCol w:w="524"/>
        <w:gridCol w:w="700"/>
        <w:gridCol w:w="585"/>
        <w:gridCol w:w="639"/>
        <w:gridCol w:w="585"/>
        <w:gridCol w:w="639"/>
        <w:gridCol w:w="585"/>
        <w:gridCol w:w="639"/>
        <w:gridCol w:w="585"/>
        <w:gridCol w:w="639"/>
      </w:tblGrid>
      <w:tr w:rsidR="004B39DA" w:rsidRPr="00DB0A33" w:rsidTr="00907559">
        <w:trPr>
          <w:trHeight w:val="453"/>
        </w:trPr>
        <w:tc>
          <w:tcPr>
            <w:tcW w:w="2008" w:type="dxa"/>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Difficulties</w:t>
            </w:r>
          </w:p>
        </w:tc>
        <w:tc>
          <w:tcPr>
            <w:tcW w:w="1311" w:type="dxa"/>
            <w:gridSpan w:val="2"/>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Athlete</w:t>
            </w:r>
          </w:p>
          <w:p w:rsidR="004B39DA" w:rsidRPr="00DB0A33" w:rsidRDefault="004B39DA" w:rsidP="00CA1409">
            <w:pPr>
              <w:pStyle w:val="NoSpacing"/>
              <w:rPr>
                <w:rFonts w:ascii="Times New Roman" w:hAnsi="Times New Roman" w:cs="Times New Roman"/>
                <w:b/>
                <w:bCs/>
              </w:rPr>
            </w:pPr>
          </w:p>
        </w:tc>
        <w:tc>
          <w:tcPr>
            <w:tcW w:w="1224" w:type="dxa"/>
            <w:gridSpan w:val="2"/>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Club</w:t>
            </w:r>
          </w:p>
        </w:tc>
        <w:tc>
          <w:tcPr>
            <w:tcW w:w="1224" w:type="dxa"/>
            <w:gridSpan w:val="2"/>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Dancer</w:t>
            </w:r>
          </w:p>
        </w:tc>
        <w:tc>
          <w:tcPr>
            <w:tcW w:w="1224" w:type="dxa"/>
            <w:gridSpan w:val="2"/>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Skills Competition</w:t>
            </w:r>
          </w:p>
        </w:tc>
        <w:tc>
          <w:tcPr>
            <w:tcW w:w="1224" w:type="dxa"/>
            <w:gridSpan w:val="2"/>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Outreach Program</w:t>
            </w:r>
          </w:p>
        </w:tc>
        <w:tc>
          <w:tcPr>
            <w:tcW w:w="1224" w:type="dxa"/>
            <w:gridSpan w:val="2"/>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Not Active</w:t>
            </w:r>
          </w:p>
        </w:tc>
      </w:tr>
      <w:tr w:rsidR="004B39DA" w:rsidRPr="00DB0A33" w:rsidTr="00907559">
        <w:trPr>
          <w:trHeight w:val="688"/>
        </w:trPr>
        <w:tc>
          <w:tcPr>
            <w:tcW w:w="2008" w:type="dxa"/>
            <w:tcBorders>
              <w:bottom w:val="single" w:sz="4" w:space="0" w:color="auto"/>
            </w:tcBorders>
          </w:tcPr>
          <w:p w:rsidR="004B39DA" w:rsidRPr="00DB0A33" w:rsidRDefault="004B39DA" w:rsidP="00CA1409">
            <w:pPr>
              <w:pStyle w:val="NoSpacing"/>
              <w:rPr>
                <w:rFonts w:ascii="Times New Roman" w:hAnsi="Times New Roman" w:cs="Times New Roman"/>
              </w:rPr>
            </w:pPr>
          </w:p>
        </w:tc>
        <w:tc>
          <w:tcPr>
            <w:tcW w:w="611" w:type="dxa"/>
            <w:tcBorders>
              <w:bottom w:val="single" w:sz="4" w:space="0" w:color="auto"/>
            </w:tcBorders>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X</w:t>
            </w:r>
            <w:r w:rsidRPr="00DB0A33">
              <w:rPr>
                <w:rFonts w:ascii="Times New Roman" w:hAnsi="Times New Roman" w:cs="Times New Roman"/>
                <w:b/>
                <w:bCs/>
                <w:vertAlign w:val="superscript"/>
              </w:rPr>
              <w:t>2</w:t>
            </w:r>
          </w:p>
        </w:tc>
        <w:tc>
          <w:tcPr>
            <w:tcW w:w="699" w:type="dxa"/>
            <w:tcBorders>
              <w:bottom w:val="single" w:sz="4" w:space="0" w:color="auto"/>
            </w:tcBorders>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Sig Value</w:t>
            </w:r>
          </w:p>
        </w:tc>
        <w:tc>
          <w:tcPr>
            <w:tcW w:w="524" w:type="dxa"/>
            <w:tcBorders>
              <w:bottom w:val="single" w:sz="4" w:space="0" w:color="auto"/>
            </w:tcBorders>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X</w:t>
            </w:r>
            <w:r w:rsidRPr="00DB0A33">
              <w:rPr>
                <w:rFonts w:ascii="Times New Roman" w:hAnsi="Times New Roman" w:cs="Times New Roman"/>
                <w:b/>
                <w:bCs/>
                <w:vertAlign w:val="superscript"/>
              </w:rPr>
              <w:t>2</w:t>
            </w:r>
          </w:p>
        </w:tc>
        <w:tc>
          <w:tcPr>
            <w:tcW w:w="700" w:type="dxa"/>
            <w:tcBorders>
              <w:bottom w:val="single" w:sz="4" w:space="0" w:color="auto"/>
            </w:tcBorders>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Sig Value</w:t>
            </w:r>
          </w:p>
        </w:tc>
        <w:tc>
          <w:tcPr>
            <w:tcW w:w="585" w:type="dxa"/>
            <w:tcBorders>
              <w:bottom w:val="single" w:sz="4" w:space="0" w:color="auto"/>
            </w:tcBorders>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X</w:t>
            </w:r>
            <w:r w:rsidRPr="00DB0A33">
              <w:rPr>
                <w:rFonts w:ascii="Times New Roman" w:hAnsi="Times New Roman" w:cs="Times New Roman"/>
                <w:b/>
                <w:bCs/>
                <w:vertAlign w:val="superscript"/>
              </w:rPr>
              <w:t>2</w:t>
            </w:r>
          </w:p>
        </w:tc>
        <w:tc>
          <w:tcPr>
            <w:tcW w:w="639" w:type="dxa"/>
            <w:tcBorders>
              <w:bottom w:val="single" w:sz="4" w:space="0" w:color="auto"/>
            </w:tcBorders>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Sig Value</w:t>
            </w:r>
          </w:p>
        </w:tc>
        <w:tc>
          <w:tcPr>
            <w:tcW w:w="585" w:type="dxa"/>
            <w:tcBorders>
              <w:bottom w:val="single" w:sz="4" w:space="0" w:color="auto"/>
            </w:tcBorders>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X</w:t>
            </w:r>
            <w:r w:rsidRPr="00DB0A33">
              <w:rPr>
                <w:rFonts w:ascii="Times New Roman" w:hAnsi="Times New Roman" w:cs="Times New Roman"/>
                <w:b/>
                <w:bCs/>
                <w:vertAlign w:val="superscript"/>
              </w:rPr>
              <w:t>2</w:t>
            </w:r>
          </w:p>
        </w:tc>
        <w:tc>
          <w:tcPr>
            <w:tcW w:w="639" w:type="dxa"/>
            <w:tcBorders>
              <w:bottom w:val="single" w:sz="4" w:space="0" w:color="auto"/>
            </w:tcBorders>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Sig Value</w:t>
            </w:r>
          </w:p>
        </w:tc>
        <w:tc>
          <w:tcPr>
            <w:tcW w:w="585" w:type="dxa"/>
            <w:tcBorders>
              <w:bottom w:val="single" w:sz="4" w:space="0" w:color="auto"/>
            </w:tcBorders>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X</w:t>
            </w:r>
            <w:r w:rsidRPr="00DB0A33">
              <w:rPr>
                <w:rFonts w:ascii="Times New Roman" w:hAnsi="Times New Roman" w:cs="Times New Roman"/>
                <w:b/>
                <w:bCs/>
                <w:vertAlign w:val="superscript"/>
              </w:rPr>
              <w:t>2</w:t>
            </w:r>
          </w:p>
        </w:tc>
        <w:tc>
          <w:tcPr>
            <w:tcW w:w="639" w:type="dxa"/>
            <w:tcBorders>
              <w:bottom w:val="single" w:sz="4" w:space="0" w:color="auto"/>
            </w:tcBorders>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Sig Value</w:t>
            </w:r>
          </w:p>
        </w:tc>
        <w:tc>
          <w:tcPr>
            <w:tcW w:w="585" w:type="dxa"/>
            <w:tcBorders>
              <w:bottom w:val="single" w:sz="4" w:space="0" w:color="auto"/>
            </w:tcBorders>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X</w:t>
            </w:r>
            <w:r w:rsidRPr="00DB0A33">
              <w:rPr>
                <w:rFonts w:ascii="Times New Roman" w:hAnsi="Times New Roman" w:cs="Times New Roman"/>
                <w:b/>
                <w:bCs/>
                <w:vertAlign w:val="superscript"/>
              </w:rPr>
              <w:t>2</w:t>
            </w:r>
          </w:p>
        </w:tc>
        <w:tc>
          <w:tcPr>
            <w:tcW w:w="639" w:type="dxa"/>
            <w:tcBorders>
              <w:bottom w:val="single" w:sz="4" w:space="0" w:color="auto"/>
            </w:tcBorders>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Sig Value</w:t>
            </w:r>
          </w:p>
        </w:tc>
      </w:tr>
      <w:tr w:rsidR="004B39DA" w:rsidRPr="00DB0A33" w:rsidTr="00907559">
        <w:trPr>
          <w:trHeight w:val="172"/>
        </w:trPr>
        <w:tc>
          <w:tcPr>
            <w:tcW w:w="2008" w:type="dxa"/>
            <w:tcBorders>
              <w:top w:val="single" w:sz="4" w:space="0" w:color="auto"/>
            </w:tcBorders>
          </w:tcPr>
          <w:p w:rsidR="004B39DA" w:rsidRPr="00DB0A33" w:rsidRDefault="004B39DA" w:rsidP="00CA1409">
            <w:pPr>
              <w:pStyle w:val="NoSpacing"/>
              <w:rPr>
                <w:rFonts w:ascii="Times New Roman" w:hAnsi="Times New Roman" w:cs="Times New Roman"/>
              </w:rPr>
            </w:pPr>
          </w:p>
        </w:tc>
        <w:tc>
          <w:tcPr>
            <w:tcW w:w="611"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699"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524"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700"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585"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639"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585"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639"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585"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639"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585"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639"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r>
      <w:tr w:rsidR="004B39DA" w:rsidRPr="00DB0A33" w:rsidTr="00907559">
        <w:trPr>
          <w:trHeight w:val="163"/>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Medical Problem</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2.29</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.131</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1.36</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.243</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.76</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.384</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.70</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.402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.70</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.402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.02</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.899</w:t>
            </w:r>
          </w:p>
        </w:tc>
      </w:tr>
      <w:tr w:rsidR="004B39DA" w:rsidRPr="00DB0A33" w:rsidTr="00907559">
        <w:trPr>
          <w:trHeight w:val="156"/>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Financial Support</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1.24</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.265</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1.75</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.186</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.450</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.502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3.10</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.078</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3.10</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.078</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1.36</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.244</w:t>
            </w:r>
          </w:p>
        </w:tc>
      </w:tr>
      <w:tr w:rsidR="004B39DA" w:rsidRPr="00DB0A33" w:rsidTr="00907559">
        <w:trPr>
          <w:trHeight w:val="221"/>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No Backer</w:t>
            </w:r>
          </w:p>
        </w:tc>
        <w:tc>
          <w:tcPr>
            <w:tcW w:w="611" w:type="dxa"/>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11.37</w:t>
            </w:r>
          </w:p>
        </w:tc>
        <w:tc>
          <w:tcPr>
            <w:tcW w:w="699" w:type="dxa"/>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.001</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3.27</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.070</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.105</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.746</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.128</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.721</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.128</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.721</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.292</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.589</w:t>
            </w:r>
          </w:p>
        </w:tc>
      </w:tr>
      <w:tr w:rsidR="004B39DA" w:rsidRPr="00DB0A33" w:rsidTr="00907559">
        <w:trPr>
          <w:trHeight w:val="178"/>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Lack of Experience</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.216</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.642</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.551</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.458</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4.27</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.069</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.703</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.402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.703</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.402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.016</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.899</w:t>
            </w:r>
          </w:p>
        </w:tc>
      </w:tr>
      <w:tr w:rsidR="004B39DA" w:rsidRPr="00DB0A33" w:rsidTr="00907559">
        <w:trPr>
          <w:trHeight w:val="105"/>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Short Validity of Training Certificate</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.032</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.857</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.672</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.412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2.59</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.108</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.857</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.354</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.857</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.354</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1.25</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.263</w:t>
            </w:r>
          </w:p>
        </w:tc>
      </w:tr>
      <w:tr w:rsidR="004B39DA" w:rsidRPr="00DB0A33" w:rsidTr="00907559">
        <w:trPr>
          <w:trHeight w:val="189"/>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No Available Company to apply</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.351</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.553</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.190</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.663</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.676</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.411</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.019</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.890</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.019</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.890</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1.31</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.252</w:t>
            </w:r>
          </w:p>
        </w:tc>
      </w:tr>
      <w:tr w:rsidR="004B39DA" w:rsidRPr="00DB0A33" w:rsidTr="00907559">
        <w:trPr>
          <w:trHeight w:val="254"/>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low Grades</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.773</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.379</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6.58</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.010</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.331</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.565</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1.029</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.310</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1.029</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.310</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2.351</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.125</w:t>
            </w:r>
          </w:p>
        </w:tc>
      </w:tr>
      <w:tr w:rsidR="004B39DA" w:rsidRPr="00DB0A33" w:rsidTr="00907559">
        <w:trPr>
          <w:trHeight w:val="105"/>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Communication Barrier</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.000</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.984</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.008</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.927</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1.322</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.250</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.085</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.771</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.085</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.771</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.302</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.583</w:t>
            </w:r>
          </w:p>
        </w:tc>
      </w:tr>
      <w:tr w:rsidR="004B39DA" w:rsidRPr="00DB0A33" w:rsidTr="00907559">
        <w:trPr>
          <w:trHeight w:val="166"/>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Strong Competition</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.338</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.561</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.551</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.458</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.756</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.384</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.450</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.502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.450</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.502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1.029</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.310</w:t>
            </w:r>
          </w:p>
        </w:tc>
      </w:tr>
      <w:tr w:rsidR="004B39DA" w:rsidRPr="00DB0A33" w:rsidTr="00907559">
        <w:trPr>
          <w:trHeight w:val="122"/>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Lack of Trainings</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.351</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.553</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.122</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.727</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.618</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.432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.019</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.890</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1.216</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.270</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1.314</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.252</w:t>
            </w:r>
          </w:p>
        </w:tc>
      </w:tr>
      <w:tr w:rsidR="004B39DA" w:rsidRPr="00DB0A33" w:rsidTr="00907559">
        <w:trPr>
          <w:trHeight w:val="122"/>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Lack of Self-Confidence</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.382</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.537</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.926</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.336</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1.001</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.317</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.012</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.913</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.756</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.384</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.331</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.565</w:t>
            </w:r>
          </w:p>
        </w:tc>
      </w:tr>
      <w:tr w:rsidR="004B39DA" w:rsidRPr="00DB0A33" w:rsidTr="00907559">
        <w:trPr>
          <w:trHeight w:val="199"/>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Multiple Rejection</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.952</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.329</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.05</w:t>
            </w:r>
            <w:r w:rsidRPr="00DB0A33">
              <w:rPr>
                <w:rFonts w:ascii="Times New Roman" w:hAnsi="Times New Roman" w:cs="Times New Roman"/>
              </w:rPr>
              <w:lastRenderedPageBreak/>
              <w:t>5</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lastRenderedPageBreak/>
              <w:t>.815</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.30</w:t>
            </w:r>
            <w:r w:rsidRPr="00DB0A33">
              <w:rPr>
                <w:rFonts w:ascii="Times New Roman" w:hAnsi="Times New Roman" w:cs="Times New Roman"/>
              </w:rPr>
              <w:lastRenderedPageBreak/>
              <w:t>5</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lastRenderedPageBreak/>
              <w:t>.581</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.54</w:t>
            </w:r>
            <w:r w:rsidRPr="00DB0A33">
              <w:rPr>
                <w:rFonts w:ascii="Times New Roman" w:hAnsi="Times New Roman" w:cs="Times New Roman"/>
              </w:rPr>
              <w:lastRenderedPageBreak/>
              <w:t>9</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lastRenderedPageBreak/>
              <w:t>.459</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.85</w:t>
            </w:r>
            <w:r w:rsidRPr="00DB0A33">
              <w:rPr>
                <w:rFonts w:ascii="Times New Roman" w:hAnsi="Times New Roman" w:cs="Times New Roman"/>
              </w:rPr>
              <w:lastRenderedPageBreak/>
              <w:t>7</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lastRenderedPageBreak/>
              <w:t>.354</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1.2</w:t>
            </w:r>
            <w:r w:rsidRPr="00DB0A33">
              <w:rPr>
                <w:rFonts w:ascii="Times New Roman" w:hAnsi="Times New Roman" w:cs="Times New Roman"/>
              </w:rPr>
              <w:lastRenderedPageBreak/>
              <w:t>54</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lastRenderedPageBreak/>
              <w:t>.263</w:t>
            </w:r>
          </w:p>
        </w:tc>
      </w:tr>
      <w:tr w:rsidR="004B39DA" w:rsidRPr="00DB0A33" w:rsidTr="00907559">
        <w:trPr>
          <w:trHeight w:val="210"/>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lastRenderedPageBreak/>
              <w:t>Others</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.067</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.796</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.346</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.556</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1.313</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.252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3.462</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.063</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3.462</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.063</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1.978</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.160</w:t>
            </w:r>
          </w:p>
        </w:tc>
      </w:tr>
    </w:tbl>
    <w:p w:rsidR="004B39DA" w:rsidRPr="00DB0A33" w:rsidRDefault="004B39DA" w:rsidP="00CA1409">
      <w:pPr>
        <w:autoSpaceDE w:val="0"/>
        <w:autoSpaceDN w:val="0"/>
        <w:adjustRightInd w:val="0"/>
        <w:spacing w:after="0" w:line="240" w:lineRule="auto"/>
        <w:jc w:val="both"/>
        <w:rPr>
          <w:rFonts w:ascii="Times New Roman" w:hAnsi="Times New Roman" w:cs="Times New Roman"/>
          <w:bCs/>
          <w:lang w:val="en-PH"/>
        </w:rPr>
      </w:pPr>
      <w:r w:rsidRPr="00DB0A33">
        <w:rPr>
          <w:rFonts w:ascii="Times New Roman" w:hAnsi="Times New Roman" w:cs="Times New Roman"/>
          <w:bCs/>
          <w:lang w:val="en-PH"/>
        </w:rPr>
        <w:t>P=0.05</w:t>
      </w:r>
    </w:p>
    <w:p w:rsidR="004B39DA" w:rsidRPr="00DB0A33" w:rsidRDefault="004B39DA" w:rsidP="00CA1409">
      <w:pPr>
        <w:spacing w:after="0" w:line="240" w:lineRule="auto"/>
        <w:jc w:val="center"/>
        <w:rPr>
          <w:rFonts w:ascii="Times New Roman" w:hAnsi="Times New Roman" w:cs="Times New Roman"/>
          <w:b/>
        </w:rPr>
      </w:pPr>
    </w:p>
    <w:p w:rsidR="004B39DA" w:rsidRPr="00DB0A33" w:rsidRDefault="004B39DA" w:rsidP="00CA1409">
      <w:pPr>
        <w:spacing w:after="0" w:line="240" w:lineRule="auto"/>
        <w:rPr>
          <w:rFonts w:ascii="Times New Roman" w:hAnsi="Times New Roman" w:cs="Times New Roman"/>
          <w:b/>
        </w:rPr>
      </w:pPr>
      <w:r w:rsidRPr="00DB0A33">
        <w:rPr>
          <w:rFonts w:ascii="Times New Roman" w:hAnsi="Times New Roman" w:cs="Times New Roman"/>
          <w:b/>
        </w:rPr>
        <w:br w:type="page"/>
      </w:r>
    </w:p>
    <w:p w:rsidR="004B39DA" w:rsidRPr="00DB0A33" w:rsidRDefault="004B39DA" w:rsidP="00CA1409">
      <w:pPr>
        <w:spacing w:after="0" w:line="240" w:lineRule="auto"/>
        <w:jc w:val="center"/>
        <w:rPr>
          <w:rFonts w:ascii="Times New Roman" w:hAnsi="Times New Roman" w:cs="Times New Roman"/>
          <w:b/>
        </w:rPr>
      </w:pPr>
      <w:r w:rsidRPr="00DB0A33">
        <w:rPr>
          <w:rFonts w:ascii="Times New Roman" w:hAnsi="Times New Roman" w:cs="Times New Roman"/>
          <w:b/>
          <w:noProof/>
        </w:rPr>
        <w:lastRenderedPageBreak/>
        <mc:AlternateContent>
          <mc:Choice Requires="wps">
            <w:drawing>
              <wp:anchor distT="0" distB="0" distL="114300" distR="114300" simplePos="0" relativeHeight="251697664" behindDoc="0" locked="0" layoutInCell="1" allowOverlap="1" wp14:anchorId="54746683" wp14:editId="108DA083">
                <wp:simplePos x="0" y="0"/>
                <wp:positionH relativeFrom="column">
                  <wp:posOffset>5737860</wp:posOffset>
                </wp:positionH>
                <wp:positionV relativeFrom="paragraph">
                  <wp:posOffset>-645160</wp:posOffset>
                </wp:positionV>
                <wp:extent cx="473075" cy="343535"/>
                <wp:effectExtent l="0" t="0" r="3175"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3075" cy="34353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51.8pt;margin-top:-50.8pt;width:37.25pt;height:27.0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" fillcolor="white [3212]" stroked="f" strokeweight="2pt">
                <v:path arrowok="t"/>
              </v:rect>
            </w:pict>
          </mc:Fallback>
        </mc:AlternateContent>
      </w:r>
      <w:r w:rsidRPr="00DB0A33">
        <w:rPr>
          <w:rFonts w:ascii="Times New Roman" w:hAnsi="Times New Roman" w:cs="Times New Roman"/>
          <w:b/>
          <w:noProof/>
        </w:rPr>
        <mc:AlternateContent>
          <mc:Choice Requires="wps">
            <w:drawing>
              <wp:anchor distT="0" distB="0" distL="114300" distR="114300" simplePos="0" relativeHeight="251692544" behindDoc="0" locked="0" layoutInCell="1" allowOverlap="1" wp14:anchorId="245381CE" wp14:editId="32A788DD">
                <wp:simplePos x="0" y="0"/>
                <wp:positionH relativeFrom="column">
                  <wp:posOffset>5083175</wp:posOffset>
                </wp:positionH>
                <wp:positionV relativeFrom="paragraph">
                  <wp:posOffset>-645160</wp:posOffset>
                </wp:positionV>
                <wp:extent cx="524510" cy="579755"/>
                <wp:effectExtent l="0" t="0" r="8890" b="0"/>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510" cy="57975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26" style="position:absolute;margin-left:400.25pt;margin-top:-50.8pt;width:41.3pt;height:45.6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" stroked="f"/>
            </w:pict>
          </mc:Fallback>
        </mc:AlternateContent>
      </w:r>
      <w:r w:rsidRPr="00DB0A33">
        <w:rPr>
          <w:rFonts w:ascii="Times New Roman" w:hAnsi="Times New Roman" w:cs="Times New Roman"/>
          <w:b/>
        </w:rPr>
        <w:t>Chapter V</w:t>
      </w:r>
    </w:p>
    <w:p w:rsidR="004B39DA" w:rsidRPr="00DB0A33" w:rsidRDefault="004B39DA" w:rsidP="00CA1409">
      <w:pPr>
        <w:spacing w:after="0" w:line="240" w:lineRule="auto"/>
        <w:jc w:val="center"/>
        <w:rPr>
          <w:rFonts w:ascii="Times New Roman" w:eastAsia="Calibri" w:hAnsi="Times New Roman" w:cs="Times New Roman"/>
          <w:b/>
        </w:rPr>
      </w:pPr>
      <w:r w:rsidRPr="00DB0A33">
        <w:rPr>
          <w:rFonts w:ascii="Times New Roman" w:eastAsia="Calibri" w:hAnsi="Times New Roman" w:cs="Times New Roman"/>
          <w:b/>
        </w:rPr>
        <w:t>Summary, Conclusions, and Recommendations</w:t>
      </w:r>
    </w:p>
    <w:p w:rsidR="004B39DA" w:rsidRPr="00DB0A33" w:rsidRDefault="004B39DA" w:rsidP="00CA1409">
      <w:pPr>
        <w:spacing w:after="0" w:line="240" w:lineRule="auto"/>
        <w:jc w:val="both"/>
        <w:rPr>
          <w:rFonts w:ascii="Times New Roman" w:eastAsia="Calibri" w:hAnsi="Times New Roman" w:cs="Times New Roman"/>
          <w:b/>
        </w:rPr>
      </w:pPr>
    </w:p>
    <w:p w:rsidR="004B39DA" w:rsidRPr="00DB0A33" w:rsidRDefault="004B39DA" w:rsidP="00CA1409">
      <w:pPr>
        <w:spacing w:after="0" w:line="240" w:lineRule="auto"/>
        <w:jc w:val="both"/>
        <w:rPr>
          <w:rFonts w:ascii="Times New Roman" w:eastAsia="Calibri" w:hAnsi="Times New Roman" w:cs="Times New Roman"/>
          <w:b/>
        </w:rPr>
      </w:pPr>
      <w:r w:rsidRPr="00DB0A33">
        <w:rPr>
          <w:rFonts w:ascii="Times New Roman" w:eastAsia="Calibri" w:hAnsi="Times New Roman" w:cs="Times New Roman"/>
          <w:b/>
        </w:rPr>
        <w:t>Summary of the Study</w:t>
      </w:r>
    </w:p>
    <w:p w:rsidR="004B39DA" w:rsidRPr="00DB0A33" w:rsidRDefault="004B39DA" w:rsidP="00CA1409">
      <w:pPr>
        <w:spacing w:after="0" w:line="240" w:lineRule="auto"/>
        <w:jc w:val="both"/>
        <w:rPr>
          <w:rFonts w:ascii="Times New Roman" w:eastAsia="Calibri" w:hAnsi="Times New Roman" w:cs="Times New Roman"/>
          <w:b/>
        </w:rPr>
      </w:pPr>
    </w:p>
    <w:p w:rsidR="004B39DA" w:rsidRPr="00DB0A33" w:rsidRDefault="004B39DA" w:rsidP="00CA1409">
      <w:pPr>
        <w:spacing w:after="0" w:line="240" w:lineRule="auto"/>
        <w:jc w:val="both"/>
        <w:rPr>
          <w:rFonts w:ascii="Times New Roman" w:hAnsi="Times New Roman" w:cs="Times New Roman"/>
        </w:rPr>
      </w:pPr>
      <w:r w:rsidRPr="00DB0A33">
        <w:tab/>
      </w:r>
      <w:r w:rsidRPr="00DB0A33">
        <w:rPr>
          <w:rFonts w:ascii="Times New Roman" w:hAnsi="Times New Roman" w:cs="Times New Roman"/>
        </w:rPr>
        <w:t>This study aimed to determine the difficulties of CLS Graduates of St. Therese MTC Colleges, La Fiesta Site, to Get Employed. Specifically, it aimed to:</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 xml:space="preserve">1. Determine the profile of the respondents in terms of age, year graduated, sex, co-curricular activities affiliation and academic performance. 2. Identify the difficulties encountered by CLS graduates of St. Therese-MTC Colleges, La Fiesta Site as a whole and in terms of academic performance and co-curricular activities. 3. Test if there is a significant difference in the difficulties encountered by CLS graduates of St. Therese-MTC Colleges, La Fiesta Site, in terms of academic performance and co-curricular activities. </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lang w:val="en-PH"/>
        </w:rPr>
        <w:tab/>
        <w:t>Furthermore, t</w:t>
      </w:r>
      <w:r w:rsidRPr="00DB0A33">
        <w:rPr>
          <w:rFonts w:ascii="Times New Roman" w:hAnsi="Times New Roman" w:cs="Times New Roman"/>
        </w:rPr>
        <w:t xml:space="preserve">he research design used was the descriptive survey </w:t>
      </w:r>
      <w:proofErr w:type="gramStart"/>
      <w:r w:rsidRPr="00DB0A33">
        <w:rPr>
          <w:rFonts w:ascii="Times New Roman" w:hAnsi="Times New Roman" w:cs="Times New Roman"/>
        </w:rPr>
        <w:t>method  and</w:t>
      </w:r>
      <w:proofErr w:type="gramEnd"/>
      <w:r w:rsidRPr="00DB0A33">
        <w:rPr>
          <w:rFonts w:ascii="Times New Roman" w:hAnsi="Times New Roman" w:cs="Times New Roman"/>
        </w:rPr>
        <w:t xml:space="preserve"> </w:t>
      </w:r>
      <w:r w:rsidRPr="00DB0A33">
        <w:rPr>
          <w:rFonts w:ascii="Times New Roman" w:hAnsi="Times New Roman" w:cs="Times New Roman"/>
          <w:lang w:val="en-PH"/>
        </w:rPr>
        <w:t xml:space="preserve">there were </w:t>
      </w:r>
      <w:r w:rsidRPr="00DB0A33">
        <w:rPr>
          <w:rFonts w:ascii="Times New Roman" w:hAnsi="Times New Roman" w:cs="Times New Roman"/>
        </w:rPr>
        <w:t>45 graduates of ST-MTCC, La Fiesta, with Batch 2014 to Batch 2016 who were identified using the purposive sampling.</w:t>
      </w:r>
    </w:p>
    <w:p w:rsidR="004B39DA" w:rsidRPr="00DB0A33" w:rsidRDefault="004B39DA" w:rsidP="00CA1409">
      <w:pPr>
        <w:autoSpaceDE w:val="0"/>
        <w:autoSpaceDN w:val="0"/>
        <w:adjustRightInd w:val="0"/>
        <w:spacing w:after="0" w:line="240" w:lineRule="auto"/>
        <w:jc w:val="both"/>
        <w:rPr>
          <w:rFonts w:ascii="Times New Roman" w:hAnsi="Times New Roman" w:cs="Times New Roman"/>
        </w:rPr>
      </w:pPr>
    </w:p>
    <w:p w:rsidR="004B39DA" w:rsidRPr="00DB0A33" w:rsidRDefault="004B39DA" w:rsidP="00CA1409">
      <w:pPr>
        <w:autoSpaceDE w:val="0"/>
        <w:autoSpaceDN w:val="0"/>
        <w:adjustRightInd w:val="0"/>
        <w:spacing w:after="0" w:line="240" w:lineRule="auto"/>
        <w:jc w:val="both"/>
        <w:rPr>
          <w:rFonts w:ascii="Times New Roman" w:hAnsi="Times New Roman" w:cs="Times New Roman"/>
          <w:b/>
        </w:rPr>
      </w:pPr>
      <w:r w:rsidRPr="00DB0A33">
        <w:rPr>
          <w:rFonts w:ascii="Times New Roman" w:hAnsi="Times New Roman" w:cs="Times New Roman"/>
          <w:b/>
        </w:rPr>
        <w:t>Findings of the Study</w:t>
      </w:r>
    </w:p>
    <w:p w:rsidR="004B39DA" w:rsidRPr="00DB0A33" w:rsidRDefault="004B39DA" w:rsidP="00CA1409">
      <w:pPr>
        <w:autoSpaceDE w:val="0"/>
        <w:autoSpaceDN w:val="0"/>
        <w:adjustRightInd w:val="0"/>
        <w:spacing w:after="0" w:line="240" w:lineRule="auto"/>
        <w:jc w:val="both"/>
        <w:rPr>
          <w:rFonts w:ascii="Times New Roman" w:hAnsi="Times New Roman" w:cs="Times New Roman"/>
          <w:b/>
        </w:rPr>
      </w:pPr>
    </w:p>
    <w:p w:rsidR="004B39DA" w:rsidRPr="00DB0A33" w:rsidRDefault="004B39DA" w:rsidP="00CA1409">
      <w:pPr>
        <w:autoSpaceDE w:val="0"/>
        <w:autoSpaceDN w:val="0"/>
        <w:adjustRightInd w:val="0"/>
        <w:spacing w:after="0" w:line="240" w:lineRule="auto"/>
        <w:jc w:val="both"/>
        <w:rPr>
          <w:rFonts w:ascii="Times New Roman" w:hAnsi="Times New Roman" w:cs="Times New Roman"/>
        </w:rPr>
      </w:pPr>
      <w:r w:rsidRPr="00DB0A33">
        <w:rPr>
          <w:rFonts w:ascii="Times New Roman" w:hAnsi="Times New Roman" w:cs="Times New Roman"/>
        </w:rPr>
        <w:tab/>
        <w:t xml:space="preserve">From the different data gathered analyzed and interpreted, the following are the major findings. </w:t>
      </w:r>
    </w:p>
    <w:p w:rsidR="004B39DA" w:rsidRPr="00DB0A33" w:rsidRDefault="004B39DA" w:rsidP="00CA1409">
      <w:pPr>
        <w:spacing w:after="0" w:line="240" w:lineRule="auto"/>
        <w:jc w:val="both"/>
        <w:rPr>
          <w:rFonts w:ascii="Times New Roman" w:hAnsi="Times New Roman" w:cs="Times New Roman"/>
          <w:bCs/>
          <w:iCs/>
        </w:rPr>
      </w:pPr>
      <w:r w:rsidRPr="00DB0A33">
        <w:rPr>
          <w:rFonts w:ascii="Times New Roman" w:hAnsi="Times New Roman" w:cs="Times New Roman"/>
          <w:bCs/>
          <w:iCs/>
        </w:rPr>
        <w:t xml:space="preserve">1. Most of the respondents are aging 16-27 years old, female, graduated last 2016, affiliated as club members of the school and having a good academic performance. </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bCs/>
          <w:iCs/>
        </w:rPr>
        <w:t xml:space="preserve">2. </w:t>
      </w:r>
      <w:r w:rsidRPr="00DB0A33">
        <w:rPr>
          <w:rFonts w:ascii="Times New Roman" w:hAnsi="Times New Roman" w:cs="Times New Roman"/>
        </w:rPr>
        <w:t>As a whole, the data indicated that 9% to 64% of the participants or the CLS graduates experienced the difficulties listed in this study. Among these participants, 64% experienced financial support difficulty, followed by   38% who had experienced lack of self-confidence</w:t>
      </w:r>
      <w:proofErr w:type="gramStart"/>
      <w:r w:rsidRPr="00DB0A33">
        <w:rPr>
          <w:rFonts w:ascii="Times New Roman" w:hAnsi="Times New Roman" w:cs="Times New Roman"/>
        </w:rPr>
        <w:t>,</w:t>
      </w:r>
      <w:proofErr w:type="gramEnd"/>
      <w:r w:rsidRPr="00DB0A33">
        <w:rPr>
          <w:rFonts w:ascii="Times New Roman" w:hAnsi="Times New Roman" w:cs="Times New Roman"/>
        </w:rPr>
        <w:t xml:space="preserve"> then lack of backer was experienced by 27% of the participants.</w:t>
      </w:r>
    </w:p>
    <w:p w:rsidR="004B39DA" w:rsidRPr="00DB0A33" w:rsidRDefault="004B39DA" w:rsidP="00CA1409">
      <w:pPr>
        <w:spacing w:after="0" w:line="240" w:lineRule="auto"/>
        <w:jc w:val="both"/>
        <w:rPr>
          <w:rFonts w:ascii="Times New Roman" w:hAnsi="Times New Roman" w:cs="Times New Roman"/>
          <w:bCs/>
          <w:iCs/>
          <w:lang w:val="en-PH"/>
        </w:rPr>
      </w:pPr>
      <w:r w:rsidRPr="00DB0A33">
        <w:rPr>
          <w:rFonts w:ascii="Times New Roman" w:hAnsi="Times New Roman" w:cs="Times New Roman"/>
        </w:rPr>
        <w:t xml:space="preserve">3. </w:t>
      </w:r>
      <w:r w:rsidRPr="00DB0A33">
        <w:rPr>
          <w:rFonts w:ascii="Times New Roman" w:hAnsi="Times New Roman" w:cs="Times New Roman"/>
          <w:bCs/>
          <w:iCs/>
          <w:lang w:val="en-PH"/>
        </w:rPr>
        <w:t xml:space="preserve">In terms of difficulties encountered by STMTCC CLS graduates in landing a job when grouped by academic performance, it pointed out that those who had experienced a financial support as difficulty was having good academic performance and majority of them got a fair academic performance. On the other hand, in terms of difficulty of having a low grade would </w:t>
      </w:r>
      <w:proofErr w:type="spellStart"/>
      <w:r w:rsidRPr="00DB0A33">
        <w:rPr>
          <w:rFonts w:ascii="Times New Roman" w:hAnsi="Times New Roman" w:cs="Times New Roman"/>
          <w:bCs/>
          <w:iCs/>
          <w:lang w:val="en-PH"/>
        </w:rPr>
        <w:t>caused</w:t>
      </w:r>
      <w:proofErr w:type="spellEnd"/>
      <w:r w:rsidRPr="00DB0A33">
        <w:rPr>
          <w:rFonts w:ascii="Times New Roman" w:hAnsi="Times New Roman" w:cs="Times New Roman"/>
          <w:bCs/>
          <w:iCs/>
          <w:lang w:val="en-PH"/>
        </w:rPr>
        <w:t xml:space="preserve"> of  having no  job was found to have fair academic performance, while for lack of self-confidence as difficulty of landing a job, it seems that a lot of them got a good academic performance. </w:t>
      </w:r>
    </w:p>
    <w:p w:rsidR="004B39DA" w:rsidRPr="00DB0A33" w:rsidRDefault="004B39DA" w:rsidP="00CA1409">
      <w:pPr>
        <w:spacing w:after="0" w:line="240" w:lineRule="auto"/>
        <w:jc w:val="both"/>
        <w:rPr>
          <w:rFonts w:ascii="Times New Roman" w:hAnsi="Times New Roman" w:cs="Times New Roman"/>
          <w:bCs/>
          <w:iCs/>
          <w:lang w:val="en-PH"/>
        </w:rPr>
      </w:pPr>
      <w:r w:rsidRPr="00DB0A33">
        <w:rPr>
          <w:rFonts w:ascii="Times New Roman" w:hAnsi="Times New Roman" w:cs="Times New Roman"/>
          <w:bCs/>
          <w:iCs/>
          <w:lang w:val="en-PH"/>
        </w:rPr>
        <w:t xml:space="preserve">4. When grouped by co-curricular activities membership, the data showed that majority of them are not members of any school co-curricular activities. Whereas, for those who are members of any co-curricular activities, the data revealed that for financial support difficulty experienced by the participants, most of them are club members, followed by dancers and athletes. For having experienced lack of self-confidence, the data disclosed that mostly of them were club members, then dancers and athletes. </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bCs/>
          <w:iCs/>
          <w:lang w:val="en-PH"/>
        </w:rPr>
        <w:t xml:space="preserve">5. </w:t>
      </w:r>
      <w:r w:rsidRPr="00DB0A33">
        <w:rPr>
          <w:rFonts w:ascii="Times New Roman" w:hAnsi="Times New Roman" w:cs="Times New Roman"/>
        </w:rPr>
        <w:t>T</w:t>
      </w:r>
      <w:r w:rsidRPr="00DB0A33">
        <w:rPr>
          <w:rFonts w:ascii="Times New Roman" w:hAnsi="Times New Roman" w:cs="Times New Roman"/>
          <w:bCs/>
          <w:iCs/>
          <w:lang w:val="en-PH"/>
        </w:rPr>
        <w:t xml:space="preserve">he result showed that there were significant difference in the difficulties namely </w:t>
      </w:r>
      <w:r w:rsidRPr="00DB0A33">
        <w:rPr>
          <w:rFonts w:ascii="Times New Roman" w:hAnsi="Times New Roman" w:cs="Times New Roman"/>
          <w:bCs/>
        </w:rPr>
        <w:t>Financial Support</w:t>
      </w:r>
      <w:r w:rsidRPr="00DB0A33">
        <w:rPr>
          <w:rFonts w:ascii="Times New Roman" w:hAnsi="Times New Roman" w:cs="Times New Roman"/>
          <w:lang w:val="en-PH"/>
        </w:rPr>
        <w:t xml:space="preserve">, </w:t>
      </w:r>
      <w:r w:rsidRPr="00DB0A33">
        <w:rPr>
          <w:rFonts w:ascii="Times New Roman" w:hAnsi="Times New Roman" w:cs="Times New Roman"/>
          <w:bCs/>
        </w:rPr>
        <w:t>low Grades</w:t>
      </w:r>
      <w:r w:rsidRPr="00DB0A33">
        <w:rPr>
          <w:rFonts w:ascii="Times New Roman" w:hAnsi="Times New Roman" w:cs="Times New Roman"/>
          <w:lang w:val="en-PH"/>
        </w:rPr>
        <w:t xml:space="preserve">, </w:t>
      </w:r>
      <w:r w:rsidRPr="00DB0A33">
        <w:rPr>
          <w:rFonts w:ascii="Times New Roman" w:hAnsi="Times New Roman" w:cs="Times New Roman"/>
        </w:rPr>
        <w:t>Lack of self Confidence</w:t>
      </w:r>
      <w:r w:rsidRPr="00DB0A33">
        <w:rPr>
          <w:rFonts w:ascii="Times New Roman" w:hAnsi="Times New Roman" w:cs="Times New Roman"/>
          <w:lang w:val="en-PH"/>
        </w:rPr>
        <w:t xml:space="preserve"> and </w:t>
      </w:r>
      <w:r w:rsidRPr="00DB0A33">
        <w:rPr>
          <w:rFonts w:ascii="Times New Roman" w:hAnsi="Times New Roman" w:cs="Times New Roman"/>
          <w:bCs/>
        </w:rPr>
        <w:t>Multiple Rejection</w:t>
      </w:r>
      <w:r w:rsidRPr="00DB0A33">
        <w:rPr>
          <w:rFonts w:ascii="Times New Roman" w:hAnsi="Times New Roman" w:cs="Times New Roman"/>
          <w:lang w:val="en-PH"/>
        </w:rPr>
        <w:t xml:space="preserve">. These results implied that </w:t>
      </w:r>
      <w:r w:rsidRPr="00DB0A33">
        <w:rPr>
          <w:rFonts w:ascii="Times New Roman" w:hAnsi="Times New Roman" w:cs="Times New Roman"/>
          <w:bCs/>
        </w:rPr>
        <w:t>financial support</w:t>
      </w:r>
      <w:r w:rsidRPr="00DB0A33">
        <w:rPr>
          <w:rFonts w:ascii="Times New Roman" w:hAnsi="Times New Roman" w:cs="Times New Roman"/>
          <w:lang w:val="en-PH"/>
        </w:rPr>
        <w:t xml:space="preserve">, </w:t>
      </w:r>
      <w:r w:rsidRPr="00DB0A33">
        <w:rPr>
          <w:rFonts w:ascii="Times New Roman" w:hAnsi="Times New Roman" w:cs="Times New Roman"/>
          <w:bCs/>
        </w:rPr>
        <w:t>low grades</w:t>
      </w:r>
      <w:r w:rsidRPr="00DB0A33">
        <w:rPr>
          <w:rFonts w:ascii="Times New Roman" w:hAnsi="Times New Roman" w:cs="Times New Roman"/>
          <w:lang w:val="en-PH"/>
        </w:rPr>
        <w:t xml:space="preserve">, </w:t>
      </w:r>
      <w:r w:rsidRPr="00DB0A33">
        <w:rPr>
          <w:rFonts w:ascii="Times New Roman" w:hAnsi="Times New Roman" w:cs="Times New Roman"/>
        </w:rPr>
        <w:t xml:space="preserve">and lack of self confidence </w:t>
      </w:r>
      <w:r w:rsidRPr="00DB0A33">
        <w:rPr>
          <w:rFonts w:ascii="Times New Roman" w:hAnsi="Times New Roman" w:cs="Times New Roman"/>
          <w:lang w:val="en-PH"/>
        </w:rPr>
        <w:t xml:space="preserve">and </w:t>
      </w:r>
      <w:r w:rsidRPr="00DB0A33">
        <w:rPr>
          <w:rFonts w:ascii="Times New Roman" w:hAnsi="Times New Roman" w:cs="Times New Roman"/>
          <w:bCs/>
        </w:rPr>
        <w:t xml:space="preserve">multiple </w:t>
      </w:r>
      <w:proofErr w:type="gramStart"/>
      <w:r w:rsidRPr="00DB0A33">
        <w:rPr>
          <w:rFonts w:ascii="Times New Roman" w:hAnsi="Times New Roman" w:cs="Times New Roman"/>
          <w:bCs/>
        </w:rPr>
        <w:t>rejection</w:t>
      </w:r>
      <w:proofErr w:type="gramEnd"/>
      <w:r w:rsidRPr="00DB0A33">
        <w:rPr>
          <w:rFonts w:ascii="Times New Roman" w:hAnsi="Times New Roman" w:cs="Times New Roman"/>
          <w:bCs/>
        </w:rPr>
        <w:t xml:space="preserve"> as difficulty for employment are associated with the graduates’ employment. Whereas, the rest of the reasons such as  medical problem, no backer, lack of experience, short validity of training certificate, no available company to apply, communication barrier, strong competition, lack of trainings and other reasons do not have any significant difference or not associated with the STMTCC CLS graduates’ difficulty in getting employment. </w:t>
      </w:r>
    </w:p>
    <w:p w:rsidR="004B39DA" w:rsidRPr="00DB0A33" w:rsidRDefault="004B39DA" w:rsidP="00CA1409">
      <w:pPr>
        <w:spacing w:after="0" w:line="240" w:lineRule="auto"/>
        <w:jc w:val="both"/>
        <w:rPr>
          <w:rFonts w:ascii="Times New Roman" w:hAnsi="Times New Roman" w:cs="Times New Roman"/>
          <w:bCs/>
        </w:rPr>
      </w:pPr>
      <w:r w:rsidRPr="00DB0A33">
        <w:rPr>
          <w:rFonts w:ascii="Times New Roman" w:hAnsi="Times New Roman" w:cs="Times New Roman"/>
          <w:bCs/>
          <w:iCs/>
          <w:lang w:val="en-PH"/>
        </w:rPr>
        <w:t xml:space="preserve">6. </w:t>
      </w:r>
      <w:r w:rsidRPr="00DB0A33">
        <w:rPr>
          <w:rFonts w:ascii="Times New Roman" w:hAnsi="Times New Roman" w:cs="Times New Roman"/>
          <w:lang w:val="en-PH"/>
        </w:rPr>
        <w:t>The</w:t>
      </w:r>
      <w:r w:rsidRPr="00DB0A33">
        <w:rPr>
          <w:rFonts w:ascii="Times New Roman" w:hAnsi="Times New Roman" w:cs="Times New Roman"/>
          <w:bCs/>
          <w:iCs/>
          <w:lang w:val="en-PH"/>
        </w:rPr>
        <w:t xml:space="preserve"> test revealed that there are significant differences in the difficulty that </w:t>
      </w:r>
      <w:r w:rsidRPr="00DB0A33">
        <w:rPr>
          <w:rFonts w:ascii="Times New Roman" w:hAnsi="Times New Roman" w:cs="Times New Roman"/>
          <w:bCs/>
        </w:rPr>
        <w:t>no backer with respondents who are athletes</w:t>
      </w:r>
      <w:r w:rsidRPr="00DB0A33">
        <w:rPr>
          <w:rFonts w:ascii="Times New Roman" w:hAnsi="Times New Roman" w:cs="Times New Roman"/>
          <w:bCs/>
          <w:iCs/>
        </w:rPr>
        <w:t xml:space="preserve"> and difficulty of having </w:t>
      </w:r>
      <w:r w:rsidRPr="00DB0A33">
        <w:rPr>
          <w:rFonts w:ascii="Times New Roman" w:hAnsi="Times New Roman" w:cs="Times New Roman"/>
          <w:bCs/>
        </w:rPr>
        <w:t xml:space="preserve">low grades with respondents who are members of a club. </w:t>
      </w:r>
      <w:r w:rsidRPr="00DB0A33">
        <w:rPr>
          <w:rFonts w:ascii="Times New Roman" w:hAnsi="Times New Roman" w:cs="Times New Roman"/>
          <w:lang w:val="en-PH"/>
        </w:rPr>
        <w:t xml:space="preserve">These findings implied that the difficulty of </w:t>
      </w:r>
      <w:r w:rsidRPr="00DB0A33">
        <w:rPr>
          <w:rFonts w:ascii="Times New Roman" w:hAnsi="Times New Roman" w:cs="Times New Roman"/>
          <w:bCs/>
        </w:rPr>
        <w:t xml:space="preserve">having no backer and </w:t>
      </w:r>
      <w:r w:rsidRPr="00DB0A33">
        <w:rPr>
          <w:rFonts w:ascii="Times New Roman" w:hAnsi="Times New Roman" w:cs="Times New Roman"/>
          <w:bCs/>
          <w:iCs/>
        </w:rPr>
        <w:t xml:space="preserve">having </w:t>
      </w:r>
      <w:r w:rsidRPr="00DB0A33">
        <w:rPr>
          <w:rFonts w:ascii="Times New Roman" w:hAnsi="Times New Roman" w:cs="Times New Roman"/>
          <w:bCs/>
        </w:rPr>
        <w:t xml:space="preserve">low grade are associated with having low grades and being a club member. Whereas, difficulties such </w:t>
      </w:r>
      <w:r w:rsidRPr="00DB0A33">
        <w:rPr>
          <w:rFonts w:ascii="Times New Roman" w:hAnsi="Times New Roman" w:cs="Times New Roman"/>
          <w:bCs/>
        </w:rPr>
        <w:lastRenderedPageBreak/>
        <w:t xml:space="preserve">as medical problem, financial support, lack of experience, short validity of training certificate, no available company to apply, communication barrier, strong competition, lack of trainings, </w:t>
      </w:r>
      <w:r w:rsidRPr="00DB0A33">
        <w:rPr>
          <w:rFonts w:ascii="Times New Roman" w:hAnsi="Times New Roman" w:cs="Times New Roman"/>
        </w:rPr>
        <w:t xml:space="preserve">lack of self-confidence, </w:t>
      </w:r>
      <w:r w:rsidRPr="00DB0A33">
        <w:rPr>
          <w:rFonts w:ascii="Times New Roman" w:hAnsi="Times New Roman" w:cs="Times New Roman"/>
          <w:bCs/>
        </w:rPr>
        <w:t xml:space="preserve">multiple rejection and other reasons do not have any significant difference  or not associated with the membership of any co-curricular activities. </w:t>
      </w:r>
    </w:p>
    <w:p w:rsidR="004B39DA" w:rsidRPr="00DB0A33" w:rsidRDefault="004B39DA" w:rsidP="00CA1409">
      <w:pPr>
        <w:spacing w:after="0" w:line="240" w:lineRule="auto"/>
        <w:jc w:val="both"/>
        <w:rPr>
          <w:rFonts w:ascii="Times New Roman" w:hAnsi="Times New Roman" w:cs="Times New Roman"/>
          <w:bCs/>
        </w:rPr>
      </w:pPr>
    </w:p>
    <w:p w:rsidR="004B39DA" w:rsidRPr="00DB0A33" w:rsidRDefault="004B39DA" w:rsidP="00CA1409">
      <w:pPr>
        <w:spacing w:after="0" w:line="240" w:lineRule="auto"/>
        <w:jc w:val="both"/>
        <w:rPr>
          <w:rFonts w:ascii="Times New Roman" w:hAnsi="Times New Roman" w:cs="Times New Roman"/>
          <w:bCs/>
        </w:rPr>
      </w:pPr>
    </w:p>
    <w:p w:rsidR="004B39DA" w:rsidRPr="00DB0A33" w:rsidRDefault="004B39DA" w:rsidP="00CA1409">
      <w:pPr>
        <w:spacing w:after="0" w:line="240" w:lineRule="auto"/>
        <w:jc w:val="both"/>
        <w:rPr>
          <w:rFonts w:ascii="Times New Roman" w:hAnsi="Times New Roman" w:cs="Times New Roman"/>
          <w:bCs/>
        </w:rPr>
      </w:pPr>
    </w:p>
    <w:p w:rsidR="004B39DA" w:rsidRPr="00DB0A33" w:rsidRDefault="004B39DA" w:rsidP="00CA1409">
      <w:pPr>
        <w:spacing w:after="0" w:line="240" w:lineRule="auto"/>
        <w:jc w:val="both"/>
        <w:rPr>
          <w:rFonts w:ascii="Times New Roman" w:hAnsi="Times New Roman" w:cs="Times New Roman"/>
          <w:bCs/>
        </w:rPr>
      </w:pPr>
    </w:p>
    <w:p w:rsidR="004B39DA" w:rsidRPr="00DB0A33" w:rsidRDefault="004B39DA" w:rsidP="00CA1409">
      <w:pPr>
        <w:spacing w:after="0" w:line="240" w:lineRule="auto"/>
        <w:jc w:val="both"/>
        <w:rPr>
          <w:rFonts w:ascii="Times New Roman" w:hAnsi="Times New Roman" w:cs="Times New Roman"/>
          <w:bCs/>
        </w:rPr>
      </w:pPr>
    </w:p>
    <w:p w:rsidR="004B39DA" w:rsidRPr="00DB0A33" w:rsidRDefault="004B39DA" w:rsidP="00CA1409">
      <w:pPr>
        <w:spacing w:after="0" w:line="240" w:lineRule="auto"/>
        <w:jc w:val="both"/>
        <w:rPr>
          <w:rFonts w:ascii="Times New Roman" w:hAnsi="Times New Roman" w:cs="Times New Roman"/>
          <w:bCs/>
        </w:rPr>
      </w:pPr>
    </w:p>
    <w:p w:rsidR="004B39DA" w:rsidRPr="00DB0A33" w:rsidRDefault="004B39DA" w:rsidP="00CA1409">
      <w:pPr>
        <w:spacing w:after="0" w:line="240" w:lineRule="auto"/>
        <w:jc w:val="both"/>
        <w:rPr>
          <w:rFonts w:ascii="Times New Roman" w:hAnsi="Times New Roman" w:cs="Times New Roman"/>
          <w:bCs/>
        </w:rPr>
      </w:pPr>
    </w:p>
    <w:p w:rsidR="004B39DA" w:rsidRPr="00DB0A33" w:rsidRDefault="004B39DA" w:rsidP="00CA1409">
      <w:pPr>
        <w:spacing w:after="0" w:line="240" w:lineRule="auto"/>
        <w:jc w:val="both"/>
        <w:rPr>
          <w:rFonts w:ascii="Times New Roman" w:hAnsi="Times New Roman" w:cs="Times New Roman"/>
          <w:bCs/>
        </w:rPr>
      </w:pPr>
    </w:p>
    <w:p w:rsidR="004B39DA" w:rsidRPr="00DB0A33" w:rsidRDefault="004B39DA" w:rsidP="00CA1409">
      <w:pPr>
        <w:spacing w:after="0" w:line="240" w:lineRule="auto"/>
        <w:jc w:val="both"/>
        <w:rPr>
          <w:rFonts w:ascii="Times New Roman" w:hAnsi="Times New Roman" w:cs="Times New Roman"/>
          <w:bCs/>
        </w:rPr>
      </w:pPr>
    </w:p>
    <w:p w:rsidR="004B39DA" w:rsidRPr="00DB0A33" w:rsidRDefault="004B39DA" w:rsidP="00CA1409">
      <w:pPr>
        <w:spacing w:after="0" w:line="240" w:lineRule="auto"/>
        <w:jc w:val="both"/>
        <w:rPr>
          <w:rFonts w:ascii="Times New Roman" w:hAnsi="Times New Roman" w:cs="Times New Roman"/>
          <w:b/>
          <w:bCs/>
        </w:rPr>
      </w:pPr>
      <w:r w:rsidRPr="00DB0A33">
        <w:rPr>
          <w:rFonts w:ascii="Times New Roman" w:hAnsi="Times New Roman" w:cs="Times New Roman"/>
          <w:b/>
          <w:bCs/>
        </w:rPr>
        <w:t xml:space="preserve">Conclusions </w:t>
      </w:r>
    </w:p>
    <w:p w:rsidR="004B39DA" w:rsidRPr="00DB0A33" w:rsidRDefault="004B39DA" w:rsidP="00CA1409">
      <w:pPr>
        <w:spacing w:after="0" w:line="240" w:lineRule="auto"/>
        <w:jc w:val="both"/>
        <w:rPr>
          <w:rFonts w:ascii="Times New Roman" w:hAnsi="Times New Roman" w:cs="Times New Roman"/>
          <w:bCs/>
        </w:rPr>
      </w:pPr>
      <w:r w:rsidRPr="00DB0A33">
        <w:rPr>
          <w:rFonts w:ascii="Times New Roman" w:hAnsi="Times New Roman" w:cs="Times New Roman"/>
          <w:bCs/>
        </w:rPr>
        <w:tab/>
        <w:t xml:space="preserve">The following are the conclusions drawn based on the different major findings. </w:t>
      </w:r>
    </w:p>
    <w:p w:rsidR="004B39DA" w:rsidRPr="00DB0A33" w:rsidRDefault="004B39DA" w:rsidP="00CA1409">
      <w:pPr>
        <w:spacing w:after="0" w:line="240" w:lineRule="auto"/>
        <w:jc w:val="both"/>
        <w:rPr>
          <w:rFonts w:ascii="Times New Roman" w:hAnsi="Times New Roman" w:cs="Times New Roman"/>
          <w:bCs/>
          <w:iCs/>
        </w:rPr>
      </w:pPr>
      <w:r w:rsidRPr="00DB0A33">
        <w:rPr>
          <w:rFonts w:ascii="Times New Roman" w:hAnsi="Times New Roman" w:cs="Times New Roman"/>
          <w:bCs/>
          <w:iCs/>
        </w:rPr>
        <w:t xml:space="preserve">1. Most of the STMTCC CLS graduates are aging 6-27 years old, female, graduated last 2016, affiliated as club members of the school </w:t>
      </w:r>
      <w:proofErr w:type="gramStart"/>
      <w:r w:rsidRPr="00DB0A33">
        <w:rPr>
          <w:rFonts w:ascii="Times New Roman" w:hAnsi="Times New Roman" w:cs="Times New Roman"/>
          <w:bCs/>
          <w:iCs/>
        </w:rPr>
        <w:t>and  having</w:t>
      </w:r>
      <w:proofErr w:type="gramEnd"/>
      <w:r w:rsidRPr="00DB0A33">
        <w:rPr>
          <w:rFonts w:ascii="Times New Roman" w:hAnsi="Times New Roman" w:cs="Times New Roman"/>
          <w:bCs/>
          <w:iCs/>
        </w:rPr>
        <w:t xml:space="preserve"> a good academic performance. </w:t>
      </w:r>
    </w:p>
    <w:p w:rsidR="004B39DA" w:rsidRPr="00DB0A33" w:rsidRDefault="004B39DA" w:rsidP="00CA1409">
      <w:pPr>
        <w:spacing w:after="0" w:line="240" w:lineRule="auto"/>
        <w:jc w:val="both"/>
        <w:rPr>
          <w:rFonts w:ascii="Times New Roman" w:hAnsi="Times New Roman" w:cs="Times New Roman"/>
          <w:bCs/>
          <w:iCs/>
          <w:lang w:val="en-PH"/>
        </w:rPr>
      </w:pPr>
      <w:r w:rsidRPr="00DB0A33">
        <w:rPr>
          <w:rFonts w:ascii="Times New Roman" w:hAnsi="Times New Roman" w:cs="Times New Roman"/>
          <w:bCs/>
          <w:iCs/>
        </w:rPr>
        <w:t xml:space="preserve">2. Nine to sixty-four percent </w:t>
      </w:r>
      <w:r w:rsidRPr="00DB0A33">
        <w:rPr>
          <w:rFonts w:ascii="Times New Roman" w:hAnsi="Times New Roman" w:cs="Times New Roman"/>
        </w:rPr>
        <w:t xml:space="preserve">of the STMTCC CLS graduates experienced the difficulties in getting employed due to lack of financial support difficulties, lack of self-confidence, absence backer. Whereas, graduates with fair academic performance, club members, dancers and athletes </w:t>
      </w:r>
      <w:r w:rsidRPr="00DB0A33">
        <w:rPr>
          <w:rFonts w:ascii="Times New Roman" w:hAnsi="Times New Roman" w:cs="Times New Roman"/>
          <w:bCs/>
          <w:iCs/>
          <w:lang w:val="en-PH"/>
        </w:rPr>
        <w:t xml:space="preserve">experienced lack of  financial support, low grades and lack of self-confidence as difficulties for not being employed. </w:t>
      </w:r>
    </w:p>
    <w:p w:rsidR="004B39DA" w:rsidRPr="00DB0A33" w:rsidRDefault="004B39DA" w:rsidP="00CA1409">
      <w:pPr>
        <w:spacing w:after="0" w:line="240" w:lineRule="auto"/>
        <w:jc w:val="both"/>
        <w:rPr>
          <w:rFonts w:ascii="Times New Roman" w:hAnsi="Times New Roman" w:cs="Times New Roman"/>
          <w:bCs/>
        </w:rPr>
      </w:pPr>
      <w:r w:rsidRPr="00DB0A33">
        <w:rPr>
          <w:rFonts w:ascii="Times New Roman" w:hAnsi="Times New Roman" w:cs="Times New Roman"/>
          <w:bCs/>
          <w:iCs/>
          <w:lang w:val="en-PH"/>
        </w:rPr>
        <w:t xml:space="preserve">3. There were significant difference in the difficulties namely </w:t>
      </w:r>
      <w:r w:rsidRPr="00DB0A33">
        <w:rPr>
          <w:rFonts w:ascii="Times New Roman" w:hAnsi="Times New Roman" w:cs="Times New Roman"/>
          <w:bCs/>
        </w:rPr>
        <w:t>financial support</w:t>
      </w:r>
      <w:r w:rsidRPr="00DB0A33">
        <w:rPr>
          <w:rFonts w:ascii="Times New Roman" w:hAnsi="Times New Roman" w:cs="Times New Roman"/>
          <w:lang w:val="en-PH"/>
        </w:rPr>
        <w:t xml:space="preserve">, </w:t>
      </w:r>
      <w:r w:rsidRPr="00DB0A33">
        <w:rPr>
          <w:rFonts w:ascii="Times New Roman" w:hAnsi="Times New Roman" w:cs="Times New Roman"/>
          <w:bCs/>
        </w:rPr>
        <w:t>low grades</w:t>
      </w:r>
      <w:r w:rsidRPr="00DB0A33">
        <w:rPr>
          <w:rFonts w:ascii="Times New Roman" w:hAnsi="Times New Roman" w:cs="Times New Roman"/>
          <w:lang w:val="en-PH"/>
        </w:rPr>
        <w:t xml:space="preserve">, </w:t>
      </w:r>
      <w:r w:rsidRPr="00DB0A33">
        <w:rPr>
          <w:rFonts w:ascii="Times New Roman" w:hAnsi="Times New Roman" w:cs="Times New Roman"/>
        </w:rPr>
        <w:t>lack of self confidence</w:t>
      </w:r>
      <w:r w:rsidRPr="00DB0A33">
        <w:rPr>
          <w:rFonts w:ascii="Times New Roman" w:hAnsi="Times New Roman" w:cs="Times New Roman"/>
          <w:lang w:val="en-PH"/>
        </w:rPr>
        <w:t xml:space="preserve">and </w:t>
      </w:r>
      <w:r w:rsidRPr="00DB0A33">
        <w:rPr>
          <w:rFonts w:ascii="Times New Roman" w:hAnsi="Times New Roman" w:cs="Times New Roman"/>
          <w:bCs/>
        </w:rPr>
        <w:t>multiple rejections</w:t>
      </w:r>
      <w:r w:rsidRPr="00DB0A33">
        <w:rPr>
          <w:rFonts w:ascii="Times New Roman" w:hAnsi="Times New Roman" w:cs="Times New Roman"/>
          <w:lang w:val="en-PH"/>
        </w:rPr>
        <w:t xml:space="preserve">. These results implied that </w:t>
      </w:r>
      <w:r w:rsidRPr="00DB0A33">
        <w:rPr>
          <w:rFonts w:ascii="Times New Roman" w:hAnsi="Times New Roman" w:cs="Times New Roman"/>
          <w:bCs/>
        </w:rPr>
        <w:t>financial support</w:t>
      </w:r>
      <w:r w:rsidRPr="00DB0A33">
        <w:rPr>
          <w:rFonts w:ascii="Times New Roman" w:hAnsi="Times New Roman" w:cs="Times New Roman"/>
          <w:lang w:val="en-PH"/>
        </w:rPr>
        <w:t xml:space="preserve">, </w:t>
      </w:r>
      <w:r w:rsidRPr="00DB0A33">
        <w:rPr>
          <w:rFonts w:ascii="Times New Roman" w:hAnsi="Times New Roman" w:cs="Times New Roman"/>
          <w:bCs/>
        </w:rPr>
        <w:t>low grades</w:t>
      </w:r>
      <w:r w:rsidRPr="00DB0A33">
        <w:rPr>
          <w:rFonts w:ascii="Times New Roman" w:hAnsi="Times New Roman" w:cs="Times New Roman"/>
          <w:lang w:val="en-PH"/>
        </w:rPr>
        <w:t xml:space="preserve">, </w:t>
      </w:r>
      <w:r w:rsidRPr="00DB0A33">
        <w:rPr>
          <w:rFonts w:ascii="Times New Roman" w:hAnsi="Times New Roman" w:cs="Times New Roman"/>
        </w:rPr>
        <w:t>and lack of self confidence</w:t>
      </w:r>
      <w:r w:rsidRPr="00DB0A33">
        <w:rPr>
          <w:rFonts w:ascii="Times New Roman" w:hAnsi="Times New Roman" w:cs="Times New Roman"/>
          <w:lang w:val="en-PH"/>
        </w:rPr>
        <w:t xml:space="preserve"> and </w:t>
      </w:r>
      <w:r w:rsidRPr="00DB0A33">
        <w:rPr>
          <w:rFonts w:ascii="Times New Roman" w:hAnsi="Times New Roman" w:cs="Times New Roman"/>
          <w:bCs/>
        </w:rPr>
        <w:t xml:space="preserve">multiple rejections as difficulties for employment are associated with the graduates’ employment. Whereas, the rest of the reasons. On the other hand, </w:t>
      </w:r>
      <w:r w:rsidRPr="00DB0A33">
        <w:rPr>
          <w:rFonts w:ascii="Times New Roman" w:hAnsi="Times New Roman" w:cs="Times New Roman"/>
          <w:bCs/>
          <w:iCs/>
          <w:lang w:val="en-PH"/>
        </w:rPr>
        <w:t xml:space="preserve">there are significant difference in the difficulty that </w:t>
      </w:r>
      <w:r w:rsidRPr="00DB0A33">
        <w:rPr>
          <w:rFonts w:ascii="Times New Roman" w:hAnsi="Times New Roman" w:cs="Times New Roman"/>
          <w:bCs/>
        </w:rPr>
        <w:t xml:space="preserve">no backer with respondents who are athletes, </w:t>
      </w:r>
      <w:r w:rsidRPr="00DB0A33">
        <w:rPr>
          <w:rFonts w:ascii="Times New Roman" w:hAnsi="Times New Roman" w:cs="Times New Roman"/>
          <w:bCs/>
          <w:iCs/>
        </w:rPr>
        <w:t xml:space="preserve">and difficulty of having </w:t>
      </w:r>
      <w:r w:rsidRPr="00DB0A33">
        <w:rPr>
          <w:rFonts w:ascii="Times New Roman" w:hAnsi="Times New Roman" w:cs="Times New Roman"/>
          <w:bCs/>
        </w:rPr>
        <w:t xml:space="preserve">low grades with respondents who are members of a club. </w:t>
      </w:r>
      <w:r w:rsidRPr="00DB0A33">
        <w:rPr>
          <w:rFonts w:ascii="Times New Roman" w:hAnsi="Times New Roman" w:cs="Times New Roman"/>
          <w:lang w:val="en-PH"/>
        </w:rPr>
        <w:t xml:space="preserve">These findings implied that the difficulties experienced for not being employed is </w:t>
      </w:r>
      <w:r w:rsidRPr="00DB0A33">
        <w:rPr>
          <w:rFonts w:ascii="Times New Roman" w:hAnsi="Times New Roman" w:cs="Times New Roman"/>
          <w:bCs/>
        </w:rPr>
        <w:t xml:space="preserve">having no backer and </w:t>
      </w:r>
      <w:r w:rsidRPr="00DB0A33">
        <w:rPr>
          <w:rFonts w:ascii="Times New Roman" w:hAnsi="Times New Roman" w:cs="Times New Roman"/>
          <w:bCs/>
          <w:iCs/>
        </w:rPr>
        <w:t xml:space="preserve">having </w:t>
      </w:r>
      <w:r w:rsidRPr="00DB0A33">
        <w:rPr>
          <w:rFonts w:ascii="Times New Roman" w:hAnsi="Times New Roman" w:cs="Times New Roman"/>
          <w:bCs/>
        </w:rPr>
        <w:t xml:space="preserve">low grades and being a club member. </w:t>
      </w:r>
    </w:p>
    <w:p w:rsidR="004B39DA" w:rsidRPr="00DB0A33" w:rsidRDefault="004B39DA" w:rsidP="00CA1409">
      <w:pPr>
        <w:spacing w:after="0" w:line="240" w:lineRule="auto"/>
        <w:jc w:val="both"/>
        <w:rPr>
          <w:rFonts w:ascii="Times New Roman" w:hAnsi="Times New Roman" w:cs="Times New Roman"/>
          <w:bCs/>
        </w:rPr>
      </w:pPr>
    </w:p>
    <w:p w:rsidR="004B39DA" w:rsidRPr="00DB0A33" w:rsidRDefault="004B39DA" w:rsidP="00CA1409">
      <w:pPr>
        <w:spacing w:after="0" w:line="240" w:lineRule="auto"/>
        <w:jc w:val="both"/>
        <w:rPr>
          <w:rFonts w:ascii="Times New Roman" w:hAnsi="Times New Roman" w:cs="Times New Roman"/>
          <w:b/>
          <w:bCs/>
        </w:rPr>
      </w:pPr>
    </w:p>
    <w:p w:rsidR="004B39DA" w:rsidRPr="00DB0A33" w:rsidRDefault="004B39DA" w:rsidP="00CA1409">
      <w:pPr>
        <w:spacing w:after="0" w:line="240" w:lineRule="auto"/>
        <w:jc w:val="both"/>
        <w:rPr>
          <w:rFonts w:ascii="Times New Roman" w:hAnsi="Times New Roman" w:cs="Times New Roman"/>
          <w:b/>
          <w:bCs/>
        </w:rPr>
      </w:pPr>
    </w:p>
    <w:p w:rsidR="004B39DA" w:rsidRPr="00DB0A33" w:rsidRDefault="004B39DA" w:rsidP="00CA1409">
      <w:pPr>
        <w:spacing w:after="0" w:line="240" w:lineRule="auto"/>
        <w:jc w:val="both"/>
        <w:rPr>
          <w:rFonts w:ascii="Times New Roman" w:hAnsi="Times New Roman" w:cs="Times New Roman"/>
          <w:b/>
          <w:bCs/>
        </w:rPr>
      </w:pPr>
    </w:p>
    <w:p w:rsidR="004B39DA" w:rsidRPr="00DB0A33" w:rsidRDefault="004B39DA" w:rsidP="00CA1409">
      <w:pPr>
        <w:spacing w:after="0" w:line="240" w:lineRule="auto"/>
        <w:jc w:val="both"/>
        <w:rPr>
          <w:rFonts w:ascii="Times New Roman" w:hAnsi="Times New Roman" w:cs="Times New Roman"/>
          <w:b/>
          <w:bCs/>
        </w:rPr>
      </w:pPr>
    </w:p>
    <w:p w:rsidR="004B39DA" w:rsidRPr="00DB0A33" w:rsidRDefault="004B39DA" w:rsidP="00CA1409">
      <w:pPr>
        <w:spacing w:after="0" w:line="240" w:lineRule="auto"/>
        <w:jc w:val="both"/>
        <w:rPr>
          <w:rFonts w:ascii="Times New Roman" w:hAnsi="Times New Roman" w:cs="Times New Roman"/>
          <w:b/>
          <w:bCs/>
        </w:rPr>
      </w:pPr>
    </w:p>
    <w:p w:rsidR="004B39DA" w:rsidRPr="00DB0A33" w:rsidRDefault="004B39DA" w:rsidP="00CA1409">
      <w:pPr>
        <w:spacing w:after="0" w:line="240" w:lineRule="auto"/>
        <w:jc w:val="both"/>
        <w:rPr>
          <w:rFonts w:ascii="Times New Roman" w:hAnsi="Times New Roman" w:cs="Times New Roman"/>
          <w:b/>
          <w:bCs/>
        </w:rPr>
      </w:pPr>
      <w:r w:rsidRPr="00DB0A33">
        <w:rPr>
          <w:rFonts w:ascii="Times New Roman" w:hAnsi="Times New Roman" w:cs="Times New Roman"/>
          <w:b/>
          <w:bCs/>
        </w:rPr>
        <w:t>Recommendations</w:t>
      </w:r>
    </w:p>
    <w:p w:rsidR="004B39DA" w:rsidRPr="00DB0A33" w:rsidRDefault="004B39DA" w:rsidP="00CA1409">
      <w:pPr>
        <w:spacing w:after="0" w:line="240" w:lineRule="auto"/>
        <w:jc w:val="both"/>
        <w:rPr>
          <w:rFonts w:ascii="Times New Roman" w:hAnsi="Times New Roman" w:cs="Times New Roman"/>
          <w:bCs/>
        </w:rPr>
      </w:pPr>
      <w:r w:rsidRPr="00DB0A33">
        <w:rPr>
          <w:rFonts w:ascii="Times New Roman" w:hAnsi="Times New Roman" w:cs="Times New Roman"/>
          <w:bCs/>
        </w:rPr>
        <w:tab/>
        <w:t xml:space="preserve">The following are the recommendations for this study. </w:t>
      </w:r>
    </w:p>
    <w:p w:rsidR="004B39DA" w:rsidRPr="00DB0A33" w:rsidRDefault="004B39DA" w:rsidP="00CA1409">
      <w:pPr>
        <w:pStyle w:val="ListParagraph"/>
        <w:numPr>
          <w:ilvl w:val="0"/>
          <w:numId w:val="41"/>
        </w:numPr>
        <w:autoSpaceDE w:val="0"/>
        <w:autoSpaceDN w:val="0"/>
        <w:adjustRightInd w:val="0"/>
        <w:spacing w:after="0" w:line="240" w:lineRule="auto"/>
        <w:jc w:val="both"/>
        <w:rPr>
          <w:rFonts w:ascii="Times New Roman" w:hAnsi="Times New Roman" w:cs="Times New Roman"/>
          <w:lang w:val="en-PH"/>
        </w:rPr>
      </w:pPr>
      <w:r w:rsidRPr="00DB0A33">
        <w:rPr>
          <w:rFonts w:ascii="Times New Roman" w:hAnsi="Times New Roman" w:cs="Times New Roman"/>
        </w:rPr>
        <w:t xml:space="preserve">To the Students, they should learn to balance their academic performance and co-curricular activities. </w:t>
      </w:r>
    </w:p>
    <w:p w:rsidR="004B39DA" w:rsidRPr="00DB0A33" w:rsidRDefault="004B39DA" w:rsidP="00CA1409">
      <w:pPr>
        <w:pStyle w:val="ListParagraph"/>
        <w:numPr>
          <w:ilvl w:val="0"/>
          <w:numId w:val="41"/>
        </w:numPr>
        <w:spacing w:after="0" w:line="240" w:lineRule="auto"/>
        <w:jc w:val="both"/>
        <w:rPr>
          <w:rFonts w:ascii="Times New Roman" w:hAnsi="Times New Roman" w:cs="Times New Roman"/>
        </w:rPr>
      </w:pPr>
      <w:r w:rsidRPr="00DB0A33">
        <w:rPr>
          <w:rFonts w:ascii="Times New Roman" w:hAnsi="Times New Roman" w:cs="Times New Roman"/>
        </w:rPr>
        <w:t>To the teachers, they should always remind their students to maintain their academic excellence for it is one of the reasons for not being employed after they graduate.</w:t>
      </w:r>
    </w:p>
    <w:p w:rsidR="004B39DA" w:rsidRPr="00DB0A33" w:rsidRDefault="004B39DA" w:rsidP="00CA1409">
      <w:pPr>
        <w:pStyle w:val="ListParagraph"/>
        <w:numPr>
          <w:ilvl w:val="0"/>
          <w:numId w:val="41"/>
        </w:numPr>
        <w:spacing w:after="0" w:line="240" w:lineRule="auto"/>
        <w:jc w:val="both"/>
        <w:rPr>
          <w:rFonts w:ascii="Times New Roman" w:hAnsi="Times New Roman" w:cs="Times New Roman"/>
        </w:rPr>
      </w:pPr>
      <w:r w:rsidRPr="00DB0A33">
        <w:rPr>
          <w:rFonts w:ascii="Times New Roman" w:hAnsi="Times New Roman" w:cs="Times New Roman"/>
        </w:rPr>
        <w:t>To the guidance counselors, a counseling program should be formulated to assist them in their academic performance while indulging themselves to co-curricular activities.</w:t>
      </w:r>
    </w:p>
    <w:p w:rsidR="004B39DA" w:rsidRPr="00DB0A33" w:rsidRDefault="004B39DA" w:rsidP="00CA1409">
      <w:pPr>
        <w:pStyle w:val="ListParagraph"/>
        <w:numPr>
          <w:ilvl w:val="0"/>
          <w:numId w:val="41"/>
        </w:numPr>
        <w:spacing w:after="0" w:line="240" w:lineRule="auto"/>
        <w:jc w:val="both"/>
        <w:rPr>
          <w:rFonts w:ascii="Times New Roman" w:hAnsi="Times New Roman" w:cs="Times New Roman"/>
        </w:rPr>
      </w:pPr>
      <w:r w:rsidRPr="00DB0A33">
        <w:rPr>
          <w:rFonts w:ascii="Times New Roman" w:hAnsi="Times New Roman" w:cs="Times New Roman"/>
        </w:rPr>
        <w:t xml:space="preserve">To the school administrators, membership to co-curricular activities may be a plus factor for employment but the students should maintain their academic performance. Further, the school should create financial intervention program for their graduates to help them in their employment. </w:t>
      </w:r>
    </w:p>
    <w:p w:rsidR="004B39DA" w:rsidRPr="00DB0A33" w:rsidRDefault="004B39DA" w:rsidP="00CA1409">
      <w:pPr>
        <w:pStyle w:val="ListParagraph"/>
        <w:numPr>
          <w:ilvl w:val="0"/>
          <w:numId w:val="41"/>
        </w:numPr>
        <w:autoSpaceDE w:val="0"/>
        <w:autoSpaceDN w:val="0"/>
        <w:adjustRightInd w:val="0"/>
        <w:spacing w:after="0" w:line="240" w:lineRule="auto"/>
        <w:jc w:val="both"/>
        <w:rPr>
          <w:rFonts w:ascii="Times New Roman" w:hAnsi="Times New Roman" w:cs="Times New Roman"/>
          <w:lang w:val="en-PH"/>
        </w:rPr>
      </w:pPr>
      <w:r w:rsidRPr="00DB0A33">
        <w:rPr>
          <w:rFonts w:ascii="Times New Roman" w:hAnsi="Times New Roman" w:cs="Times New Roman"/>
        </w:rPr>
        <w:t xml:space="preserve">To the Future researchers, to utilize the findings of the study especially when they embark on determining the factors affecting unemployment of the graduates. </w:t>
      </w:r>
    </w:p>
    <w:p w:rsidR="004B39DA" w:rsidRPr="00DB0A33" w:rsidRDefault="004B39DA" w:rsidP="00CA1409">
      <w:pPr>
        <w:autoSpaceDE w:val="0"/>
        <w:autoSpaceDN w:val="0"/>
        <w:adjustRightInd w:val="0"/>
        <w:spacing w:after="0" w:line="240" w:lineRule="auto"/>
        <w:jc w:val="both"/>
        <w:rPr>
          <w:rFonts w:ascii="Times New Roman" w:hAnsi="Times New Roman" w:cs="Times New Roman"/>
          <w:lang w:val="en-PH"/>
        </w:rPr>
      </w:pPr>
    </w:p>
    <w:p w:rsidR="004B39DA" w:rsidRPr="00DB0A33" w:rsidRDefault="004B39DA" w:rsidP="00CA1409">
      <w:pPr>
        <w:autoSpaceDE w:val="0"/>
        <w:autoSpaceDN w:val="0"/>
        <w:adjustRightInd w:val="0"/>
        <w:spacing w:after="0" w:line="240" w:lineRule="auto"/>
        <w:jc w:val="both"/>
        <w:rPr>
          <w:rFonts w:ascii="Times New Roman" w:hAnsi="Times New Roman" w:cs="Times New Roman"/>
          <w:lang w:val="en-PH"/>
        </w:rPr>
      </w:pPr>
    </w:p>
    <w:p w:rsidR="004B39DA" w:rsidRPr="00DB0A33" w:rsidRDefault="004B39DA" w:rsidP="00CA1409">
      <w:pPr>
        <w:autoSpaceDE w:val="0"/>
        <w:autoSpaceDN w:val="0"/>
        <w:adjustRightInd w:val="0"/>
        <w:spacing w:after="0" w:line="240" w:lineRule="auto"/>
        <w:jc w:val="both"/>
        <w:rPr>
          <w:rFonts w:ascii="Times New Roman" w:hAnsi="Times New Roman" w:cs="Times New Roman"/>
          <w:lang w:val="en-PH"/>
        </w:rPr>
      </w:pPr>
    </w:p>
    <w:p w:rsidR="004B39DA" w:rsidRPr="00DB0A33" w:rsidRDefault="004B39DA" w:rsidP="00CA1409">
      <w:pPr>
        <w:autoSpaceDE w:val="0"/>
        <w:autoSpaceDN w:val="0"/>
        <w:adjustRightInd w:val="0"/>
        <w:spacing w:after="0" w:line="240" w:lineRule="auto"/>
        <w:jc w:val="both"/>
        <w:rPr>
          <w:rFonts w:ascii="Times New Roman" w:hAnsi="Times New Roman" w:cs="Times New Roman"/>
          <w:lang w:val="en-PH"/>
        </w:rPr>
      </w:pPr>
    </w:p>
    <w:p w:rsidR="004B39DA" w:rsidRPr="00DB0A33" w:rsidRDefault="004B39DA" w:rsidP="00CA1409">
      <w:pPr>
        <w:autoSpaceDE w:val="0"/>
        <w:autoSpaceDN w:val="0"/>
        <w:adjustRightInd w:val="0"/>
        <w:spacing w:after="0" w:line="240" w:lineRule="auto"/>
        <w:jc w:val="both"/>
        <w:rPr>
          <w:rFonts w:ascii="Times New Roman" w:hAnsi="Times New Roman" w:cs="Times New Roman"/>
          <w:lang w:val="en-PH"/>
        </w:rPr>
      </w:pPr>
    </w:p>
    <w:p w:rsidR="004B39DA" w:rsidRPr="00DB0A33" w:rsidRDefault="004B39DA" w:rsidP="00CA1409">
      <w:pPr>
        <w:autoSpaceDE w:val="0"/>
        <w:autoSpaceDN w:val="0"/>
        <w:adjustRightInd w:val="0"/>
        <w:spacing w:after="0" w:line="240" w:lineRule="auto"/>
        <w:jc w:val="both"/>
        <w:rPr>
          <w:rFonts w:ascii="Times New Roman" w:hAnsi="Times New Roman" w:cs="Times New Roman"/>
          <w:lang w:val="en-PH"/>
        </w:rPr>
      </w:pPr>
    </w:p>
    <w:p w:rsidR="004B39DA" w:rsidRPr="00DB0A33" w:rsidRDefault="004B39DA" w:rsidP="00CA1409">
      <w:pPr>
        <w:spacing w:after="0" w:line="240" w:lineRule="auto"/>
        <w:jc w:val="both"/>
        <w:rPr>
          <w:rFonts w:ascii="Times New Roman" w:hAnsi="Times New Roman" w:cs="Times New Roman"/>
          <w:lang w:val="en-PH"/>
        </w:rPr>
      </w:pPr>
    </w:p>
    <w:p w:rsidR="004B39DA" w:rsidRPr="00DB0A33" w:rsidRDefault="004B39DA" w:rsidP="00CA1409">
      <w:pPr>
        <w:spacing w:after="0" w:line="240" w:lineRule="auto"/>
        <w:jc w:val="both"/>
        <w:rPr>
          <w:rFonts w:ascii="Times New Roman" w:hAnsi="Times New Roman" w:cs="Times New Roman"/>
          <w:lang w:val="en-PH"/>
        </w:rPr>
      </w:pPr>
    </w:p>
    <w:p w:rsidR="00CA1409" w:rsidRPr="00DB0A33" w:rsidRDefault="00CA1409">
      <w:pPr>
        <w:rPr>
          <w:rFonts w:ascii="Times New Roman" w:hAnsi="Times New Roman" w:cs="Times New Roman"/>
          <w:b/>
        </w:rPr>
      </w:pPr>
      <w:r w:rsidRPr="00DB0A33">
        <w:rPr>
          <w:rFonts w:ascii="Times New Roman" w:hAnsi="Times New Roman" w:cs="Times New Roman"/>
          <w:b/>
        </w:rPr>
        <w:br w:type="page"/>
      </w:r>
    </w:p>
    <w:p w:rsidR="004B39DA" w:rsidRPr="00DB0A33" w:rsidRDefault="00CA1409" w:rsidP="00CA1409">
      <w:pPr>
        <w:spacing w:after="0" w:line="240" w:lineRule="auto"/>
        <w:jc w:val="center"/>
        <w:rPr>
          <w:rFonts w:ascii="Times New Roman" w:hAnsi="Times New Roman" w:cs="Times New Roman"/>
          <w:b/>
        </w:rPr>
      </w:pPr>
      <w:r w:rsidRPr="00DB0A33">
        <w:rPr>
          <w:rFonts w:ascii="Times New Roman" w:hAnsi="Times New Roman" w:cs="Times New Roman"/>
          <w:b/>
        </w:rPr>
        <w:lastRenderedPageBreak/>
        <w:t>References</w:t>
      </w:r>
    </w:p>
    <w:p w:rsidR="004B39DA" w:rsidRPr="00DB0A33" w:rsidRDefault="004B39DA" w:rsidP="00CA1409">
      <w:pPr>
        <w:spacing w:after="0" w:line="240" w:lineRule="auto"/>
        <w:ind w:left="720" w:hanging="720"/>
        <w:jc w:val="both"/>
        <w:rPr>
          <w:rFonts w:ascii="Times New Roman" w:hAnsi="Times New Roman" w:cs="Times New Roman"/>
          <w:bCs/>
        </w:rPr>
      </w:pPr>
    </w:p>
    <w:p w:rsidR="004B39DA" w:rsidRPr="00DB0A33" w:rsidRDefault="004B39DA" w:rsidP="00CA1409">
      <w:pPr>
        <w:spacing w:after="0" w:line="240" w:lineRule="auto"/>
        <w:ind w:left="720" w:hanging="720"/>
        <w:jc w:val="both"/>
        <w:rPr>
          <w:rFonts w:ascii="Times New Roman" w:hAnsi="Times New Roman" w:cs="Times New Roman"/>
          <w:bCs/>
        </w:rPr>
      </w:pPr>
      <w:proofErr w:type="spellStart"/>
      <w:proofErr w:type="gramStart"/>
      <w:r w:rsidRPr="00DB0A33">
        <w:rPr>
          <w:rFonts w:ascii="Times New Roman" w:hAnsi="Times New Roman" w:cs="Times New Roman"/>
          <w:bCs/>
        </w:rPr>
        <w:t>Alghail</w:t>
      </w:r>
      <w:proofErr w:type="spellEnd"/>
      <w:r w:rsidRPr="00DB0A33">
        <w:rPr>
          <w:rFonts w:ascii="Times New Roman" w:hAnsi="Times New Roman" w:cs="Times New Roman"/>
          <w:bCs/>
        </w:rPr>
        <w:t xml:space="preserve">, A.A.A., &amp; </w:t>
      </w:r>
      <w:proofErr w:type="spellStart"/>
      <w:r w:rsidRPr="00DB0A33">
        <w:rPr>
          <w:rFonts w:ascii="Times New Roman" w:hAnsi="Times New Roman" w:cs="Times New Roman"/>
          <w:bCs/>
        </w:rPr>
        <w:t>Mahfoodh</w:t>
      </w:r>
      <w:proofErr w:type="spellEnd"/>
      <w:r w:rsidRPr="00DB0A33">
        <w:rPr>
          <w:rFonts w:ascii="Times New Roman" w:hAnsi="Times New Roman" w:cs="Times New Roman"/>
          <w:bCs/>
        </w:rPr>
        <w:t>, O.H.A. (2016).</w:t>
      </w:r>
      <w:proofErr w:type="gramEnd"/>
      <w:r w:rsidRPr="00DB0A33">
        <w:rPr>
          <w:rFonts w:ascii="Times New Roman" w:hAnsi="Times New Roman" w:cs="Times New Roman"/>
          <w:bCs/>
        </w:rPr>
        <w:t xml:space="preserve"> </w:t>
      </w:r>
      <w:r w:rsidRPr="00DB0A33">
        <w:rPr>
          <w:rFonts w:ascii="Times New Roman" w:hAnsi="Times New Roman" w:cs="Times New Roman"/>
          <w:bCs/>
          <w:iCs/>
        </w:rPr>
        <w:t>Academic reading difficulties encountered by international graduate students in a Malaysian University.</w:t>
      </w:r>
      <w:r w:rsidRPr="00DB0A33">
        <w:rPr>
          <w:rFonts w:ascii="Times New Roman" w:hAnsi="Times New Roman" w:cs="Times New Roman"/>
          <w:bCs/>
        </w:rPr>
        <w:t xml:space="preserve"> </w:t>
      </w:r>
      <w:proofErr w:type="gramStart"/>
      <w:r w:rsidRPr="00DB0A33">
        <w:rPr>
          <w:rFonts w:ascii="Times New Roman" w:hAnsi="Times New Roman" w:cs="Times New Roman"/>
          <w:bCs/>
          <w:i/>
        </w:rPr>
        <w:t>Issues in Educational Research, 26</w:t>
      </w:r>
      <w:r w:rsidRPr="00DB0A33">
        <w:rPr>
          <w:rFonts w:ascii="Times New Roman" w:hAnsi="Times New Roman" w:cs="Times New Roman"/>
          <w:bCs/>
        </w:rPr>
        <w:t xml:space="preserve"> (3), 396-386.</w:t>
      </w:r>
      <w:proofErr w:type="gramEnd"/>
      <w:r w:rsidRPr="00DB0A33">
        <w:rPr>
          <w:rFonts w:ascii="Times New Roman" w:hAnsi="Times New Roman" w:cs="Times New Roman"/>
          <w:bCs/>
        </w:rPr>
        <w:t xml:space="preserve"> Retrieved from http://www.iier.org.au/iier26/alghail.pdf</w:t>
      </w:r>
    </w:p>
    <w:p w:rsidR="004B39DA" w:rsidRPr="00DB0A33" w:rsidRDefault="004B39DA" w:rsidP="00CA1409">
      <w:pPr>
        <w:spacing w:after="0" w:line="240" w:lineRule="auto"/>
        <w:ind w:left="720" w:hanging="720"/>
        <w:jc w:val="both"/>
        <w:rPr>
          <w:rFonts w:ascii="Times New Roman" w:hAnsi="Times New Roman" w:cs="Times New Roman"/>
          <w:bCs/>
        </w:rPr>
      </w:pPr>
    </w:p>
    <w:p w:rsidR="004B39DA" w:rsidRPr="00DB0A33" w:rsidRDefault="004B39DA" w:rsidP="00CA1409">
      <w:pPr>
        <w:spacing w:after="0" w:line="240" w:lineRule="auto"/>
        <w:ind w:left="720" w:hanging="720"/>
        <w:jc w:val="both"/>
        <w:rPr>
          <w:rFonts w:ascii="Times New Roman" w:hAnsi="Times New Roman" w:cs="Times New Roman"/>
          <w:bCs/>
        </w:rPr>
      </w:pPr>
      <w:proofErr w:type="spellStart"/>
      <w:proofErr w:type="gramStart"/>
      <w:r w:rsidRPr="00DB0A33">
        <w:rPr>
          <w:rFonts w:ascii="Times New Roman" w:hAnsi="Times New Roman" w:cs="Times New Roman"/>
          <w:bCs/>
        </w:rPr>
        <w:t>Dimalaluan</w:t>
      </w:r>
      <w:proofErr w:type="spellEnd"/>
      <w:r w:rsidRPr="00DB0A33">
        <w:rPr>
          <w:rFonts w:ascii="Times New Roman" w:hAnsi="Times New Roman" w:cs="Times New Roman"/>
          <w:bCs/>
        </w:rPr>
        <w:t xml:space="preserve">, A.B., </w:t>
      </w:r>
      <w:proofErr w:type="spellStart"/>
      <w:r w:rsidRPr="00DB0A33">
        <w:rPr>
          <w:rFonts w:ascii="Times New Roman" w:hAnsi="Times New Roman" w:cs="Times New Roman"/>
          <w:bCs/>
        </w:rPr>
        <w:t>Anunciado</w:t>
      </w:r>
      <w:proofErr w:type="spellEnd"/>
      <w:r w:rsidRPr="00DB0A33">
        <w:rPr>
          <w:rFonts w:ascii="Times New Roman" w:hAnsi="Times New Roman" w:cs="Times New Roman"/>
          <w:bCs/>
        </w:rPr>
        <w:t>, M.V., &amp; Juan, N.N. (2017).</w:t>
      </w:r>
      <w:proofErr w:type="gramEnd"/>
      <w:r w:rsidRPr="00DB0A33">
        <w:rPr>
          <w:rFonts w:ascii="Times New Roman" w:hAnsi="Times New Roman" w:cs="Times New Roman"/>
          <w:bCs/>
        </w:rPr>
        <w:t xml:space="preserve"> </w:t>
      </w:r>
      <w:r w:rsidRPr="00DB0A33">
        <w:rPr>
          <w:rFonts w:ascii="Times New Roman" w:hAnsi="Times New Roman" w:cs="Times New Roman"/>
          <w:bCs/>
          <w:iCs/>
        </w:rPr>
        <w:t>Problems and difficulties encountered and training needs of college students: Basis for improving guidance and counseling services.</w:t>
      </w:r>
      <w:r w:rsidRPr="00DB0A33">
        <w:rPr>
          <w:rFonts w:ascii="Times New Roman" w:hAnsi="Times New Roman" w:cs="Times New Roman"/>
          <w:bCs/>
          <w:i/>
          <w:iCs/>
        </w:rPr>
        <w:t xml:space="preserve"> </w:t>
      </w:r>
      <w:proofErr w:type="gramStart"/>
      <w:r w:rsidRPr="00DB0A33">
        <w:rPr>
          <w:rFonts w:ascii="Times New Roman" w:hAnsi="Times New Roman" w:cs="Times New Roman"/>
          <w:bCs/>
          <w:i/>
        </w:rPr>
        <w:t>Asia Pacific Journal of Multidisciplinary Research.</w:t>
      </w:r>
      <w:proofErr w:type="gramEnd"/>
      <w:r w:rsidRPr="00DB0A33">
        <w:rPr>
          <w:rFonts w:ascii="Times New Roman" w:hAnsi="Times New Roman" w:cs="Times New Roman"/>
          <w:bCs/>
        </w:rPr>
        <w:t xml:space="preserve"> Retrieved from </w:t>
      </w:r>
      <w:hyperlink r:id="rId23" w:history="1">
        <w:r w:rsidRPr="00DB0A33">
          <w:rPr>
            <w:rStyle w:val="Hyperlink"/>
            <w:rFonts w:ascii="Times New Roman" w:hAnsi="Times New Roman" w:cs="Times New Roman"/>
            <w:bCs/>
          </w:rPr>
          <w:t>https://www.semanticscholar.org/paper/Problems-and-Difficulties-Encountered-and-Training-Dimalaluan-Anunciado/5822b699ce11fd7ad0dedf852e95a08da2efd7c4</w:t>
        </w:r>
      </w:hyperlink>
    </w:p>
    <w:p w:rsidR="004B39DA" w:rsidRPr="00DB0A33" w:rsidRDefault="004B39DA" w:rsidP="00CA1409">
      <w:pPr>
        <w:spacing w:after="0" w:line="240" w:lineRule="auto"/>
        <w:ind w:left="720" w:hanging="720"/>
        <w:jc w:val="both"/>
        <w:rPr>
          <w:rFonts w:ascii="Times New Roman" w:hAnsi="Times New Roman" w:cs="Times New Roman"/>
          <w:bCs/>
        </w:rPr>
      </w:pPr>
    </w:p>
    <w:p w:rsidR="004B39DA" w:rsidRPr="00DB0A33" w:rsidRDefault="004B39DA" w:rsidP="00CA1409">
      <w:pPr>
        <w:pStyle w:val="NoSpacing"/>
        <w:ind w:left="720" w:hanging="720"/>
        <w:jc w:val="both"/>
        <w:rPr>
          <w:rFonts w:ascii="Times New Roman" w:hAnsi="Times New Roman" w:cs="Times New Roman"/>
          <w:bCs/>
        </w:rPr>
      </w:pPr>
      <w:r w:rsidRPr="00DB0A33">
        <w:rPr>
          <w:rFonts w:ascii="Times New Roman" w:hAnsi="Times New Roman" w:cs="Times New Roman"/>
          <w:bCs/>
        </w:rPr>
        <w:t xml:space="preserve">Baking, E.G., Quiambao, D.T., Cruz, R.C., </w:t>
      </w:r>
      <w:proofErr w:type="spellStart"/>
      <w:r w:rsidRPr="00DB0A33">
        <w:rPr>
          <w:rFonts w:ascii="Times New Roman" w:hAnsi="Times New Roman" w:cs="Times New Roman"/>
          <w:bCs/>
        </w:rPr>
        <w:t>Buenviaje</w:t>
      </w:r>
      <w:proofErr w:type="spellEnd"/>
      <w:r w:rsidRPr="00DB0A33">
        <w:rPr>
          <w:rFonts w:ascii="Times New Roman" w:hAnsi="Times New Roman" w:cs="Times New Roman"/>
          <w:bCs/>
        </w:rPr>
        <w:t xml:space="preserve">, L.M.B, </w:t>
      </w:r>
      <w:proofErr w:type="spellStart"/>
      <w:r w:rsidRPr="00DB0A33">
        <w:rPr>
          <w:rFonts w:ascii="Times New Roman" w:hAnsi="Times New Roman" w:cs="Times New Roman"/>
          <w:bCs/>
        </w:rPr>
        <w:t>Nicdao</w:t>
      </w:r>
      <w:proofErr w:type="spellEnd"/>
      <w:r w:rsidRPr="00DB0A33">
        <w:rPr>
          <w:rFonts w:ascii="Times New Roman" w:hAnsi="Times New Roman" w:cs="Times New Roman"/>
          <w:bCs/>
        </w:rPr>
        <w:t xml:space="preserve">, R.C., &amp; </w:t>
      </w:r>
      <w:proofErr w:type="spellStart"/>
      <w:r w:rsidRPr="00DB0A33">
        <w:rPr>
          <w:rFonts w:ascii="Times New Roman" w:hAnsi="Times New Roman" w:cs="Times New Roman"/>
          <w:bCs/>
        </w:rPr>
        <w:t>Nuqui</w:t>
      </w:r>
      <w:proofErr w:type="spellEnd"/>
      <w:r w:rsidRPr="00DB0A33">
        <w:rPr>
          <w:rFonts w:ascii="Times New Roman" w:hAnsi="Times New Roman" w:cs="Times New Roman"/>
          <w:bCs/>
        </w:rPr>
        <w:t xml:space="preserve">, A.V. (2015). </w:t>
      </w:r>
      <w:r w:rsidRPr="00DB0A33">
        <w:rPr>
          <w:rFonts w:ascii="Times New Roman" w:hAnsi="Times New Roman" w:cs="Times New Roman"/>
          <w:bCs/>
          <w:iCs/>
        </w:rPr>
        <w:t>Employability and productivity of graduates: An exploratory analysis of program strengths and Weaknesses.</w:t>
      </w:r>
      <w:r w:rsidRPr="00DB0A33">
        <w:rPr>
          <w:rFonts w:ascii="Times New Roman" w:hAnsi="Times New Roman" w:cs="Times New Roman"/>
          <w:bCs/>
          <w:i/>
          <w:iCs/>
        </w:rPr>
        <w:t xml:space="preserve"> </w:t>
      </w:r>
      <w:proofErr w:type="gramStart"/>
      <w:r w:rsidRPr="00DB0A33">
        <w:rPr>
          <w:rFonts w:ascii="Times New Roman" w:hAnsi="Times New Roman" w:cs="Times New Roman"/>
          <w:bCs/>
          <w:i/>
          <w:iCs/>
        </w:rPr>
        <w:t>Journal of Economic Research,</w:t>
      </w:r>
      <w:r w:rsidRPr="00DB0A33">
        <w:rPr>
          <w:rFonts w:ascii="Times New Roman" w:hAnsi="Times New Roman" w:cs="Times New Roman"/>
          <w:bCs/>
        </w:rPr>
        <w:t xml:space="preserve"> </w:t>
      </w:r>
      <w:r w:rsidRPr="00DB0A33">
        <w:rPr>
          <w:rFonts w:ascii="Times New Roman" w:hAnsi="Times New Roman" w:cs="Times New Roman"/>
          <w:bCs/>
          <w:i/>
        </w:rPr>
        <w:t>1</w:t>
      </w:r>
      <w:r w:rsidRPr="00DB0A33">
        <w:rPr>
          <w:rFonts w:ascii="Times New Roman" w:hAnsi="Times New Roman" w:cs="Times New Roman"/>
          <w:bCs/>
        </w:rPr>
        <w:t>(1).1-10.</w:t>
      </w:r>
      <w:proofErr w:type="gramEnd"/>
      <w:r w:rsidRPr="00DB0A33">
        <w:rPr>
          <w:rFonts w:ascii="Times New Roman" w:hAnsi="Times New Roman" w:cs="Times New Roman"/>
          <w:bCs/>
        </w:rPr>
        <w:t xml:space="preserve"> Retrieved from </w:t>
      </w:r>
      <w:hyperlink r:id="rId24" w:history="1">
        <w:r w:rsidRPr="00DB0A33">
          <w:rPr>
            <w:rStyle w:val="Hyperlink"/>
            <w:rFonts w:ascii="Times New Roman" w:hAnsi="Times New Roman" w:cs="Times New Roman"/>
            <w:bCs/>
          </w:rPr>
          <w:t>http://advancejournals.org/Journal-of-Economic-Research/article/employability-and-productivity-of-graduates-an-exploratory-analysis-of-program-strengths-and-weaknesses/</w:t>
        </w:r>
      </w:hyperlink>
    </w:p>
    <w:p w:rsidR="004B39DA" w:rsidRPr="00DB0A33" w:rsidRDefault="004B39DA" w:rsidP="00CA1409">
      <w:pPr>
        <w:pStyle w:val="NoSpacing"/>
        <w:ind w:left="720" w:hanging="720"/>
        <w:jc w:val="both"/>
        <w:rPr>
          <w:rFonts w:ascii="Times New Roman" w:hAnsi="Times New Roman" w:cs="Times New Roman"/>
          <w:bCs/>
        </w:rPr>
      </w:pPr>
    </w:p>
    <w:p w:rsidR="004B39DA" w:rsidRPr="00DB0A33" w:rsidRDefault="004B39DA" w:rsidP="00CA1409">
      <w:pPr>
        <w:spacing w:after="0" w:line="240" w:lineRule="auto"/>
        <w:ind w:left="720" w:hanging="720"/>
        <w:jc w:val="both"/>
        <w:rPr>
          <w:rFonts w:ascii="Times New Roman" w:hAnsi="Times New Roman" w:cs="Times New Roman"/>
          <w:bCs/>
        </w:rPr>
      </w:pPr>
      <w:proofErr w:type="gramStart"/>
      <w:r w:rsidRPr="00DB0A33">
        <w:rPr>
          <w:rFonts w:ascii="Times New Roman" w:hAnsi="Times New Roman" w:cs="Times New Roman"/>
          <w:bCs/>
          <w:i/>
        </w:rPr>
        <w:t>Cambridge Dictionary.</w:t>
      </w:r>
      <w:proofErr w:type="gramEnd"/>
      <w:r w:rsidRPr="00DB0A33">
        <w:rPr>
          <w:rFonts w:ascii="Times New Roman" w:hAnsi="Times New Roman" w:cs="Times New Roman"/>
          <w:bCs/>
        </w:rPr>
        <w:t xml:space="preserve"> (2020). Retrieved from https://dictionary.cambridge.org/</w:t>
      </w:r>
    </w:p>
    <w:p w:rsidR="004B39DA" w:rsidRPr="00DB0A33" w:rsidRDefault="004B39DA" w:rsidP="00CA1409">
      <w:pPr>
        <w:spacing w:after="0" w:line="240" w:lineRule="auto"/>
        <w:ind w:left="720" w:hanging="720"/>
        <w:jc w:val="both"/>
        <w:rPr>
          <w:rFonts w:ascii="Times New Roman" w:hAnsi="Times New Roman" w:cs="Times New Roman"/>
          <w:bCs/>
        </w:rPr>
      </w:pPr>
    </w:p>
    <w:p w:rsidR="004B39DA" w:rsidRPr="00DB0A33" w:rsidRDefault="004B39DA" w:rsidP="00CA1409">
      <w:pPr>
        <w:spacing w:after="0" w:line="240" w:lineRule="auto"/>
        <w:rPr>
          <w:rFonts w:ascii="Times New Roman" w:hAnsi="Times New Roman" w:cs="Times New Roman"/>
          <w:bCs/>
        </w:rPr>
      </w:pPr>
      <w:r w:rsidRPr="00DB0A33">
        <w:rPr>
          <w:rFonts w:ascii="Times New Roman" w:hAnsi="Times New Roman" w:cs="Times New Roman"/>
          <w:bCs/>
        </w:rPr>
        <w:br w:type="page"/>
      </w:r>
    </w:p>
    <w:p w:rsidR="004B39DA" w:rsidRPr="00DB0A33" w:rsidRDefault="004B39DA" w:rsidP="00CA1409">
      <w:pPr>
        <w:spacing w:after="0" w:line="240" w:lineRule="auto"/>
        <w:ind w:left="720" w:hanging="720"/>
        <w:jc w:val="both"/>
        <w:rPr>
          <w:rStyle w:val="Hyperlink"/>
          <w:rFonts w:ascii="Times New Roman" w:hAnsi="Times New Roman" w:cs="Times New Roman"/>
          <w:bCs/>
        </w:rPr>
      </w:pPr>
      <w:r w:rsidRPr="00DB0A33">
        <w:rPr>
          <w:rFonts w:ascii="Times New Roman" w:hAnsi="Times New Roman" w:cs="Times New Roman"/>
          <w:bCs/>
        </w:rPr>
        <w:lastRenderedPageBreak/>
        <w:t xml:space="preserve">De Castro, G.L. (2017). </w:t>
      </w:r>
      <w:proofErr w:type="gramStart"/>
      <w:r w:rsidRPr="00DB0A33">
        <w:rPr>
          <w:rFonts w:ascii="Times New Roman" w:hAnsi="Times New Roman" w:cs="Times New Roman"/>
          <w:bCs/>
          <w:iCs/>
        </w:rPr>
        <w:t>Tracer study of hotel and restaurant management graduates of one state college in the Philippines from 2014-2016</w:t>
      </w:r>
      <w:r w:rsidRPr="00DB0A33">
        <w:rPr>
          <w:rFonts w:ascii="Times New Roman" w:hAnsi="Times New Roman" w:cs="Times New Roman"/>
          <w:bCs/>
        </w:rPr>
        <w:t>.</w:t>
      </w:r>
      <w:proofErr w:type="gramEnd"/>
      <w:r w:rsidRPr="00DB0A33">
        <w:rPr>
          <w:rFonts w:ascii="Times New Roman" w:hAnsi="Times New Roman" w:cs="Times New Roman"/>
          <w:bCs/>
        </w:rPr>
        <w:t xml:space="preserve"> </w:t>
      </w:r>
      <w:proofErr w:type="gramStart"/>
      <w:r w:rsidRPr="00DB0A33">
        <w:rPr>
          <w:rFonts w:ascii="Times New Roman" w:hAnsi="Times New Roman" w:cs="Times New Roman"/>
          <w:bCs/>
          <w:i/>
        </w:rPr>
        <w:t>Asia Pacific Journal of Education, Arts and Sciences, 4</w:t>
      </w:r>
      <w:r w:rsidRPr="00DB0A33">
        <w:rPr>
          <w:rFonts w:ascii="Times New Roman" w:hAnsi="Times New Roman" w:cs="Times New Roman"/>
          <w:bCs/>
        </w:rPr>
        <w:t xml:space="preserve"> (1).</w:t>
      </w:r>
      <w:proofErr w:type="gramEnd"/>
      <w:r w:rsidRPr="00DB0A33">
        <w:rPr>
          <w:rFonts w:ascii="Times New Roman" w:hAnsi="Times New Roman" w:cs="Times New Roman"/>
          <w:bCs/>
        </w:rPr>
        <w:t xml:space="preserve"> Retrieved from </w:t>
      </w:r>
      <w:hyperlink r:id="rId25" w:history="1">
        <w:r w:rsidRPr="00DB0A33">
          <w:rPr>
            <w:rStyle w:val="Hyperlink"/>
            <w:rFonts w:ascii="Times New Roman" w:hAnsi="Times New Roman" w:cs="Times New Roman"/>
            <w:bCs/>
          </w:rPr>
          <w:t>https://www.researchgate.net/publication/321331451_Tracer_Study_of_Hotel_and_Restaurant_Management_Graduates_of_One_State_College_in_the_Philippines_from_2014-2016</w:t>
        </w:r>
      </w:hyperlink>
    </w:p>
    <w:p w:rsidR="004B39DA" w:rsidRPr="00DB0A33" w:rsidRDefault="004B39DA" w:rsidP="00CA1409">
      <w:pPr>
        <w:spacing w:after="0" w:line="240" w:lineRule="auto"/>
        <w:ind w:left="720" w:hanging="720"/>
        <w:jc w:val="both"/>
        <w:rPr>
          <w:rFonts w:ascii="Times New Roman" w:hAnsi="Times New Roman" w:cs="Times New Roman"/>
          <w:bCs/>
        </w:rPr>
      </w:pPr>
      <w:proofErr w:type="spellStart"/>
      <w:proofErr w:type="gramStart"/>
      <w:r w:rsidRPr="00DB0A33">
        <w:rPr>
          <w:rFonts w:ascii="Times New Roman" w:hAnsi="Times New Roman" w:cs="Times New Roman"/>
          <w:bCs/>
        </w:rPr>
        <w:t>Mushtaq</w:t>
      </w:r>
      <w:proofErr w:type="spellEnd"/>
      <w:r w:rsidRPr="00DB0A33">
        <w:rPr>
          <w:rFonts w:ascii="Times New Roman" w:hAnsi="Times New Roman" w:cs="Times New Roman"/>
          <w:bCs/>
        </w:rPr>
        <w:t>, I. &amp; Khan, S.N. (2012).</w:t>
      </w:r>
      <w:proofErr w:type="gramEnd"/>
      <w:r w:rsidRPr="00DB0A33">
        <w:rPr>
          <w:rFonts w:ascii="Times New Roman" w:hAnsi="Times New Roman" w:cs="Times New Roman"/>
          <w:bCs/>
        </w:rPr>
        <w:t xml:space="preserve"> </w:t>
      </w:r>
      <w:proofErr w:type="gramStart"/>
      <w:r w:rsidRPr="00DB0A33">
        <w:rPr>
          <w:rFonts w:ascii="Times New Roman" w:hAnsi="Times New Roman" w:cs="Times New Roman"/>
          <w:bCs/>
          <w:iCs/>
        </w:rPr>
        <w:t>Factors affecting students’ academic performance.</w:t>
      </w:r>
      <w:proofErr w:type="gramEnd"/>
      <w:r w:rsidRPr="00DB0A33">
        <w:rPr>
          <w:rFonts w:ascii="Times New Roman" w:hAnsi="Times New Roman" w:cs="Times New Roman"/>
          <w:bCs/>
        </w:rPr>
        <w:t xml:space="preserve"> </w:t>
      </w:r>
      <w:r w:rsidRPr="00DB0A33">
        <w:rPr>
          <w:rFonts w:ascii="Times New Roman" w:hAnsi="Times New Roman" w:cs="Times New Roman"/>
          <w:bCs/>
          <w:i/>
        </w:rPr>
        <w:t>Global Journal Inc., 12.</w:t>
      </w:r>
      <w:r w:rsidRPr="00DB0A33">
        <w:rPr>
          <w:rFonts w:ascii="Times New Roman" w:hAnsi="Times New Roman" w:cs="Times New Roman"/>
          <w:bCs/>
        </w:rPr>
        <w:t xml:space="preserve"> Retrieved from </w:t>
      </w:r>
      <w:hyperlink r:id="rId26" w:history="1">
        <w:r w:rsidRPr="00DB0A33">
          <w:rPr>
            <w:rStyle w:val="Hyperlink"/>
            <w:rFonts w:ascii="Times New Roman" w:hAnsi="Times New Roman" w:cs="Times New Roman"/>
            <w:bCs/>
          </w:rPr>
          <w:t>https://globaljournals.org/GJMBR_Volume12/3-Factors-Affecting-Students-Academic.pdf</w:t>
        </w:r>
      </w:hyperlink>
    </w:p>
    <w:p w:rsidR="004B39DA" w:rsidRPr="00DB0A33" w:rsidRDefault="004B39DA" w:rsidP="00CA1409">
      <w:pPr>
        <w:spacing w:after="0" w:line="240" w:lineRule="auto"/>
        <w:ind w:left="720" w:hanging="720"/>
        <w:jc w:val="both"/>
        <w:rPr>
          <w:rFonts w:ascii="Times New Roman" w:hAnsi="Times New Roman" w:cs="Times New Roman"/>
          <w:bCs/>
        </w:rPr>
      </w:pPr>
    </w:p>
    <w:p w:rsidR="004B39DA" w:rsidRPr="00DB0A33" w:rsidRDefault="004B39DA" w:rsidP="00CA1409">
      <w:pPr>
        <w:spacing w:after="0" w:line="240" w:lineRule="auto"/>
        <w:ind w:left="720" w:hanging="720"/>
        <w:jc w:val="both"/>
        <w:rPr>
          <w:rFonts w:ascii="Times New Roman" w:hAnsi="Times New Roman" w:cs="Times New Roman"/>
          <w:bCs/>
        </w:rPr>
      </w:pPr>
      <w:proofErr w:type="gramStart"/>
      <w:r w:rsidRPr="00DB0A33">
        <w:rPr>
          <w:rFonts w:ascii="Times New Roman" w:hAnsi="Times New Roman" w:cs="Times New Roman"/>
          <w:bCs/>
        </w:rPr>
        <w:t>Jun, K. (2017).</w:t>
      </w:r>
      <w:proofErr w:type="gramEnd"/>
      <w:r w:rsidRPr="00DB0A33">
        <w:rPr>
          <w:rFonts w:ascii="Times New Roman" w:hAnsi="Times New Roman" w:cs="Times New Roman"/>
          <w:bCs/>
        </w:rPr>
        <w:t xml:space="preserve"> </w:t>
      </w:r>
      <w:proofErr w:type="gramStart"/>
      <w:r w:rsidRPr="00DB0A33">
        <w:rPr>
          <w:rFonts w:ascii="Times New Roman" w:hAnsi="Times New Roman" w:cs="Times New Roman"/>
          <w:bCs/>
          <w:i/>
          <w:iCs/>
        </w:rPr>
        <w:t>Factors affecting employment and unemployment for fresh graduates in China.</w:t>
      </w:r>
      <w:proofErr w:type="gramEnd"/>
      <w:r w:rsidRPr="00DB0A33">
        <w:rPr>
          <w:rFonts w:ascii="Times New Roman" w:hAnsi="Times New Roman" w:cs="Times New Roman"/>
          <w:bCs/>
        </w:rPr>
        <w:t xml:space="preserve"> </w:t>
      </w:r>
      <w:proofErr w:type="spellStart"/>
      <w:proofErr w:type="gramStart"/>
      <w:r w:rsidRPr="00DB0A33">
        <w:rPr>
          <w:rFonts w:ascii="Times New Roman" w:hAnsi="Times New Roman" w:cs="Times New Roman"/>
          <w:bCs/>
        </w:rPr>
        <w:t>doi</w:t>
      </w:r>
      <w:proofErr w:type="spellEnd"/>
      <w:proofErr w:type="gramEnd"/>
      <w:r w:rsidRPr="00DB0A33">
        <w:rPr>
          <w:rFonts w:ascii="Times New Roman" w:hAnsi="Times New Roman" w:cs="Times New Roman"/>
          <w:bCs/>
        </w:rPr>
        <w:t>: 10.5772/intechopen.69809</w:t>
      </w:r>
    </w:p>
    <w:p w:rsidR="004B39DA" w:rsidRPr="00DB0A33" w:rsidRDefault="004B39DA" w:rsidP="00CA1409">
      <w:pPr>
        <w:spacing w:after="0" w:line="240" w:lineRule="auto"/>
        <w:ind w:left="720" w:hanging="720"/>
        <w:jc w:val="both"/>
        <w:rPr>
          <w:rFonts w:ascii="Times New Roman" w:hAnsi="Times New Roman" w:cs="Times New Roman"/>
          <w:bCs/>
        </w:rPr>
      </w:pPr>
    </w:p>
    <w:p w:rsidR="004B39DA" w:rsidRPr="00DB0A33" w:rsidRDefault="004B39DA" w:rsidP="00CA1409">
      <w:pPr>
        <w:spacing w:after="0" w:line="240" w:lineRule="auto"/>
        <w:ind w:left="720" w:hanging="720"/>
        <w:jc w:val="both"/>
        <w:rPr>
          <w:rFonts w:ascii="Times New Roman" w:hAnsi="Times New Roman" w:cs="Times New Roman"/>
          <w:bCs/>
        </w:rPr>
      </w:pPr>
      <w:r w:rsidRPr="00DB0A33">
        <w:rPr>
          <w:rFonts w:ascii="Times New Roman" w:hAnsi="Times New Roman" w:cs="Times New Roman"/>
          <w:bCs/>
        </w:rPr>
        <w:t xml:space="preserve">Milan, L. (2010). </w:t>
      </w:r>
      <w:proofErr w:type="gramStart"/>
      <w:r w:rsidRPr="00DB0A33">
        <w:rPr>
          <w:rFonts w:ascii="Times New Roman" w:hAnsi="Times New Roman" w:cs="Times New Roman"/>
          <w:bCs/>
          <w:i/>
          <w:iCs/>
        </w:rPr>
        <w:t>Oversupply of unemployable graduates.</w:t>
      </w:r>
      <w:proofErr w:type="gramEnd"/>
      <w:r w:rsidRPr="00DB0A33">
        <w:rPr>
          <w:rFonts w:ascii="Times New Roman" w:hAnsi="Times New Roman" w:cs="Times New Roman"/>
          <w:bCs/>
          <w:i/>
          <w:iCs/>
        </w:rPr>
        <w:t xml:space="preserve"> </w:t>
      </w:r>
      <w:r w:rsidRPr="00DB0A33">
        <w:rPr>
          <w:rFonts w:ascii="Times New Roman" w:hAnsi="Times New Roman" w:cs="Times New Roman"/>
          <w:bCs/>
        </w:rPr>
        <w:t xml:space="preserve">Retrieved from </w:t>
      </w:r>
      <w:hyperlink r:id="rId27" w:history="1">
        <w:r w:rsidRPr="00DB0A33">
          <w:rPr>
            <w:rStyle w:val="Hyperlink"/>
            <w:rFonts w:ascii="Times New Roman" w:hAnsi="Times New Roman" w:cs="Times New Roman"/>
            <w:bCs/>
          </w:rPr>
          <w:t>http://planetphilippines.com/migration/a-disastrous-oversupply-of-unemployable-graduates/</w:t>
        </w:r>
      </w:hyperlink>
    </w:p>
    <w:p w:rsidR="004B39DA" w:rsidRPr="00DB0A33" w:rsidRDefault="004B39DA" w:rsidP="00CA1409">
      <w:pPr>
        <w:spacing w:after="0" w:line="240" w:lineRule="auto"/>
        <w:ind w:left="720" w:hanging="720"/>
        <w:jc w:val="both"/>
        <w:rPr>
          <w:rFonts w:ascii="Times New Roman" w:hAnsi="Times New Roman" w:cs="Times New Roman"/>
          <w:bCs/>
        </w:rPr>
      </w:pPr>
    </w:p>
    <w:p w:rsidR="004B39DA" w:rsidRPr="00DB0A33" w:rsidRDefault="004B39DA" w:rsidP="00CA1409">
      <w:pPr>
        <w:spacing w:after="0" w:line="240" w:lineRule="auto"/>
        <w:ind w:left="720" w:hanging="720"/>
        <w:jc w:val="both"/>
        <w:rPr>
          <w:rFonts w:ascii="Times New Roman" w:hAnsi="Times New Roman" w:cs="Times New Roman"/>
          <w:bCs/>
        </w:rPr>
      </w:pPr>
      <w:proofErr w:type="gramStart"/>
      <w:r w:rsidRPr="00DB0A33">
        <w:rPr>
          <w:rFonts w:ascii="Times New Roman" w:hAnsi="Times New Roman" w:cs="Times New Roman"/>
          <w:bCs/>
        </w:rPr>
        <w:t xml:space="preserve">Ruiz, N. G., &amp; </w:t>
      </w:r>
      <w:proofErr w:type="spellStart"/>
      <w:r w:rsidRPr="00DB0A33">
        <w:rPr>
          <w:rFonts w:ascii="Times New Roman" w:hAnsi="Times New Roman" w:cs="Times New Roman"/>
          <w:bCs/>
        </w:rPr>
        <w:t>Budiman</w:t>
      </w:r>
      <w:proofErr w:type="spellEnd"/>
      <w:r w:rsidRPr="00DB0A33">
        <w:rPr>
          <w:rFonts w:ascii="Times New Roman" w:hAnsi="Times New Roman" w:cs="Times New Roman"/>
          <w:bCs/>
        </w:rPr>
        <w:t>, A. (2018).</w:t>
      </w:r>
      <w:proofErr w:type="gramEnd"/>
      <w:r w:rsidRPr="00DB0A33">
        <w:rPr>
          <w:rFonts w:ascii="Times New Roman" w:hAnsi="Times New Roman" w:cs="Times New Roman"/>
          <w:bCs/>
        </w:rPr>
        <w:t xml:space="preserve"> Number of foreign college students staying and working in the U.S. a</w:t>
      </w:r>
      <w:r w:rsidRPr="00DB0A33">
        <w:rPr>
          <w:rFonts w:ascii="Times New Roman" w:hAnsi="Times New Roman" w:cs="Times New Roman"/>
          <w:bCs/>
          <w:iCs/>
        </w:rPr>
        <w:t>fter graduation surges</w:t>
      </w:r>
      <w:r w:rsidRPr="00DB0A33">
        <w:rPr>
          <w:rFonts w:ascii="Times New Roman" w:hAnsi="Times New Roman" w:cs="Times New Roman"/>
          <w:bCs/>
          <w:i/>
          <w:iCs/>
        </w:rPr>
        <w:t xml:space="preserve">. </w:t>
      </w:r>
      <w:proofErr w:type="gramStart"/>
      <w:r w:rsidRPr="00DB0A33">
        <w:rPr>
          <w:rFonts w:ascii="Times New Roman" w:hAnsi="Times New Roman" w:cs="Times New Roman"/>
          <w:bCs/>
          <w:i/>
          <w:iCs/>
        </w:rPr>
        <w:t>Pew Research Center.</w:t>
      </w:r>
      <w:proofErr w:type="gramEnd"/>
      <w:r w:rsidRPr="00DB0A33">
        <w:rPr>
          <w:rFonts w:ascii="Times New Roman" w:hAnsi="Times New Roman" w:cs="Times New Roman"/>
          <w:bCs/>
          <w:i/>
          <w:iCs/>
        </w:rPr>
        <w:t xml:space="preserve"> </w:t>
      </w:r>
      <w:r w:rsidR="00CA1409" w:rsidRPr="00DB0A33">
        <w:rPr>
          <w:rFonts w:ascii="Times New Roman" w:hAnsi="Times New Roman" w:cs="Times New Roman"/>
          <w:bCs/>
        </w:rPr>
        <w:t xml:space="preserve">Retrieved from </w:t>
      </w:r>
      <w:hyperlink r:id="rId28" w:history="1">
        <w:r w:rsidRPr="00DB0A33">
          <w:rPr>
            <w:rStyle w:val="Hyperlink"/>
            <w:rFonts w:ascii="Times New Roman" w:hAnsi="Times New Roman" w:cs="Times New Roman"/>
            <w:bCs/>
          </w:rPr>
          <w:t>https://www.pewresearch.org/global/wp-content/uploads/sites/2/2018/05/Pew-Research-Center_Foreign-Student-Graduate-Workers-on-OPT_2018.05.10.pdf</w:t>
        </w:r>
      </w:hyperlink>
    </w:p>
    <w:p w:rsidR="004B39DA" w:rsidRPr="00DB0A33" w:rsidRDefault="004B39DA" w:rsidP="00CA1409">
      <w:pPr>
        <w:spacing w:after="0" w:line="240" w:lineRule="auto"/>
        <w:ind w:left="720" w:hanging="720"/>
        <w:jc w:val="both"/>
        <w:rPr>
          <w:rFonts w:ascii="Times New Roman" w:hAnsi="Times New Roman" w:cs="Times New Roman"/>
          <w:bCs/>
        </w:rPr>
      </w:pPr>
    </w:p>
    <w:p w:rsidR="004B39DA" w:rsidRPr="00DB0A33" w:rsidRDefault="004B39DA" w:rsidP="00CA1409">
      <w:pPr>
        <w:spacing w:after="0" w:line="240" w:lineRule="auto"/>
        <w:ind w:left="720" w:hanging="720"/>
        <w:jc w:val="both"/>
        <w:rPr>
          <w:rFonts w:ascii="Times New Roman" w:hAnsi="Times New Roman" w:cs="Times New Roman"/>
          <w:bCs/>
        </w:rPr>
      </w:pPr>
      <w:proofErr w:type="spellStart"/>
      <w:proofErr w:type="gramStart"/>
      <w:r w:rsidRPr="00DB0A33">
        <w:rPr>
          <w:rFonts w:ascii="Times New Roman" w:hAnsi="Times New Roman" w:cs="Times New Roman"/>
          <w:bCs/>
        </w:rPr>
        <w:t>Titrek</w:t>
      </w:r>
      <w:proofErr w:type="spellEnd"/>
      <w:r w:rsidRPr="00DB0A33">
        <w:rPr>
          <w:rFonts w:ascii="Times New Roman" w:hAnsi="Times New Roman" w:cs="Times New Roman"/>
          <w:bCs/>
        </w:rPr>
        <w:t xml:space="preserve">, O., </w:t>
      </w:r>
      <w:proofErr w:type="spellStart"/>
      <w:r w:rsidRPr="00DB0A33">
        <w:rPr>
          <w:rFonts w:ascii="Times New Roman" w:hAnsi="Times New Roman" w:cs="Times New Roman"/>
          <w:bCs/>
        </w:rPr>
        <w:t>Erkiliç</w:t>
      </w:r>
      <w:proofErr w:type="spellEnd"/>
      <w:r w:rsidRPr="00DB0A33">
        <w:rPr>
          <w:rFonts w:ascii="Times New Roman" w:hAnsi="Times New Roman" w:cs="Times New Roman"/>
          <w:bCs/>
        </w:rPr>
        <w:t xml:space="preserve">, A., </w:t>
      </w:r>
      <w:proofErr w:type="spellStart"/>
      <w:r w:rsidRPr="00DB0A33">
        <w:rPr>
          <w:rFonts w:ascii="Times New Roman" w:hAnsi="Times New Roman" w:cs="Times New Roman"/>
          <w:bCs/>
        </w:rPr>
        <w:t>Süre</w:t>
      </w:r>
      <w:proofErr w:type="spellEnd"/>
      <w:r w:rsidRPr="00DB0A33">
        <w:rPr>
          <w:rFonts w:ascii="Times New Roman" w:hAnsi="Times New Roman" w:cs="Times New Roman"/>
          <w:bCs/>
        </w:rPr>
        <w:t xml:space="preserve">, E., </w:t>
      </w:r>
      <w:proofErr w:type="spellStart"/>
      <w:r w:rsidRPr="00DB0A33">
        <w:rPr>
          <w:rFonts w:ascii="Times New Roman" w:hAnsi="Times New Roman" w:cs="Times New Roman"/>
          <w:bCs/>
        </w:rPr>
        <w:t>Güvenç</w:t>
      </w:r>
      <w:proofErr w:type="spellEnd"/>
      <w:r w:rsidRPr="00DB0A33">
        <w:rPr>
          <w:rFonts w:ascii="Times New Roman" w:hAnsi="Times New Roman" w:cs="Times New Roman"/>
          <w:bCs/>
        </w:rPr>
        <w:t xml:space="preserve">, M., &amp; </w:t>
      </w:r>
      <w:proofErr w:type="spellStart"/>
      <w:r w:rsidRPr="00DB0A33">
        <w:rPr>
          <w:rFonts w:ascii="Times New Roman" w:hAnsi="Times New Roman" w:cs="Times New Roman"/>
          <w:bCs/>
        </w:rPr>
        <w:t>Pek</w:t>
      </w:r>
      <w:proofErr w:type="spellEnd"/>
      <w:r w:rsidRPr="00DB0A33">
        <w:rPr>
          <w:rFonts w:ascii="Times New Roman" w:hAnsi="Times New Roman" w:cs="Times New Roman"/>
          <w:bCs/>
        </w:rPr>
        <w:t>, N.T. (2016).</w:t>
      </w:r>
      <w:proofErr w:type="gramEnd"/>
      <w:r w:rsidRPr="00DB0A33">
        <w:rPr>
          <w:rFonts w:ascii="Times New Roman" w:hAnsi="Times New Roman" w:cs="Times New Roman"/>
          <w:bCs/>
        </w:rPr>
        <w:t xml:space="preserve"> </w:t>
      </w:r>
      <w:proofErr w:type="gramStart"/>
      <w:r w:rsidRPr="00DB0A33">
        <w:rPr>
          <w:rFonts w:ascii="Times New Roman" w:hAnsi="Times New Roman" w:cs="Times New Roman"/>
          <w:bCs/>
          <w:iCs/>
        </w:rPr>
        <w:t>The socio-cultural, financial and education problems of international postgraduate students in Turkey.</w:t>
      </w:r>
      <w:proofErr w:type="gramEnd"/>
      <w:r w:rsidRPr="00DB0A33">
        <w:rPr>
          <w:rFonts w:ascii="Times New Roman" w:hAnsi="Times New Roman" w:cs="Times New Roman"/>
          <w:bCs/>
        </w:rPr>
        <w:t xml:space="preserve"> </w:t>
      </w:r>
      <w:r w:rsidRPr="00DB0A33">
        <w:rPr>
          <w:rFonts w:ascii="Times New Roman" w:hAnsi="Times New Roman" w:cs="Times New Roman"/>
          <w:bCs/>
          <w:i/>
        </w:rPr>
        <w:t>Universal Journal of Educational Research, 4</w:t>
      </w:r>
      <w:r w:rsidRPr="00DB0A33">
        <w:rPr>
          <w:rFonts w:ascii="Times New Roman" w:hAnsi="Times New Roman" w:cs="Times New Roman"/>
          <w:bCs/>
        </w:rPr>
        <w:t xml:space="preserve"> (12A): 160-166. </w:t>
      </w:r>
      <w:proofErr w:type="spellStart"/>
      <w:proofErr w:type="gramStart"/>
      <w:r w:rsidRPr="00DB0A33">
        <w:rPr>
          <w:rFonts w:ascii="Times New Roman" w:hAnsi="Times New Roman" w:cs="Times New Roman"/>
          <w:bCs/>
        </w:rPr>
        <w:t>doi</w:t>
      </w:r>
      <w:proofErr w:type="spellEnd"/>
      <w:proofErr w:type="gramEnd"/>
      <w:r w:rsidRPr="00DB0A33">
        <w:rPr>
          <w:rFonts w:ascii="Times New Roman" w:hAnsi="Times New Roman" w:cs="Times New Roman"/>
          <w:bCs/>
        </w:rPr>
        <w:t xml:space="preserve">: 10.13189/ujer.2016.041320 </w:t>
      </w:r>
    </w:p>
    <w:p w:rsidR="004B39DA" w:rsidRPr="00DB0A33" w:rsidRDefault="004B39DA" w:rsidP="00CA1409">
      <w:pPr>
        <w:spacing w:after="0" w:line="240" w:lineRule="auto"/>
        <w:ind w:left="720" w:hanging="720"/>
        <w:jc w:val="both"/>
        <w:rPr>
          <w:rFonts w:ascii="Times New Roman" w:hAnsi="Times New Roman" w:cs="Times New Roman"/>
          <w:bCs/>
        </w:rPr>
      </w:pPr>
    </w:p>
    <w:p w:rsidR="004B39DA" w:rsidRPr="00DB0A33" w:rsidRDefault="004B39DA" w:rsidP="00CA1409">
      <w:pPr>
        <w:spacing w:after="0" w:line="240" w:lineRule="auto"/>
        <w:ind w:left="720" w:hanging="720"/>
        <w:jc w:val="both"/>
        <w:rPr>
          <w:rFonts w:ascii="Times New Roman" w:hAnsi="Times New Roman" w:cs="Times New Roman"/>
          <w:bCs/>
        </w:rPr>
      </w:pPr>
      <w:proofErr w:type="spellStart"/>
      <w:proofErr w:type="gramStart"/>
      <w:r w:rsidRPr="00DB0A33">
        <w:rPr>
          <w:rFonts w:ascii="Times New Roman" w:hAnsi="Times New Roman" w:cs="Times New Roman"/>
          <w:bCs/>
        </w:rPr>
        <w:t>Womujuni</w:t>
      </w:r>
      <w:proofErr w:type="spellEnd"/>
      <w:r w:rsidRPr="00DB0A33">
        <w:rPr>
          <w:rFonts w:ascii="Times New Roman" w:hAnsi="Times New Roman" w:cs="Times New Roman"/>
          <w:bCs/>
        </w:rPr>
        <w:t>, V. (2007</w:t>
      </w:r>
      <w:r w:rsidRPr="00DB0A33">
        <w:rPr>
          <w:rFonts w:ascii="Times New Roman" w:hAnsi="Times New Roman" w:cs="Times New Roman"/>
          <w:bCs/>
          <w:i/>
          <w:iCs/>
        </w:rPr>
        <w:t>).</w:t>
      </w:r>
      <w:proofErr w:type="gramEnd"/>
      <w:r w:rsidRPr="00DB0A33">
        <w:rPr>
          <w:rFonts w:ascii="Times New Roman" w:hAnsi="Times New Roman" w:cs="Times New Roman"/>
          <w:bCs/>
          <w:i/>
          <w:iCs/>
        </w:rPr>
        <w:t xml:space="preserve"> The challenges international students face in adjusting to their new status as graduate students: An exploratory case.</w:t>
      </w:r>
      <w:r w:rsidRPr="00DB0A33">
        <w:rPr>
          <w:rFonts w:ascii="Times New Roman" w:hAnsi="Times New Roman" w:cs="Times New Roman"/>
          <w:bCs/>
        </w:rPr>
        <w:t xml:space="preserve"> </w:t>
      </w:r>
      <w:proofErr w:type="spellStart"/>
      <w:proofErr w:type="gramStart"/>
      <w:r w:rsidRPr="00DB0A33">
        <w:rPr>
          <w:rFonts w:ascii="Times New Roman" w:hAnsi="Times New Roman" w:cs="Times New Roman"/>
          <w:bCs/>
        </w:rPr>
        <w:t>doi</w:t>
      </w:r>
      <w:proofErr w:type="spellEnd"/>
      <w:proofErr w:type="gramEnd"/>
      <w:r w:rsidRPr="00DB0A33">
        <w:rPr>
          <w:rFonts w:ascii="Times New Roman" w:hAnsi="Times New Roman" w:cs="Times New Roman"/>
          <w:bCs/>
        </w:rPr>
        <w:t>: 10.15760/</w:t>
      </w:r>
      <w:proofErr w:type="spellStart"/>
      <w:r w:rsidRPr="00DB0A33">
        <w:rPr>
          <w:rFonts w:ascii="Times New Roman" w:hAnsi="Times New Roman" w:cs="Times New Roman"/>
          <w:bCs/>
        </w:rPr>
        <w:t>etd</w:t>
      </w:r>
      <w:proofErr w:type="spellEnd"/>
      <w:r w:rsidRPr="00DB0A33">
        <w:rPr>
          <w:rFonts w:ascii="Times New Roman" w:hAnsi="Times New Roman" w:cs="Times New Roman"/>
          <w:bCs/>
        </w:rPr>
        <w:t>/5870</w:t>
      </w:r>
    </w:p>
    <w:sectPr w:rsidR="004B39DA" w:rsidRPr="00DB0A33" w:rsidSect="009052E4">
      <w:pgSz w:w="12240" w:h="15840"/>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DE4" w:rsidRDefault="00637DE4" w:rsidP="00237104">
      <w:pPr>
        <w:spacing w:after="0" w:line="240" w:lineRule="auto"/>
      </w:pPr>
      <w:r>
        <w:separator/>
      </w:r>
    </w:p>
  </w:endnote>
  <w:endnote w:type="continuationSeparator" w:id="0">
    <w:p w:rsidR="00637DE4" w:rsidRDefault="00637DE4" w:rsidP="00237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303351103"/>
      <w:docPartObj>
        <w:docPartGallery w:val="Page Numbers (Bottom of Page)"/>
        <w:docPartUnique/>
      </w:docPartObj>
    </w:sdtPr>
    <w:sdtEndPr>
      <w:rPr>
        <w:noProof/>
      </w:rPr>
    </w:sdtEndPr>
    <w:sdtContent>
      <w:p w:rsidR="00907559" w:rsidRDefault="00907559" w:rsidP="00405724">
        <w:pPr>
          <w:pStyle w:val="Footer"/>
          <w:rPr>
            <w:rFonts w:ascii="Times New Roman" w:hAnsi="Times New Roman" w:cs="Times New Roman"/>
          </w:rPr>
        </w:pPr>
      </w:p>
      <w:p w:rsidR="00907559" w:rsidRPr="003C3BD9" w:rsidRDefault="00907559" w:rsidP="003C3BD9">
        <w:pPr>
          <w:pStyle w:val="Footer"/>
          <w:tabs>
            <w:tab w:val="clear" w:pos="9360"/>
            <w:tab w:val="right" w:pos="9000"/>
          </w:tabs>
          <w:rPr>
            <w:rFonts w:ascii="Times New Roman" w:hAnsi="Times New Roman" w:cs="Times New Roman"/>
            <w:noProof/>
          </w:rPr>
        </w:pPr>
        <w:r w:rsidRPr="003C7AFC">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23EB2C17" wp14:editId="10072AE7">
                  <wp:simplePos x="0" y="0"/>
                  <wp:positionH relativeFrom="column">
                    <wp:posOffset>-20320</wp:posOffset>
                  </wp:positionH>
                  <wp:positionV relativeFrom="paragraph">
                    <wp:posOffset>-51435</wp:posOffset>
                  </wp:positionV>
                  <wp:extent cx="5486400" cy="0"/>
                  <wp:effectExtent l="0" t="19050" r="19050" b="38100"/>
                  <wp:wrapNone/>
                  <wp:docPr id="18" name="Straight Connector 18"/>
                  <wp:cNvGraphicFramePr/>
                  <a:graphic xmlns:a="http://schemas.openxmlformats.org/drawingml/2006/main">
                    <a:graphicData uri="http://schemas.microsoft.com/office/word/2010/wordprocessingShape">
                      <wps:wsp>
                        <wps:cNvCnPr/>
                        <wps:spPr>
                          <a:xfrm>
                            <a:off x="0" y="0"/>
                            <a:ext cx="5486400" cy="0"/>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8"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pt,-4.05pt" to="430.4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" strokecolor="#00b050" strokeweight="4.5pt">
                  <v:stroke linestyle="thickThin"/>
                </v:line>
              </w:pict>
            </mc:Fallback>
          </mc:AlternateContent>
        </w:r>
        <w:r w:rsidRPr="003C7AFC">
          <w:rPr>
            <w:rFonts w:ascii="Times New Roman" w:hAnsi="Times New Roman" w:cs="Times New Roman"/>
            <w:sz w:val="20"/>
            <w:szCs w:val="20"/>
          </w:rPr>
          <w:t>ST-MTCC Research Journal Viaje</w:t>
        </w:r>
        <w:r w:rsidRPr="003C7AFC">
          <w:rPr>
            <w:rFonts w:ascii="Times New Roman" w:hAnsi="Times New Roman" w:cs="Times New Roman"/>
            <w:noProof/>
          </w:rPr>
          <w:t xml:space="preserve"> </w:t>
        </w:r>
        <w:r w:rsidRPr="003C7AFC">
          <w:rPr>
            <w:rFonts w:ascii="Times New Roman" w:hAnsi="Times New Roman" w:cs="Times New Roman"/>
            <w:noProof/>
          </w:rPr>
          <w:tab/>
        </w:r>
        <w:r w:rsidRPr="003C7AFC">
          <w:rPr>
            <w:rFonts w:ascii="Times New Roman" w:hAnsi="Times New Roman" w:cs="Times New Roman"/>
            <w:noProof/>
          </w:rPr>
          <w:tab/>
        </w:r>
        <w:r w:rsidRPr="003C7AFC">
          <w:rPr>
            <w:rFonts w:ascii="Times New Roman" w:hAnsi="Times New Roman" w:cs="Times New Roman"/>
          </w:rPr>
          <w:fldChar w:fldCharType="begin"/>
        </w:r>
        <w:r w:rsidRPr="003C7AFC">
          <w:rPr>
            <w:rFonts w:ascii="Times New Roman" w:hAnsi="Times New Roman" w:cs="Times New Roman"/>
          </w:rPr>
          <w:instrText xml:space="preserve"> PAGE   \* MERGEFORMAT </w:instrText>
        </w:r>
        <w:r w:rsidRPr="003C7AFC">
          <w:rPr>
            <w:rFonts w:ascii="Times New Roman" w:hAnsi="Times New Roman" w:cs="Times New Roman"/>
          </w:rPr>
          <w:fldChar w:fldCharType="separate"/>
        </w:r>
        <w:r w:rsidR="006771F6">
          <w:rPr>
            <w:rFonts w:ascii="Times New Roman" w:hAnsi="Times New Roman" w:cs="Times New Roman"/>
            <w:noProof/>
          </w:rPr>
          <w:t>82</w:t>
        </w:r>
        <w:r w:rsidRPr="003C7AFC">
          <w:rPr>
            <w:rFonts w:ascii="Times New Roman" w:hAnsi="Times New Roman" w:cs="Times New Roman"/>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1191433"/>
      <w:docPartObj>
        <w:docPartGallery w:val="Page Numbers (Bottom of Page)"/>
        <w:docPartUnique/>
      </w:docPartObj>
    </w:sdtPr>
    <w:sdtEndPr>
      <w:rPr>
        <w:noProof/>
      </w:rPr>
    </w:sdtEndPr>
    <w:sdtContent>
      <w:p w:rsidR="00907559" w:rsidRPr="00CE4355" w:rsidRDefault="00907559">
        <w:pPr>
          <w:pStyle w:val="Footer"/>
          <w:jc w:val="right"/>
          <w:rPr>
            <w:rFonts w:ascii="Times New Roman" w:hAnsi="Times New Roman" w:cs="Times New Roman"/>
            <w:noProof/>
          </w:rPr>
        </w:pPr>
        <w:r w:rsidRPr="00CE4355">
          <w:rPr>
            <w:rFonts w:ascii="Times New Roman" w:hAnsi="Times New Roman" w:cs="Times New Roman"/>
          </w:rPr>
          <w:fldChar w:fldCharType="begin"/>
        </w:r>
        <w:r w:rsidRPr="00CE4355">
          <w:rPr>
            <w:rFonts w:ascii="Times New Roman" w:hAnsi="Times New Roman" w:cs="Times New Roman"/>
          </w:rPr>
          <w:instrText xml:space="preserve"> PAGE   \* MERGEFORMAT </w:instrText>
        </w:r>
        <w:r w:rsidRPr="00CE4355">
          <w:rPr>
            <w:rFonts w:ascii="Times New Roman" w:hAnsi="Times New Roman" w:cs="Times New Roman"/>
          </w:rPr>
          <w:fldChar w:fldCharType="separate"/>
        </w:r>
        <w:r w:rsidR="00E147B4">
          <w:rPr>
            <w:rFonts w:ascii="Times New Roman" w:hAnsi="Times New Roman" w:cs="Times New Roman"/>
            <w:noProof/>
          </w:rPr>
          <w:t>63</w:t>
        </w:r>
        <w:r w:rsidRPr="00CE4355">
          <w:rPr>
            <w:rFonts w:ascii="Times New Roman" w:hAnsi="Times New Roman" w:cs="Times New Roman"/>
            <w:noProof/>
          </w:rPr>
          <w:fldChar w:fldCharType="end"/>
        </w:r>
      </w:p>
      <w:p w:rsidR="00907559" w:rsidRDefault="00907559">
        <w:pPr>
          <w:pStyle w:val="Footer"/>
          <w:jc w:val="right"/>
        </w:pPr>
      </w:p>
    </w:sdtContent>
  </w:sdt>
  <w:p w:rsidR="00907559" w:rsidRDefault="00907559" w:rsidP="00CE4355">
    <w:pPr>
      <w:pStyle w:val="Footer"/>
      <w:tabs>
        <w:tab w:val="clear" w:pos="9360"/>
        <w:tab w:val="right" w:pos="75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DE4" w:rsidRDefault="00637DE4" w:rsidP="00237104">
      <w:pPr>
        <w:spacing w:after="0" w:line="240" w:lineRule="auto"/>
      </w:pPr>
      <w:r>
        <w:separator/>
      </w:r>
    </w:p>
  </w:footnote>
  <w:footnote w:type="continuationSeparator" w:id="0">
    <w:p w:rsidR="00637DE4" w:rsidRDefault="00637DE4" w:rsidP="002371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FA4" w:rsidRDefault="00BE1FA4" w:rsidP="0042503D">
    <w:pPr>
      <w:pStyle w:val="Header"/>
      <w:jc w:val="center"/>
      <w:rPr>
        <w:rFonts w:ascii="Times New Roman" w:eastAsia="BatangChe" w:hAnsi="Times New Roman" w:cs="Times New Roman"/>
        <w:szCs w:val="24"/>
      </w:rPr>
    </w:pPr>
    <w:r w:rsidRPr="00BE1FA4">
      <w:rPr>
        <w:rFonts w:ascii="Times New Roman" w:eastAsia="BatangChe" w:hAnsi="Times New Roman" w:cs="Times New Roman"/>
        <w:szCs w:val="24"/>
      </w:rPr>
      <w:t>Gomez</w:t>
    </w:r>
    <w:r>
      <w:rPr>
        <w:rFonts w:ascii="Times New Roman" w:eastAsia="BatangChe" w:hAnsi="Times New Roman" w:cs="Times New Roman"/>
        <w:szCs w:val="24"/>
      </w:rPr>
      <w:t xml:space="preserve">, </w:t>
    </w:r>
    <w:proofErr w:type="spellStart"/>
    <w:r w:rsidRPr="00BE1FA4">
      <w:rPr>
        <w:rFonts w:ascii="Times New Roman" w:eastAsia="BatangChe" w:hAnsi="Times New Roman" w:cs="Times New Roman"/>
        <w:szCs w:val="24"/>
      </w:rPr>
      <w:t>Salugta</w:t>
    </w:r>
    <w:proofErr w:type="spellEnd"/>
    <w:r>
      <w:rPr>
        <w:rFonts w:ascii="Times New Roman" w:eastAsia="BatangChe" w:hAnsi="Times New Roman" w:cs="Times New Roman"/>
        <w:szCs w:val="24"/>
      </w:rPr>
      <w:t xml:space="preserve">, </w:t>
    </w:r>
    <w:proofErr w:type="spellStart"/>
    <w:r w:rsidRPr="00BE1FA4">
      <w:rPr>
        <w:rFonts w:ascii="Times New Roman" w:eastAsia="BatangChe" w:hAnsi="Times New Roman" w:cs="Times New Roman"/>
        <w:szCs w:val="24"/>
      </w:rPr>
      <w:t>Calugas</w:t>
    </w:r>
    <w:proofErr w:type="spellEnd"/>
    <w:r>
      <w:rPr>
        <w:rFonts w:ascii="Times New Roman" w:eastAsia="BatangChe" w:hAnsi="Times New Roman" w:cs="Times New Roman"/>
        <w:szCs w:val="24"/>
      </w:rPr>
      <w:t xml:space="preserve">, </w:t>
    </w:r>
    <w:proofErr w:type="spellStart"/>
    <w:r w:rsidRPr="00BE1FA4">
      <w:rPr>
        <w:rFonts w:ascii="Times New Roman" w:eastAsia="BatangChe" w:hAnsi="Times New Roman" w:cs="Times New Roman"/>
        <w:szCs w:val="24"/>
      </w:rPr>
      <w:t>Gelangre</w:t>
    </w:r>
    <w:proofErr w:type="spellEnd"/>
    <w:r>
      <w:rPr>
        <w:rFonts w:ascii="Times New Roman" w:eastAsia="BatangChe" w:hAnsi="Times New Roman" w:cs="Times New Roman"/>
        <w:szCs w:val="24"/>
      </w:rPr>
      <w:t xml:space="preserve">, </w:t>
    </w:r>
    <w:proofErr w:type="spellStart"/>
    <w:r w:rsidRPr="00BE1FA4">
      <w:rPr>
        <w:rFonts w:ascii="Times New Roman" w:eastAsia="BatangChe" w:hAnsi="Times New Roman" w:cs="Times New Roman"/>
        <w:szCs w:val="24"/>
      </w:rPr>
      <w:t>Calion</w:t>
    </w:r>
    <w:proofErr w:type="spellEnd"/>
    <w:r>
      <w:rPr>
        <w:rFonts w:ascii="Times New Roman" w:eastAsia="BatangChe" w:hAnsi="Times New Roman" w:cs="Times New Roman"/>
        <w:szCs w:val="24"/>
      </w:rPr>
      <w:t xml:space="preserve">, </w:t>
    </w:r>
    <w:proofErr w:type="spellStart"/>
    <w:r w:rsidRPr="00BE1FA4">
      <w:rPr>
        <w:rFonts w:ascii="Times New Roman" w:eastAsia="BatangChe" w:hAnsi="Times New Roman" w:cs="Times New Roman"/>
        <w:szCs w:val="24"/>
      </w:rPr>
      <w:t>Capanas</w:t>
    </w:r>
    <w:proofErr w:type="spellEnd"/>
  </w:p>
  <w:p w:rsidR="00907559" w:rsidRPr="00570690" w:rsidRDefault="00907559" w:rsidP="00BE1FA4">
    <w:pPr>
      <w:pStyle w:val="Header"/>
      <w:rPr>
        <w:rFonts w:ascii="Times New Roman" w:hAnsi="Times New Roman" w:cs="Times New Roman"/>
      </w:rPr>
    </w:pPr>
    <w:r w:rsidRPr="009145E5">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34478BFF" wp14:editId="37D29000">
              <wp:simplePos x="0" y="0"/>
              <wp:positionH relativeFrom="column">
                <wp:posOffset>-23495</wp:posOffset>
              </wp:positionH>
              <wp:positionV relativeFrom="paragraph">
                <wp:posOffset>71755</wp:posOffset>
              </wp:positionV>
              <wp:extent cx="5486400" cy="0"/>
              <wp:effectExtent l="0" t="19050" r="19050" b="38100"/>
              <wp:wrapNone/>
              <wp:docPr id="17" name="Straight Connector 17"/>
              <wp:cNvGraphicFramePr/>
              <a:graphic xmlns:a="http://schemas.openxmlformats.org/drawingml/2006/main">
                <a:graphicData uri="http://schemas.microsoft.com/office/word/2010/wordprocessingShape">
                  <wps:wsp>
                    <wps:cNvCnPr/>
                    <wps:spPr>
                      <a:xfrm>
                        <a:off x="0" y="0"/>
                        <a:ext cx="5486400" cy="0"/>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5.65pt" to="430.1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" strokecolor="#00b050" strokeweight="4.5pt">
              <v:stroke linestyle="thickTh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559" w:rsidRPr="00570690" w:rsidRDefault="00907559" w:rsidP="00570690">
    <w:pPr>
      <w:pStyle w:val="Header"/>
      <w:tabs>
        <w:tab w:val="clear" w:pos="4680"/>
        <w:tab w:val="clear" w:pos="9360"/>
      </w:tabs>
      <w:rPr>
        <w:rFonts w:ascii="Times New Roman" w:hAnsi="Times New Roman" w:cs="Times New Roman"/>
      </w:rPr>
    </w:pPr>
    <w:r w:rsidRPr="00357092">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7E058A66" wp14:editId="359B6AE2">
              <wp:simplePos x="0" y="0"/>
              <wp:positionH relativeFrom="column">
                <wp:posOffset>-23495</wp:posOffset>
              </wp:positionH>
              <wp:positionV relativeFrom="paragraph">
                <wp:posOffset>257014</wp:posOffset>
              </wp:positionV>
              <wp:extent cx="5486400" cy="0"/>
              <wp:effectExtent l="0" t="19050" r="19050" b="38100"/>
              <wp:wrapNone/>
              <wp:docPr id="4" name="Straight Connector 4"/>
              <wp:cNvGraphicFramePr/>
              <a:graphic xmlns:a="http://schemas.openxmlformats.org/drawingml/2006/main">
                <a:graphicData uri="http://schemas.microsoft.com/office/word/2010/wordprocessingShape">
                  <wps:wsp>
                    <wps:cNvCnPr/>
                    <wps:spPr>
                      <a:xfrm>
                        <a:off x="0" y="0"/>
                        <a:ext cx="5486400" cy="0"/>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20.25pt" to="430.1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" strokecolor="#00b050" strokeweight="4.5pt">
              <v:stroke linestyle="thickThin"/>
            </v:line>
          </w:pict>
        </mc:Fallback>
      </mc:AlternateContent>
    </w:r>
    <w:r w:rsidRPr="00357092">
      <w:rPr>
        <w:rFonts w:ascii="Times New Roman" w:hAnsi="Times New Roman" w:cs="Times New Roman"/>
      </w:rPr>
      <w:t xml:space="preserve">ST-MTCC Research Journal </w:t>
    </w:r>
    <w:r w:rsidRPr="00357092">
      <w:rPr>
        <w:rFonts w:ascii="Times New Roman" w:hAnsi="Times New Roman" w:cs="Times New Roman"/>
        <w:b/>
      </w:rPr>
      <w:t>Viaje</w:t>
    </w:r>
    <w:r w:rsidRPr="00357092">
      <w:rPr>
        <w:rFonts w:ascii="Times New Roman" w:hAnsi="Times New Roman" w:cs="Times New Roman"/>
        <w:b/>
      </w:rPr>
      <w:tab/>
    </w:r>
    <w:r w:rsidRPr="00357092">
      <w:rPr>
        <w:rFonts w:ascii="Times New Roman" w:hAnsi="Times New Roman" w:cs="Times New Roman"/>
      </w:rPr>
      <w:t xml:space="preserve">                     </w:t>
    </w:r>
    <w:r>
      <w:rPr>
        <w:rFonts w:ascii="Times New Roman" w:hAnsi="Times New Roman" w:cs="Times New Roman"/>
      </w:rPr>
      <w:t xml:space="preserve">                </w:t>
    </w:r>
    <w:r w:rsidRPr="00357092">
      <w:rPr>
        <w:rFonts w:ascii="Times New Roman" w:hAnsi="Times New Roman" w:cs="Times New Roman"/>
      </w:rPr>
      <w:t xml:space="preserve">     Vol. 7 No.1 ISSN 2599-549x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022929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5"/>
    <w:multiLevelType w:val="multilevel"/>
    <w:tmpl w:val="8A4C2A2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
    <w:nsid w:val="003D5497"/>
    <w:multiLevelType w:val="multilevel"/>
    <w:tmpl w:val="EA72DA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4380187"/>
    <w:multiLevelType w:val="hybridMultilevel"/>
    <w:tmpl w:val="02F0FC7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nsid w:val="054A1798"/>
    <w:multiLevelType w:val="hybridMultilevel"/>
    <w:tmpl w:val="8EC82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C136FA"/>
    <w:multiLevelType w:val="hybridMultilevel"/>
    <w:tmpl w:val="0F34B418"/>
    <w:lvl w:ilvl="0" w:tplc="6D5854F0">
      <w:start w:val="1"/>
      <w:numFmt w:val="decimal"/>
      <w:lvlText w:val="%1."/>
      <w:lvlJc w:val="left"/>
      <w:pPr>
        <w:ind w:left="975" w:hanging="360"/>
      </w:pPr>
      <w:rPr>
        <w:rFonts w:ascii="Times New Roman" w:hAnsi="Times New Roman" w:cs="Times New Roman"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6">
    <w:nsid w:val="0BB97AFE"/>
    <w:multiLevelType w:val="hybridMultilevel"/>
    <w:tmpl w:val="89A02AB6"/>
    <w:lvl w:ilvl="0" w:tplc="0409000F">
      <w:start w:val="1"/>
      <w:numFmt w:val="decimal"/>
      <w:lvlText w:val="%1."/>
      <w:lvlJc w:val="left"/>
      <w:pPr>
        <w:ind w:left="1440" w:hanging="360"/>
      </w:pPr>
    </w:lvl>
    <w:lvl w:ilvl="1" w:tplc="34090003">
      <w:start w:val="1"/>
      <w:numFmt w:val="bullet"/>
      <w:lvlText w:val="o"/>
      <w:lvlJc w:val="left"/>
      <w:pPr>
        <w:ind w:left="2160" w:hanging="360"/>
      </w:pPr>
      <w:rPr>
        <w:rFonts w:ascii="Courier New" w:hAnsi="Courier New" w:cs="Courier New" w:hint="default"/>
      </w:rPr>
    </w:lvl>
    <w:lvl w:ilvl="2" w:tplc="34090005">
      <w:start w:val="1"/>
      <w:numFmt w:val="bullet"/>
      <w:lvlText w:val=""/>
      <w:lvlJc w:val="left"/>
      <w:pPr>
        <w:ind w:left="2880" w:hanging="360"/>
      </w:pPr>
      <w:rPr>
        <w:rFonts w:ascii="Wingdings" w:hAnsi="Wingdings" w:hint="default"/>
      </w:rPr>
    </w:lvl>
    <w:lvl w:ilvl="3" w:tplc="34090001">
      <w:start w:val="1"/>
      <w:numFmt w:val="bullet"/>
      <w:lvlText w:val=""/>
      <w:lvlJc w:val="left"/>
      <w:pPr>
        <w:ind w:left="3600" w:hanging="360"/>
      </w:pPr>
      <w:rPr>
        <w:rFonts w:ascii="Symbol" w:hAnsi="Symbol" w:hint="default"/>
      </w:rPr>
    </w:lvl>
    <w:lvl w:ilvl="4" w:tplc="34090003">
      <w:start w:val="1"/>
      <w:numFmt w:val="bullet"/>
      <w:lvlText w:val="o"/>
      <w:lvlJc w:val="left"/>
      <w:pPr>
        <w:ind w:left="4320" w:hanging="360"/>
      </w:pPr>
      <w:rPr>
        <w:rFonts w:ascii="Courier New" w:hAnsi="Courier New" w:cs="Courier New" w:hint="default"/>
      </w:rPr>
    </w:lvl>
    <w:lvl w:ilvl="5" w:tplc="34090005">
      <w:start w:val="1"/>
      <w:numFmt w:val="bullet"/>
      <w:lvlText w:val=""/>
      <w:lvlJc w:val="left"/>
      <w:pPr>
        <w:ind w:left="5040" w:hanging="360"/>
      </w:pPr>
      <w:rPr>
        <w:rFonts w:ascii="Wingdings" w:hAnsi="Wingdings" w:hint="default"/>
      </w:rPr>
    </w:lvl>
    <w:lvl w:ilvl="6" w:tplc="34090001">
      <w:start w:val="1"/>
      <w:numFmt w:val="bullet"/>
      <w:lvlText w:val=""/>
      <w:lvlJc w:val="left"/>
      <w:pPr>
        <w:ind w:left="5760" w:hanging="360"/>
      </w:pPr>
      <w:rPr>
        <w:rFonts w:ascii="Symbol" w:hAnsi="Symbol" w:hint="default"/>
      </w:rPr>
    </w:lvl>
    <w:lvl w:ilvl="7" w:tplc="34090003">
      <w:start w:val="1"/>
      <w:numFmt w:val="bullet"/>
      <w:lvlText w:val="o"/>
      <w:lvlJc w:val="left"/>
      <w:pPr>
        <w:ind w:left="6480" w:hanging="360"/>
      </w:pPr>
      <w:rPr>
        <w:rFonts w:ascii="Courier New" w:hAnsi="Courier New" w:cs="Courier New" w:hint="default"/>
      </w:rPr>
    </w:lvl>
    <w:lvl w:ilvl="8" w:tplc="34090005">
      <w:start w:val="1"/>
      <w:numFmt w:val="bullet"/>
      <w:lvlText w:val=""/>
      <w:lvlJc w:val="left"/>
      <w:pPr>
        <w:ind w:left="7200" w:hanging="360"/>
      </w:pPr>
      <w:rPr>
        <w:rFonts w:ascii="Wingdings" w:hAnsi="Wingdings" w:hint="default"/>
      </w:rPr>
    </w:lvl>
  </w:abstractNum>
  <w:abstractNum w:abstractNumId="7">
    <w:nsid w:val="0FC40F20"/>
    <w:multiLevelType w:val="hybridMultilevel"/>
    <w:tmpl w:val="24240246"/>
    <w:lvl w:ilvl="0" w:tplc="381E31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9BC6CFF"/>
    <w:multiLevelType w:val="hybridMultilevel"/>
    <w:tmpl w:val="5F3CE8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A2069D2"/>
    <w:multiLevelType w:val="hybridMultilevel"/>
    <w:tmpl w:val="FD986D18"/>
    <w:lvl w:ilvl="0" w:tplc="9F621F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450C93"/>
    <w:multiLevelType w:val="hybridMultilevel"/>
    <w:tmpl w:val="7A4411C0"/>
    <w:lvl w:ilvl="0" w:tplc="D90070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C1254B"/>
    <w:multiLevelType w:val="hybridMultilevel"/>
    <w:tmpl w:val="83561C4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nsid w:val="1B6120EE"/>
    <w:multiLevelType w:val="hybridMultilevel"/>
    <w:tmpl w:val="4522A29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nsid w:val="1E0B426D"/>
    <w:multiLevelType w:val="hybridMultilevel"/>
    <w:tmpl w:val="75D015C0"/>
    <w:lvl w:ilvl="0" w:tplc="0809000F">
      <w:start w:val="1"/>
      <w:numFmt w:val="decimal"/>
      <w:lvlText w:val="%1."/>
      <w:lvlJc w:val="left"/>
      <w:pPr>
        <w:tabs>
          <w:tab w:val="num" w:pos="720"/>
        </w:tabs>
        <w:ind w:left="720" w:hanging="360"/>
      </w:pPr>
      <w:rPr>
        <w:rFonts w:hint="default"/>
      </w:rPr>
    </w:lvl>
    <w:lvl w:ilvl="1" w:tplc="C9BE1918" w:tentative="1">
      <w:start w:val="1"/>
      <w:numFmt w:val="bullet"/>
      <w:lvlText w:val="•"/>
      <w:lvlJc w:val="left"/>
      <w:pPr>
        <w:tabs>
          <w:tab w:val="num" w:pos="1440"/>
        </w:tabs>
        <w:ind w:left="1440" w:hanging="360"/>
      </w:pPr>
      <w:rPr>
        <w:rFonts w:ascii="Arial" w:hAnsi="Arial" w:hint="default"/>
      </w:rPr>
    </w:lvl>
    <w:lvl w:ilvl="2" w:tplc="192CEE86" w:tentative="1">
      <w:start w:val="1"/>
      <w:numFmt w:val="bullet"/>
      <w:lvlText w:val="•"/>
      <w:lvlJc w:val="left"/>
      <w:pPr>
        <w:tabs>
          <w:tab w:val="num" w:pos="2160"/>
        </w:tabs>
        <w:ind w:left="2160" w:hanging="360"/>
      </w:pPr>
      <w:rPr>
        <w:rFonts w:ascii="Arial" w:hAnsi="Arial" w:hint="default"/>
      </w:rPr>
    </w:lvl>
    <w:lvl w:ilvl="3" w:tplc="40021A90" w:tentative="1">
      <w:start w:val="1"/>
      <w:numFmt w:val="bullet"/>
      <w:lvlText w:val="•"/>
      <w:lvlJc w:val="left"/>
      <w:pPr>
        <w:tabs>
          <w:tab w:val="num" w:pos="2880"/>
        </w:tabs>
        <w:ind w:left="2880" w:hanging="360"/>
      </w:pPr>
      <w:rPr>
        <w:rFonts w:ascii="Arial" w:hAnsi="Arial" w:hint="default"/>
      </w:rPr>
    </w:lvl>
    <w:lvl w:ilvl="4" w:tplc="709EBAB4" w:tentative="1">
      <w:start w:val="1"/>
      <w:numFmt w:val="bullet"/>
      <w:lvlText w:val="•"/>
      <w:lvlJc w:val="left"/>
      <w:pPr>
        <w:tabs>
          <w:tab w:val="num" w:pos="3600"/>
        </w:tabs>
        <w:ind w:left="3600" w:hanging="360"/>
      </w:pPr>
      <w:rPr>
        <w:rFonts w:ascii="Arial" w:hAnsi="Arial" w:hint="default"/>
      </w:rPr>
    </w:lvl>
    <w:lvl w:ilvl="5" w:tplc="21CA8426" w:tentative="1">
      <w:start w:val="1"/>
      <w:numFmt w:val="bullet"/>
      <w:lvlText w:val="•"/>
      <w:lvlJc w:val="left"/>
      <w:pPr>
        <w:tabs>
          <w:tab w:val="num" w:pos="4320"/>
        </w:tabs>
        <w:ind w:left="4320" w:hanging="360"/>
      </w:pPr>
      <w:rPr>
        <w:rFonts w:ascii="Arial" w:hAnsi="Arial" w:hint="default"/>
      </w:rPr>
    </w:lvl>
    <w:lvl w:ilvl="6" w:tplc="30D81AE8" w:tentative="1">
      <w:start w:val="1"/>
      <w:numFmt w:val="bullet"/>
      <w:lvlText w:val="•"/>
      <w:lvlJc w:val="left"/>
      <w:pPr>
        <w:tabs>
          <w:tab w:val="num" w:pos="5040"/>
        </w:tabs>
        <w:ind w:left="5040" w:hanging="360"/>
      </w:pPr>
      <w:rPr>
        <w:rFonts w:ascii="Arial" w:hAnsi="Arial" w:hint="default"/>
      </w:rPr>
    </w:lvl>
    <w:lvl w:ilvl="7" w:tplc="7CD2FD50" w:tentative="1">
      <w:start w:val="1"/>
      <w:numFmt w:val="bullet"/>
      <w:lvlText w:val="•"/>
      <w:lvlJc w:val="left"/>
      <w:pPr>
        <w:tabs>
          <w:tab w:val="num" w:pos="5760"/>
        </w:tabs>
        <w:ind w:left="5760" w:hanging="360"/>
      </w:pPr>
      <w:rPr>
        <w:rFonts w:ascii="Arial" w:hAnsi="Arial" w:hint="default"/>
      </w:rPr>
    </w:lvl>
    <w:lvl w:ilvl="8" w:tplc="8E54BC46" w:tentative="1">
      <w:start w:val="1"/>
      <w:numFmt w:val="bullet"/>
      <w:lvlText w:val="•"/>
      <w:lvlJc w:val="left"/>
      <w:pPr>
        <w:tabs>
          <w:tab w:val="num" w:pos="6480"/>
        </w:tabs>
        <w:ind w:left="6480" w:hanging="360"/>
      </w:pPr>
      <w:rPr>
        <w:rFonts w:ascii="Arial" w:hAnsi="Arial" w:hint="default"/>
      </w:rPr>
    </w:lvl>
  </w:abstractNum>
  <w:abstractNum w:abstractNumId="14">
    <w:nsid w:val="1EE57367"/>
    <w:multiLevelType w:val="hybridMultilevel"/>
    <w:tmpl w:val="26F2767A"/>
    <w:lvl w:ilvl="0" w:tplc="37FA013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209708C8"/>
    <w:multiLevelType w:val="hybridMultilevel"/>
    <w:tmpl w:val="13A4EE70"/>
    <w:lvl w:ilvl="0" w:tplc="2406859C">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E04FC0"/>
    <w:multiLevelType w:val="hybridMultilevel"/>
    <w:tmpl w:val="727A3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9B1BE7"/>
    <w:multiLevelType w:val="hybridMultilevel"/>
    <w:tmpl w:val="556436F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nsid w:val="31804928"/>
    <w:multiLevelType w:val="hybridMultilevel"/>
    <w:tmpl w:val="FD986D18"/>
    <w:lvl w:ilvl="0" w:tplc="9F621F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E544FF"/>
    <w:multiLevelType w:val="hybridMultilevel"/>
    <w:tmpl w:val="A97C8A16"/>
    <w:lvl w:ilvl="0" w:tplc="04640015">
      <w:start w:val="1"/>
      <w:numFmt w:val="upperLetter"/>
      <w:lvlText w:val="%1."/>
      <w:lvlJc w:val="left"/>
      <w:pPr>
        <w:ind w:left="720" w:hanging="360"/>
      </w:pPr>
      <w:rPr>
        <w:rFonts w:hint="default"/>
      </w:rPr>
    </w:lvl>
    <w:lvl w:ilvl="1" w:tplc="04640019" w:tentative="1">
      <w:start w:val="1"/>
      <w:numFmt w:val="lowerLetter"/>
      <w:lvlText w:val="%2."/>
      <w:lvlJc w:val="left"/>
      <w:pPr>
        <w:ind w:left="1440" w:hanging="360"/>
      </w:pPr>
    </w:lvl>
    <w:lvl w:ilvl="2" w:tplc="0464001B" w:tentative="1">
      <w:start w:val="1"/>
      <w:numFmt w:val="lowerRoman"/>
      <w:lvlText w:val="%3."/>
      <w:lvlJc w:val="right"/>
      <w:pPr>
        <w:ind w:left="2160" w:hanging="180"/>
      </w:pPr>
    </w:lvl>
    <w:lvl w:ilvl="3" w:tplc="0464000F" w:tentative="1">
      <w:start w:val="1"/>
      <w:numFmt w:val="decimal"/>
      <w:lvlText w:val="%4."/>
      <w:lvlJc w:val="left"/>
      <w:pPr>
        <w:ind w:left="2880" w:hanging="360"/>
      </w:pPr>
    </w:lvl>
    <w:lvl w:ilvl="4" w:tplc="04640019" w:tentative="1">
      <w:start w:val="1"/>
      <w:numFmt w:val="lowerLetter"/>
      <w:lvlText w:val="%5."/>
      <w:lvlJc w:val="left"/>
      <w:pPr>
        <w:ind w:left="3600" w:hanging="360"/>
      </w:pPr>
    </w:lvl>
    <w:lvl w:ilvl="5" w:tplc="0464001B" w:tentative="1">
      <w:start w:val="1"/>
      <w:numFmt w:val="lowerRoman"/>
      <w:lvlText w:val="%6."/>
      <w:lvlJc w:val="right"/>
      <w:pPr>
        <w:ind w:left="4320" w:hanging="180"/>
      </w:pPr>
    </w:lvl>
    <w:lvl w:ilvl="6" w:tplc="0464000F" w:tentative="1">
      <w:start w:val="1"/>
      <w:numFmt w:val="decimal"/>
      <w:lvlText w:val="%7."/>
      <w:lvlJc w:val="left"/>
      <w:pPr>
        <w:ind w:left="5040" w:hanging="360"/>
      </w:pPr>
    </w:lvl>
    <w:lvl w:ilvl="7" w:tplc="04640019" w:tentative="1">
      <w:start w:val="1"/>
      <w:numFmt w:val="lowerLetter"/>
      <w:lvlText w:val="%8."/>
      <w:lvlJc w:val="left"/>
      <w:pPr>
        <w:ind w:left="5760" w:hanging="360"/>
      </w:pPr>
    </w:lvl>
    <w:lvl w:ilvl="8" w:tplc="0464001B" w:tentative="1">
      <w:start w:val="1"/>
      <w:numFmt w:val="lowerRoman"/>
      <w:lvlText w:val="%9."/>
      <w:lvlJc w:val="right"/>
      <w:pPr>
        <w:ind w:left="6480" w:hanging="180"/>
      </w:pPr>
    </w:lvl>
  </w:abstractNum>
  <w:abstractNum w:abstractNumId="20">
    <w:nsid w:val="388A4DA2"/>
    <w:multiLevelType w:val="hybridMultilevel"/>
    <w:tmpl w:val="4522A29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nsid w:val="38C935E0"/>
    <w:multiLevelType w:val="multilevel"/>
    <w:tmpl w:val="2F7053E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9AC4B6F"/>
    <w:multiLevelType w:val="hybridMultilevel"/>
    <w:tmpl w:val="67406DF0"/>
    <w:lvl w:ilvl="0" w:tplc="6D5854F0">
      <w:start w:val="1"/>
      <w:numFmt w:val="decimal"/>
      <w:lvlText w:val="%1."/>
      <w:lvlJc w:val="left"/>
      <w:pPr>
        <w:ind w:left="975"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11252A"/>
    <w:multiLevelType w:val="hybridMultilevel"/>
    <w:tmpl w:val="E9BC7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5B51CD"/>
    <w:multiLevelType w:val="hybridMultilevel"/>
    <w:tmpl w:val="FD986D18"/>
    <w:lvl w:ilvl="0" w:tplc="9F621F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BA04BE"/>
    <w:multiLevelType w:val="hybridMultilevel"/>
    <w:tmpl w:val="3F30A14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4F97286E"/>
    <w:multiLevelType w:val="hybridMultilevel"/>
    <w:tmpl w:val="84CC1D2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nsid w:val="529F6A94"/>
    <w:multiLevelType w:val="hybridMultilevel"/>
    <w:tmpl w:val="20662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2AC5A33"/>
    <w:multiLevelType w:val="hybridMultilevel"/>
    <w:tmpl w:val="A97C8A16"/>
    <w:lvl w:ilvl="0" w:tplc="04640015">
      <w:start w:val="1"/>
      <w:numFmt w:val="upperLetter"/>
      <w:lvlText w:val="%1."/>
      <w:lvlJc w:val="left"/>
      <w:pPr>
        <w:ind w:left="720" w:hanging="360"/>
      </w:pPr>
      <w:rPr>
        <w:rFonts w:hint="default"/>
      </w:rPr>
    </w:lvl>
    <w:lvl w:ilvl="1" w:tplc="04640019" w:tentative="1">
      <w:start w:val="1"/>
      <w:numFmt w:val="lowerLetter"/>
      <w:lvlText w:val="%2."/>
      <w:lvlJc w:val="left"/>
      <w:pPr>
        <w:ind w:left="1440" w:hanging="360"/>
      </w:pPr>
    </w:lvl>
    <w:lvl w:ilvl="2" w:tplc="0464001B" w:tentative="1">
      <w:start w:val="1"/>
      <w:numFmt w:val="lowerRoman"/>
      <w:lvlText w:val="%3."/>
      <w:lvlJc w:val="right"/>
      <w:pPr>
        <w:ind w:left="2160" w:hanging="180"/>
      </w:pPr>
    </w:lvl>
    <w:lvl w:ilvl="3" w:tplc="0464000F" w:tentative="1">
      <w:start w:val="1"/>
      <w:numFmt w:val="decimal"/>
      <w:lvlText w:val="%4."/>
      <w:lvlJc w:val="left"/>
      <w:pPr>
        <w:ind w:left="2880" w:hanging="360"/>
      </w:pPr>
    </w:lvl>
    <w:lvl w:ilvl="4" w:tplc="04640019" w:tentative="1">
      <w:start w:val="1"/>
      <w:numFmt w:val="lowerLetter"/>
      <w:lvlText w:val="%5."/>
      <w:lvlJc w:val="left"/>
      <w:pPr>
        <w:ind w:left="3600" w:hanging="360"/>
      </w:pPr>
    </w:lvl>
    <w:lvl w:ilvl="5" w:tplc="0464001B" w:tentative="1">
      <w:start w:val="1"/>
      <w:numFmt w:val="lowerRoman"/>
      <w:lvlText w:val="%6."/>
      <w:lvlJc w:val="right"/>
      <w:pPr>
        <w:ind w:left="4320" w:hanging="180"/>
      </w:pPr>
    </w:lvl>
    <w:lvl w:ilvl="6" w:tplc="0464000F" w:tentative="1">
      <w:start w:val="1"/>
      <w:numFmt w:val="decimal"/>
      <w:lvlText w:val="%7."/>
      <w:lvlJc w:val="left"/>
      <w:pPr>
        <w:ind w:left="5040" w:hanging="360"/>
      </w:pPr>
    </w:lvl>
    <w:lvl w:ilvl="7" w:tplc="04640019" w:tentative="1">
      <w:start w:val="1"/>
      <w:numFmt w:val="lowerLetter"/>
      <w:lvlText w:val="%8."/>
      <w:lvlJc w:val="left"/>
      <w:pPr>
        <w:ind w:left="5760" w:hanging="360"/>
      </w:pPr>
    </w:lvl>
    <w:lvl w:ilvl="8" w:tplc="0464001B" w:tentative="1">
      <w:start w:val="1"/>
      <w:numFmt w:val="lowerRoman"/>
      <w:lvlText w:val="%9."/>
      <w:lvlJc w:val="right"/>
      <w:pPr>
        <w:ind w:left="6480" w:hanging="180"/>
      </w:pPr>
    </w:lvl>
  </w:abstractNum>
  <w:abstractNum w:abstractNumId="29">
    <w:nsid w:val="5C8B7C98"/>
    <w:multiLevelType w:val="hybridMultilevel"/>
    <w:tmpl w:val="727A3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AB176C"/>
    <w:multiLevelType w:val="hybridMultilevel"/>
    <w:tmpl w:val="DF1E04E6"/>
    <w:lvl w:ilvl="0" w:tplc="34090015">
      <w:start w:val="1"/>
      <w:numFmt w:val="upperLetter"/>
      <w:lvlText w:val="%1."/>
      <w:lvlJc w:val="left"/>
      <w:pPr>
        <w:ind w:left="720" w:hanging="360"/>
      </w:p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31">
    <w:nsid w:val="65B81EE7"/>
    <w:multiLevelType w:val="multilevel"/>
    <w:tmpl w:val="6B76F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73948BD"/>
    <w:multiLevelType w:val="hybridMultilevel"/>
    <w:tmpl w:val="3F30A14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3">
    <w:nsid w:val="6B3777FE"/>
    <w:multiLevelType w:val="hybridMultilevel"/>
    <w:tmpl w:val="3F30A14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D4D6BF5"/>
    <w:multiLevelType w:val="hybridMultilevel"/>
    <w:tmpl w:val="AB28B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BD0DB9"/>
    <w:multiLevelType w:val="hybridMultilevel"/>
    <w:tmpl w:val="FD986D18"/>
    <w:lvl w:ilvl="0" w:tplc="9F621F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2B583D"/>
    <w:multiLevelType w:val="hybridMultilevel"/>
    <w:tmpl w:val="80B41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C674A6"/>
    <w:multiLevelType w:val="hybridMultilevel"/>
    <w:tmpl w:val="C8C24FC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8">
    <w:nsid w:val="7E776788"/>
    <w:multiLevelType w:val="hybridMultilevel"/>
    <w:tmpl w:val="4822B436"/>
    <w:lvl w:ilvl="0" w:tplc="37FA013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2"/>
  </w:num>
  <w:num w:numId="2">
    <w:abstractNumId w:val="1"/>
  </w:num>
  <w:num w:numId="3">
    <w:abstractNumId w:val="13"/>
  </w:num>
  <w:num w:numId="4">
    <w:abstractNumId w:val="4"/>
  </w:num>
  <w:num w:numId="5">
    <w:abstractNumId w:val="0"/>
  </w:num>
  <w:num w:numId="6">
    <w:abstractNumId w:val="21"/>
  </w:num>
  <w:num w:numId="7">
    <w:abstractNumId w:val="31"/>
  </w:num>
  <w:num w:numId="8">
    <w:abstractNumId w:val="16"/>
  </w:num>
  <w:num w:numId="9">
    <w:abstractNumId w:val="5"/>
  </w:num>
  <w:num w:numId="10">
    <w:abstractNumId w:val="22"/>
  </w:num>
  <w:num w:numId="11">
    <w:abstractNumId w:val="38"/>
  </w:num>
  <w:num w:numId="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lvlOverride w:ilvl="0">
      <w:startOverride w:val="1"/>
    </w:lvlOverride>
    <w:lvlOverride w:ilvl="1"/>
    <w:lvlOverride w:ilvl="2"/>
    <w:lvlOverride w:ilvl="3"/>
    <w:lvlOverride w:ilvl="4"/>
    <w:lvlOverride w:ilvl="5"/>
    <w:lvlOverride w:ilvl="6"/>
    <w:lvlOverride w:ilvl="7"/>
    <w:lvlOverride w:ilvl="8"/>
  </w:num>
  <w:num w:numId="21">
    <w:abstractNumId w:val="14"/>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35"/>
  </w:num>
  <w:num w:numId="25">
    <w:abstractNumId w:val="24"/>
  </w:num>
  <w:num w:numId="26">
    <w:abstractNumId w:val="34"/>
  </w:num>
  <w:num w:numId="27">
    <w:abstractNumId w:val="27"/>
  </w:num>
  <w:num w:numId="28">
    <w:abstractNumId w:val="15"/>
  </w:num>
  <w:num w:numId="29">
    <w:abstractNumId w:val="10"/>
  </w:num>
  <w:num w:numId="30">
    <w:abstractNumId w:val="9"/>
  </w:num>
  <w:num w:numId="31">
    <w:abstractNumId w:val="23"/>
  </w:num>
  <w:num w:numId="32">
    <w:abstractNumId w:val="18"/>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28"/>
  </w:num>
  <w:num w:numId="36">
    <w:abstractNumId w:val="19"/>
  </w:num>
  <w:num w:numId="37">
    <w:abstractNumId w:val="11"/>
  </w:num>
  <w:num w:numId="38">
    <w:abstractNumId w:val="17"/>
  </w:num>
  <w:num w:numId="39">
    <w:abstractNumId w:val="12"/>
  </w:num>
  <w:num w:numId="40">
    <w:abstractNumId w:val="20"/>
  </w:num>
  <w:num w:numId="41">
    <w:abstractNumId w:val="37"/>
  </w:num>
  <w:num w:numId="42">
    <w:abstractNumId w:val="25"/>
  </w:num>
  <w:num w:numId="43">
    <w:abstractNumId w:val="33"/>
  </w:num>
  <w:num w:numId="44">
    <w:abstractNumId w:val="32"/>
  </w:num>
  <w:num w:numId="45">
    <w:abstractNumId w:val="7"/>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104"/>
    <w:rsid w:val="000049B2"/>
    <w:rsid w:val="0001074B"/>
    <w:rsid w:val="00013593"/>
    <w:rsid w:val="00016A7A"/>
    <w:rsid w:val="00022F02"/>
    <w:rsid w:val="0002797B"/>
    <w:rsid w:val="00030510"/>
    <w:rsid w:val="000325B1"/>
    <w:rsid w:val="00041BF9"/>
    <w:rsid w:val="00042E82"/>
    <w:rsid w:val="00046AF1"/>
    <w:rsid w:val="00047362"/>
    <w:rsid w:val="000517C0"/>
    <w:rsid w:val="00055481"/>
    <w:rsid w:val="000608B0"/>
    <w:rsid w:val="00062DDB"/>
    <w:rsid w:val="00066E99"/>
    <w:rsid w:val="00066F0C"/>
    <w:rsid w:val="00067403"/>
    <w:rsid w:val="000741EE"/>
    <w:rsid w:val="00083883"/>
    <w:rsid w:val="00093897"/>
    <w:rsid w:val="000942D0"/>
    <w:rsid w:val="000944C0"/>
    <w:rsid w:val="0009627C"/>
    <w:rsid w:val="000A0083"/>
    <w:rsid w:val="000A3682"/>
    <w:rsid w:val="000A5DD7"/>
    <w:rsid w:val="000A6D24"/>
    <w:rsid w:val="000B1524"/>
    <w:rsid w:val="000C078F"/>
    <w:rsid w:val="000C079E"/>
    <w:rsid w:val="000C5477"/>
    <w:rsid w:val="000C5BF0"/>
    <w:rsid w:val="000D0D48"/>
    <w:rsid w:val="000D2844"/>
    <w:rsid w:val="000D33DD"/>
    <w:rsid w:val="000E4B43"/>
    <w:rsid w:val="000E609D"/>
    <w:rsid w:val="000F01C9"/>
    <w:rsid w:val="000F16DE"/>
    <w:rsid w:val="000F549A"/>
    <w:rsid w:val="00105CC8"/>
    <w:rsid w:val="001144CB"/>
    <w:rsid w:val="0011668E"/>
    <w:rsid w:val="00121ECF"/>
    <w:rsid w:val="001263EC"/>
    <w:rsid w:val="00137F3C"/>
    <w:rsid w:val="0014345C"/>
    <w:rsid w:val="00146287"/>
    <w:rsid w:val="001471D5"/>
    <w:rsid w:val="0015401F"/>
    <w:rsid w:val="00156CD0"/>
    <w:rsid w:val="0015768F"/>
    <w:rsid w:val="00161851"/>
    <w:rsid w:val="00161FBD"/>
    <w:rsid w:val="00164AE1"/>
    <w:rsid w:val="00167C5E"/>
    <w:rsid w:val="001710CC"/>
    <w:rsid w:val="00175C3D"/>
    <w:rsid w:val="0018013E"/>
    <w:rsid w:val="001828E6"/>
    <w:rsid w:val="00184EE9"/>
    <w:rsid w:val="0018784A"/>
    <w:rsid w:val="0019085A"/>
    <w:rsid w:val="00196D99"/>
    <w:rsid w:val="001A18C3"/>
    <w:rsid w:val="001A711F"/>
    <w:rsid w:val="001B36AE"/>
    <w:rsid w:val="001C0072"/>
    <w:rsid w:val="001C7071"/>
    <w:rsid w:val="001D046A"/>
    <w:rsid w:val="001D1FB7"/>
    <w:rsid w:val="001D38C8"/>
    <w:rsid w:val="001D51BC"/>
    <w:rsid w:val="001D566E"/>
    <w:rsid w:val="001E12D5"/>
    <w:rsid w:val="001E29CF"/>
    <w:rsid w:val="00203FF1"/>
    <w:rsid w:val="00204E54"/>
    <w:rsid w:val="002077EF"/>
    <w:rsid w:val="0021144D"/>
    <w:rsid w:val="002139BB"/>
    <w:rsid w:val="0021752F"/>
    <w:rsid w:val="00231A73"/>
    <w:rsid w:val="00231CB3"/>
    <w:rsid w:val="002324F4"/>
    <w:rsid w:val="00237104"/>
    <w:rsid w:val="0024003A"/>
    <w:rsid w:val="002552C3"/>
    <w:rsid w:val="00261168"/>
    <w:rsid w:val="00280381"/>
    <w:rsid w:val="00285D28"/>
    <w:rsid w:val="00287BE1"/>
    <w:rsid w:val="00292435"/>
    <w:rsid w:val="002942E9"/>
    <w:rsid w:val="00296534"/>
    <w:rsid w:val="002A269F"/>
    <w:rsid w:val="002A47D6"/>
    <w:rsid w:val="002A5345"/>
    <w:rsid w:val="002A57DD"/>
    <w:rsid w:val="002C6103"/>
    <w:rsid w:val="002C7D1A"/>
    <w:rsid w:val="002D3834"/>
    <w:rsid w:val="002E3C1B"/>
    <w:rsid w:val="002F0C94"/>
    <w:rsid w:val="002F5FB9"/>
    <w:rsid w:val="0030294A"/>
    <w:rsid w:val="00307664"/>
    <w:rsid w:val="00307DBC"/>
    <w:rsid w:val="003102EE"/>
    <w:rsid w:val="00315C08"/>
    <w:rsid w:val="0031653A"/>
    <w:rsid w:val="00316D6A"/>
    <w:rsid w:val="003223D0"/>
    <w:rsid w:val="003238E1"/>
    <w:rsid w:val="00324D43"/>
    <w:rsid w:val="003315B4"/>
    <w:rsid w:val="00337650"/>
    <w:rsid w:val="00344EAD"/>
    <w:rsid w:val="0034619E"/>
    <w:rsid w:val="00361ECB"/>
    <w:rsid w:val="003620B2"/>
    <w:rsid w:val="0037157A"/>
    <w:rsid w:val="00373A1D"/>
    <w:rsid w:val="003746FF"/>
    <w:rsid w:val="00380027"/>
    <w:rsid w:val="003855A5"/>
    <w:rsid w:val="003855A8"/>
    <w:rsid w:val="00386C54"/>
    <w:rsid w:val="003A0AC9"/>
    <w:rsid w:val="003A203A"/>
    <w:rsid w:val="003A7B76"/>
    <w:rsid w:val="003B4E08"/>
    <w:rsid w:val="003C3BD9"/>
    <w:rsid w:val="003C4B59"/>
    <w:rsid w:val="003C4DE4"/>
    <w:rsid w:val="003D19A6"/>
    <w:rsid w:val="003D68A3"/>
    <w:rsid w:val="003E071C"/>
    <w:rsid w:val="003F1912"/>
    <w:rsid w:val="003F2957"/>
    <w:rsid w:val="004002A8"/>
    <w:rsid w:val="00400D7B"/>
    <w:rsid w:val="0040329A"/>
    <w:rsid w:val="00405724"/>
    <w:rsid w:val="004065B1"/>
    <w:rsid w:val="004071E7"/>
    <w:rsid w:val="004131D6"/>
    <w:rsid w:val="004230AE"/>
    <w:rsid w:val="0042503D"/>
    <w:rsid w:val="0042537E"/>
    <w:rsid w:val="00430691"/>
    <w:rsid w:val="00433C27"/>
    <w:rsid w:val="00464402"/>
    <w:rsid w:val="0047012A"/>
    <w:rsid w:val="0048368C"/>
    <w:rsid w:val="0048400A"/>
    <w:rsid w:val="00486F06"/>
    <w:rsid w:val="00487D8D"/>
    <w:rsid w:val="004A36DF"/>
    <w:rsid w:val="004A4F04"/>
    <w:rsid w:val="004B39DA"/>
    <w:rsid w:val="004B51A6"/>
    <w:rsid w:val="004C2A81"/>
    <w:rsid w:val="004C427D"/>
    <w:rsid w:val="004D51E8"/>
    <w:rsid w:val="004D58F2"/>
    <w:rsid w:val="004E09AF"/>
    <w:rsid w:val="004E6A1C"/>
    <w:rsid w:val="004F1346"/>
    <w:rsid w:val="004F1E3E"/>
    <w:rsid w:val="005011F0"/>
    <w:rsid w:val="0050368C"/>
    <w:rsid w:val="00515703"/>
    <w:rsid w:val="0052018C"/>
    <w:rsid w:val="00521D44"/>
    <w:rsid w:val="005277C4"/>
    <w:rsid w:val="0053057A"/>
    <w:rsid w:val="00533E8B"/>
    <w:rsid w:val="00534610"/>
    <w:rsid w:val="00536330"/>
    <w:rsid w:val="00541614"/>
    <w:rsid w:val="00541847"/>
    <w:rsid w:val="00545DF5"/>
    <w:rsid w:val="00546559"/>
    <w:rsid w:val="00551420"/>
    <w:rsid w:val="00551CBB"/>
    <w:rsid w:val="00555B0D"/>
    <w:rsid w:val="00563191"/>
    <w:rsid w:val="00570690"/>
    <w:rsid w:val="005708F3"/>
    <w:rsid w:val="00577FAA"/>
    <w:rsid w:val="00585F17"/>
    <w:rsid w:val="00586508"/>
    <w:rsid w:val="00593A16"/>
    <w:rsid w:val="00594291"/>
    <w:rsid w:val="005967E4"/>
    <w:rsid w:val="00596A2B"/>
    <w:rsid w:val="005972EE"/>
    <w:rsid w:val="005A6D9D"/>
    <w:rsid w:val="005B3928"/>
    <w:rsid w:val="005B747F"/>
    <w:rsid w:val="005B7FE2"/>
    <w:rsid w:val="005C2977"/>
    <w:rsid w:val="005C43DB"/>
    <w:rsid w:val="005C47AC"/>
    <w:rsid w:val="005C4C1F"/>
    <w:rsid w:val="005C54DF"/>
    <w:rsid w:val="005D1D58"/>
    <w:rsid w:val="005D2C26"/>
    <w:rsid w:val="005E7011"/>
    <w:rsid w:val="005F3568"/>
    <w:rsid w:val="0061604A"/>
    <w:rsid w:val="0062371C"/>
    <w:rsid w:val="006245F5"/>
    <w:rsid w:val="006349BC"/>
    <w:rsid w:val="00637DE4"/>
    <w:rsid w:val="0066458A"/>
    <w:rsid w:val="00664D4A"/>
    <w:rsid w:val="0066578C"/>
    <w:rsid w:val="006702A4"/>
    <w:rsid w:val="0067395F"/>
    <w:rsid w:val="006751E1"/>
    <w:rsid w:val="0067594D"/>
    <w:rsid w:val="006771F6"/>
    <w:rsid w:val="00677859"/>
    <w:rsid w:val="00681B40"/>
    <w:rsid w:val="00684A57"/>
    <w:rsid w:val="006942F6"/>
    <w:rsid w:val="006A37F6"/>
    <w:rsid w:val="006A4262"/>
    <w:rsid w:val="006A6D13"/>
    <w:rsid w:val="006B1130"/>
    <w:rsid w:val="006B325C"/>
    <w:rsid w:val="006C1381"/>
    <w:rsid w:val="006C7624"/>
    <w:rsid w:val="006D3044"/>
    <w:rsid w:val="006E22C1"/>
    <w:rsid w:val="006E3061"/>
    <w:rsid w:val="006E6B03"/>
    <w:rsid w:val="006F2AD5"/>
    <w:rsid w:val="006F4918"/>
    <w:rsid w:val="007001F5"/>
    <w:rsid w:val="007009DA"/>
    <w:rsid w:val="0070355B"/>
    <w:rsid w:val="00704650"/>
    <w:rsid w:val="00707E19"/>
    <w:rsid w:val="00722971"/>
    <w:rsid w:val="00722F71"/>
    <w:rsid w:val="007254F0"/>
    <w:rsid w:val="00727E73"/>
    <w:rsid w:val="00731517"/>
    <w:rsid w:val="00736FCB"/>
    <w:rsid w:val="00737CE3"/>
    <w:rsid w:val="00751419"/>
    <w:rsid w:val="00760874"/>
    <w:rsid w:val="00766F7F"/>
    <w:rsid w:val="00781411"/>
    <w:rsid w:val="00784C7D"/>
    <w:rsid w:val="0079342F"/>
    <w:rsid w:val="00793A79"/>
    <w:rsid w:val="00794037"/>
    <w:rsid w:val="00795FD7"/>
    <w:rsid w:val="00796B15"/>
    <w:rsid w:val="007A4DCB"/>
    <w:rsid w:val="007B0375"/>
    <w:rsid w:val="007B3FED"/>
    <w:rsid w:val="007C1236"/>
    <w:rsid w:val="007C3462"/>
    <w:rsid w:val="007C3FF8"/>
    <w:rsid w:val="007C5A7B"/>
    <w:rsid w:val="007C694F"/>
    <w:rsid w:val="007E32C6"/>
    <w:rsid w:val="007F073F"/>
    <w:rsid w:val="007F2AB8"/>
    <w:rsid w:val="00802FB8"/>
    <w:rsid w:val="00811E6B"/>
    <w:rsid w:val="00812698"/>
    <w:rsid w:val="00820A94"/>
    <w:rsid w:val="00821168"/>
    <w:rsid w:val="00825090"/>
    <w:rsid w:val="00830B7E"/>
    <w:rsid w:val="00832732"/>
    <w:rsid w:val="0083624D"/>
    <w:rsid w:val="00845CEC"/>
    <w:rsid w:val="00846E38"/>
    <w:rsid w:val="00847933"/>
    <w:rsid w:val="00852AEE"/>
    <w:rsid w:val="0086000C"/>
    <w:rsid w:val="00860BF1"/>
    <w:rsid w:val="00863C95"/>
    <w:rsid w:val="008674F9"/>
    <w:rsid w:val="0087329E"/>
    <w:rsid w:val="0087653A"/>
    <w:rsid w:val="00882E0C"/>
    <w:rsid w:val="008837CA"/>
    <w:rsid w:val="00883B1B"/>
    <w:rsid w:val="008876D6"/>
    <w:rsid w:val="00894BC2"/>
    <w:rsid w:val="008A29B4"/>
    <w:rsid w:val="008A4798"/>
    <w:rsid w:val="008A599A"/>
    <w:rsid w:val="008B5A97"/>
    <w:rsid w:val="008C25A6"/>
    <w:rsid w:val="008C2B38"/>
    <w:rsid w:val="008D27A8"/>
    <w:rsid w:val="008D4564"/>
    <w:rsid w:val="008F4491"/>
    <w:rsid w:val="008F452B"/>
    <w:rsid w:val="008F4B61"/>
    <w:rsid w:val="008F77AD"/>
    <w:rsid w:val="009052E4"/>
    <w:rsid w:val="0090632C"/>
    <w:rsid w:val="00906E18"/>
    <w:rsid w:val="00907559"/>
    <w:rsid w:val="009078C6"/>
    <w:rsid w:val="009155A2"/>
    <w:rsid w:val="00915CFA"/>
    <w:rsid w:val="0091768D"/>
    <w:rsid w:val="00917FB7"/>
    <w:rsid w:val="00923A1B"/>
    <w:rsid w:val="0093235C"/>
    <w:rsid w:val="00932F1F"/>
    <w:rsid w:val="00937108"/>
    <w:rsid w:val="00940C38"/>
    <w:rsid w:val="009459ED"/>
    <w:rsid w:val="00945E56"/>
    <w:rsid w:val="00946052"/>
    <w:rsid w:val="009520F7"/>
    <w:rsid w:val="00953CA2"/>
    <w:rsid w:val="00962852"/>
    <w:rsid w:val="00971E6D"/>
    <w:rsid w:val="00973BA3"/>
    <w:rsid w:val="00977327"/>
    <w:rsid w:val="00977D43"/>
    <w:rsid w:val="009901E2"/>
    <w:rsid w:val="009919F0"/>
    <w:rsid w:val="009948A7"/>
    <w:rsid w:val="009A4444"/>
    <w:rsid w:val="009B0FBE"/>
    <w:rsid w:val="009B1638"/>
    <w:rsid w:val="009B1AB2"/>
    <w:rsid w:val="009B243E"/>
    <w:rsid w:val="009C10B1"/>
    <w:rsid w:val="009C4263"/>
    <w:rsid w:val="009C4CEA"/>
    <w:rsid w:val="009C53AE"/>
    <w:rsid w:val="009D0539"/>
    <w:rsid w:val="009D14E9"/>
    <w:rsid w:val="009D2905"/>
    <w:rsid w:val="009E1386"/>
    <w:rsid w:val="009E643A"/>
    <w:rsid w:val="009F4A52"/>
    <w:rsid w:val="009F7DB1"/>
    <w:rsid w:val="00A012C0"/>
    <w:rsid w:val="00A13B6F"/>
    <w:rsid w:val="00A14041"/>
    <w:rsid w:val="00A265B0"/>
    <w:rsid w:val="00A266D9"/>
    <w:rsid w:val="00A26CD6"/>
    <w:rsid w:val="00A33B70"/>
    <w:rsid w:val="00A341A1"/>
    <w:rsid w:val="00A36060"/>
    <w:rsid w:val="00A43EC9"/>
    <w:rsid w:val="00A46C3D"/>
    <w:rsid w:val="00A50AAB"/>
    <w:rsid w:val="00A54B73"/>
    <w:rsid w:val="00A54C0D"/>
    <w:rsid w:val="00A62754"/>
    <w:rsid w:val="00A64A34"/>
    <w:rsid w:val="00A65E3D"/>
    <w:rsid w:val="00A7153F"/>
    <w:rsid w:val="00A75772"/>
    <w:rsid w:val="00A90AB4"/>
    <w:rsid w:val="00A90B08"/>
    <w:rsid w:val="00A9786A"/>
    <w:rsid w:val="00AA70B3"/>
    <w:rsid w:val="00AB21CE"/>
    <w:rsid w:val="00AB3693"/>
    <w:rsid w:val="00AB3BE1"/>
    <w:rsid w:val="00AC0EC7"/>
    <w:rsid w:val="00AC4099"/>
    <w:rsid w:val="00AD28A9"/>
    <w:rsid w:val="00AD4C0F"/>
    <w:rsid w:val="00AE4B86"/>
    <w:rsid w:val="00AE68AE"/>
    <w:rsid w:val="00AF1A31"/>
    <w:rsid w:val="00AF251B"/>
    <w:rsid w:val="00B02AE5"/>
    <w:rsid w:val="00B0372A"/>
    <w:rsid w:val="00B03954"/>
    <w:rsid w:val="00B06D3C"/>
    <w:rsid w:val="00B06E16"/>
    <w:rsid w:val="00B07360"/>
    <w:rsid w:val="00B12C42"/>
    <w:rsid w:val="00B16BDB"/>
    <w:rsid w:val="00B174F5"/>
    <w:rsid w:val="00B31FE9"/>
    <w:rsid w:val="00B3546F"/>
    <w:rsid w:val="00B37B74"/>
    <w:rsid w:val="00B41AEC"/>
    <w:rsid w:val="00B45706"/>
    <w:rsid w:val="00B46CA4"/>
    <w:rsid w:val="00B47F30"/>
    <w:rsid w:val="00B5034C"/>
    <w:rsid w:val="00B50ED4"/>
    <w:rsid w:val="00B53954"/>
    <w:rsid w:val="00B53EFE"/>
    <w:rsid w:val="00B5672C"/>
    <w:rsid w:val="00B60759"/>
    <w:rsid w:val="00B643EA"/>
    <w:rsid w:val="00B65E9B"/>
    <w:rsid w:val="00B70DB4"/>
    <w:rsid w:val="00B766E0"/>
    <w:rsid w:val="00B77115"/>
    <w:rsid w:val="00B81CEA"/>
    <w:rsid w:val="00B831E7"/>
    <w:rsid w:val="00B8412C"/>
    <w:rsid w:val="00B90FF5"/>
    <w:rsid w:val="00B91F7E"/>
    <w:rsid w:val="00B96FDF"/>
    <w:rsid w:val="00BA32CC"/>
    <w:rsid w:val="00BA598C"/>
    <w:rsid w:val="00BA619E"/>
    <w:rsid w:val="00BA7C67"/>
    <w:rsid w:val="00BB3583"/>
    <w:rsid w:val="00BB65C9"/>
    <w:rsid w:val="00BD04C5"/>
    <w:rsid w:val="00BD4183"/>
    <w:rsid w:val="00BD7E9D"/>
    <w:rsid w:val="00BE1FA4"/>
    <w:rsid w:val="00BF0966"/>
    <w:rsid w:val="00BF1EB9"/>
    <w:rsid w:val="00C0335A"/>
    <w:rsid w:val="00C03FAF"/>
    <w:rsid w:val="00C0543C"/>
    <w:rsid w:val="00C06879"/>
    <w:rsid w:val="00C07C0D"/>
    <w:rsid w:val="00C112CF"/>
    <w:rsid w:val="00C14438"/>
    <w:rsid w:val="00C16C9E"/>
    <w:rsid w:val="00C22DD8"/>
    <w:rsid w:val="00C265A3"/>
    <w:rsid w:val="00C309A0"/>
    <w:rsid w:val="00C330ED"/>
    <w:rsid w:val="00C40F64"/>
    <w:rsid w:val="00C507DA"/>
    <w:rsid w:val="00C52555"/>
    <w:rsid w:val="00C61637"/>
    <w:rsid w:val="00C627AE"/>
    <w:rsid w:val="00C62BEF"/>
    <w:rsid w:val="00C64980"/>
    <w:rsid w:val="00C710C7"/>
    <w:rsid w:val="00C806EF"/>
    <w:rsid w:val="00C80961"/>
    <w:rsid w:val="00C96F53"/>
    <w:rsid w:val="00CA075E"/>
    <w:rsid w:val="00CA1409"/>
    <w:rsid w:val="00CA234E"/>
    <w:rsid w:val="00CA4A3B"/>
    <w:rsid w:val="00CB04CE"/>
    <w:rsid w:val="00CB11C6"/>
    <w:rsid w:val="00CB26DD"/>
    <w:rsid w:val="00CB3780"/>
    <w:rsid w:val="00CC0A93"/>
    <w:rsid w:val="00CD0CFC"/>
    <w:rsid w:val="00CD1E5C"/>
    <w:rsid w:val="00CE4355"/>
    <w:rsid w:val="00CF062D"/>
    <w:rsid w:val="00CF61B9"/>
    <w:rsid w:val="00D0204D"/>
    <w:rsid w:val="00D032DA"/>
    <w:rsid w:val="00D07469"/>
    <w:rsid w:val="00D12096"/>
    <w:rsid w:val="00D13449"/>
    <w:rsid w:val="00D2765B"/>
    <w:rsid w:val="00D33952"/>
    <w:rsid w:val="00D40E5A"/>
    <w:rsid w:val="00D4340B"/>
    <w:rsid w:val="00D60F68"/>
    <w:rsid w:val="00D64744"/>
    <w:rsid w:val="00D653E9"/>
    <w:rsid w:val="00D73021"/>
    <w:rsid w:val="00D77CBF"/>
    <w:rsid w:val="00D81960"/>
    <w:rsid w:val="00D81C6C"/>
    <w:rsid w:val="00D862F7"/>
    <w:rsid w:val="00D90E26"/>
    <w:rsid w:val="00D937D4"/>
    <w:rsid w:val="00D93ECC"/>
    <w:rsid w:val="00D975F1"/>
    <w:rsid w:val="00DA3FFE"/>
    <w:rsid w:val="00DA72D1"/>
    <w:rsid w:val="00DB0A33"/>
    <w:rsid w:val="00DB207A"/>
    <w:rsid w:val="00DB2C38"/>
    <w:rsid w:val="00DB58AD"/>
    <w:rsid w:val="00DC373D"/>
    <w:rsid w:val="00DD31DC"/>
    <w:rsid w:val="00DD3DE2"/>
    <w:rsid w:val="00DE3098"/>
    <w:rsid w:val="00DE3951"/>
    <w:rsid w:val="00DE7871"/>
    <w:rsid w:val="00DE7DB7"/>
    <w:rsid w:val="00DF08FA"/>
    <w:rsid w:val="00DF4276"/>
    <w:rsid w:val="00E05F06"/>
    <w:rsid w:val="00E100FD"/>
    <w:rsid w:val="00E11E1D"/>
    <w:rsid w:val="00E147B4"/>
    <w:rsid w:val="00E159DD"/>
    <w:rsid w:val="00E17C67"/>
    <w:rsid w:val="00E22BEB"/>
    <w:rsid w:val="00E22CD2"/>
    <w:rsid w:val="00E232E2"/>
    <w:rsid w:val="00E26949"/>
    <w:rsid w:val="00E27BA3"/>
    <w:rsid w:val="00E32AA6"/>
    <w:rsid w:val="00E37C46"/>
    <w:rsid w:val="00E4456A"/>
    <w:rsid w:val="00E51D05"/>
    <w:rsid w:val="00E5363D"/>
    <w:rsid w:val="00E556E3"/>
    <w:rsid w:val="00E60F3E"/>
    <w:rsid w:val="00E62269"/>
    <w:rsid w:val="00E70E34"/>
    <w:rsid w:val="00E70E62"/>
    <w:rsid w:val="00E80C1F"/>
    <w:rsid w:val="00E82D21"/>
    <w:rsid w:val="00E87753"/>
    <w:rsid w:val="00E90615"/>
    <w:rsid w:val="00EB63DB"/>
    <w:rsid w:val="00EC2020"/>
    <w:rsid w:val="00EC4438"/>
    <w:rsid w:val="00EC7399"/>
    <w:rsid w:val="00ED1B79"/>
    <w:rsid w:val="00EE2C29"/>
    <w:rsid w:val="00F00B22"/>
    <w:rsid w:val="00F07209"/>
    <w:rsid w:val="00F13D0C"/>
    <w:rsid w:val="00F156E6"/>
    <w:rsid w:val="00F22BE3"/>
    <w:rsid w:val="00F22D0E"/>
    <w:rsid w:val="00F27764"/>
    <w:rsid w:val="00F401E5"/>
    <w:rsid w:val="00F428DA"/>
    <w:rsid w:val="00F429F6"/>
    <w:rsid w:val="00F43761"/>
    <w:rsid w:val="00F43BCE"/>
    <w:rsid w:val="00F4459B"/>
    <w:rsid w:val="00F45BFB"/>
    <w:rsid w:val="00F46FE9"/>
    <w:rsid w:val="00F50FC4"/>
    <w:rsid w:val="00F518BE"/>
    <w:rsid w:val="00F777F6"/>
    <w:rsid w:val="00F81DED"/>
    <w:rsid w:val="00F85B44"/>
    <w:rsid w:val="00F91B30"/>
    <w:rsid w:val="00F951D7"/>
    <w:rsid w:val="00F95B21"/>
    <w:rsid w:val="00F96A3D"/>
    <w:rsid w:val="00FA6ECC"/>
    <w:rsid w:val="00FB527B"/>
    <w:rsid w:val="00FB5DFB"/>
    <w:rsid w:val="00FB715E"/>
    <w:rsid w:val="00FB7891"/>
    <w:rsid w:val="00FC1C2F"/>
    <w:rsid w:val="00FC5DFB"/>
    <w:rsid w:val="00FD2CFE"/>
    <w:rsid w:val="00FE68A7"/>
    <w:rsid w:val="00FF068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F16DE"/>
    <w:pPr>
      <w:keepNext/>
      <w:keepLines/>
      <w:spacing w:before="480" w:after="0"/>
      <w:outlineLvl w:val="0"/>
    </w:pPr>
    <w:rPr>
      <w:rFonts w:asciiTheme="majorHAnsi" w:eastAsiaTheme="majorEastAsia" w:hAnsiTheme="majorHAnsi" w:cstheme="majorBidi"/>
      <w:b/>
      <w:bCs/>
      <w:color w:val="365F91" w:themeColor="accent1" w:themeShade="BF"/>
      <w:sz w:val="28"/>
      <w:szCs w:val="28"/>
      <w:lang w:val="en-PH" w:eastAsia="en-US"/>
    </w:rPr>
  </w:style>
  <w:style w:type="paragraph" w:styleId="Heading2">
    <w:name w:val="heading 2"/>
    <w:basedOn w:val="Normal"/>
    <w:link w:val="Heading2Char"/>
    <w:uiPriority w:val="9"/>
    <w:semiHidden/>
    <w:unhideWhenUsed/>
    <w:qFormat/>
    <w:rsid w:val="000F16DE"/>
    <w:pPr>
      <w:spacing w:before="100" w:beforeAutospacing="1" w:after="100" w:afterAutospacing="1" w:line="240" w:lineRule="auto"/>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7104"/>
    <w:pPr>
      <w:spacing w:after="0" w:line="240" w:lineRule="auto"/>
    </w:pPr>
  </w:style>
  <w:style w:type="paragraph" w:styleId="Header">
    <w:name w:val="header"/>
    <w:basedOn w:val="Normal"/>
    <w:link w:val="HeaderChar"/>
    <w:uiPriority w:val="99"/>
    <w:unhideWhenUsed/>
    <w:qFormat/>
    <w:rsid w:val="002371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7104"/>
  </w:style>
  <w:style w:type="paragraph" w:styleId="Footer">
    <w:name w:val="footer"/>
    <w:basedOn w:val="Normal"/>
    <w:link w:val="FooterChar"/>
    <w:uiPriority w:val="99"/>
    <w:unhideWhenUsed/>
    <w:rsid w:val="002371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7104"/>
  </w:style>
  <w:style w:type="character" w:styleId="Hyperlink">
    <w:name w:val="Hyperlink"/>
    <w:basedOn w:val="DefaultParagraphFont"/>
    <w:uiPriority w:val="99"/>
    <w:rsid w:val="00237104"/>
    <w:rPr>
      <w:color w:val="0000FF"/>
      <w:u w:val="single"/>
    </w:rPr>
  </w:style>
  <w:style w:type="character" w:customStyle="1" w:styleId="Hyperlink0">
    <w:name w:val="Hyperlink.0"/>
    <w:basedOn w:val="DefaultParagraphFont"/>
    <w:rsid w:val="00237104"/>
    <w:rPr>
      <w:rFonts w:ascii="Courier New" w:eastAsia="Courier New" w:hAnsi="Courier New" w:cs="Courier New"/>
      <w:sz w:val="24"/>
      <w:szCs w:val="24"/>
      <w:lang w:val="nl-NL"/>
    </w:rPr>
  </w:style>
  <w:style w:type="character" w:customStyle="1" w:styleId="apple-converted-space">
    <w:name w:val="apple-converted-space"/>
    <w:basedOn w:val="DefaultParagraphFont"/>
    <w:rsid w:val="00237104"/>
  </w:style>
  <w:style w:type="paragraph" w:customStyle="1" w:styleId="Body">
    <w:name w:val="Body"/>
    <w:rsid w:val="00237104"/>
    <w:pPr>
      <w:pBdr>
        <w:top w:val="nil"/>
        <w:left w:val="nil"/>
        <w:bottom w:val="nil"/>
        <w:right w:val="nil"/>
        <w:between w:val="nil"/>
        <w:bar w:val="nil"/>
      </w:pBdr>
    </w:pPr>
    <w:rPr>
      <w:rFonts w:ascii="Calibri" w:eastAsia="Calibri" w:hAnsi="Calibri" w:cs="Calibri"/>
      <w:color w:val="000000"/>
      <w:u w:color="000000"/>
      <w:bdr w:val="nil"/>
      <w:lang w:val="nl-NL"/>
    </w:rPr>
  </w:style>
  <w:style w:type="paragraph" w:styleId="BalloonText">
    <w:name w:val="Balloon Text"/>
    <w:basedOn w:val="Normal"/>
    <w:link w:val="BalloonTextChar"/>
    <w:uiPriority w:val="99"/>
    <w:semiHidden/>
    <w:unhideWhenUsed/>
    <w:rsid w:val="002371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104"/>
    <w:rPr>
      <w:rFonts w:ascii="Tahoma" w:hAnsi="Tahoma" w:cs="Tahoma"/>
      <w:sz w:val="16"/>
      <w:szCs w:val="16"/>
    </w:rPr>
  </w:style>
  <w:style w:type="paragraph" w:styleId="ListParagraph">
    <w:name w:val="List Paragraph"/>
    <w:basedOn w:val="Normal"/>
    <w:uiPriority w:val="34"/>
    <w:qFormat/>
    <w:rsid w:val="00184EE9"/>
    <w:pPr>
      <w:ind w:left="720"/>
      <w:contextualSpacing/>
    </w:pPr>
  </w:style>
  <w:style w:type="character" w:styleId="HTMLTypewriter">
    <w:name w:val="HTML Typewriter"/>
    <w:basedOn w:val="DefaultParagraphFont"/>
    <w:uiPriority w:val="99"/>
    <w:semiHidden/>
    <w:unhideWhenUsed/>
    <w:rsid w:val="0067395F"/>
    <w:rPr>
      <w:rFonts w:ascii="Courier New" w:eastAsia="Times New Roman" w:hAnsi="Courier New" w:cs="Courier New"/>
      <w:sz w:val="20"/>
      <w:szCs w:val="20"/>
    </w:rPr>
  </w:style>
  <w:style w:type="paragraph" w:styleId="ListBullet">
    <w:name w:val="List Bullet"/>
    <w:basedOn w:val="Normal"/>
    <w:uiPriority w:val="99"/>
    <w:unhideWhenUsed/>
    <w:rsid w:val="0067395F"/>
    <w:pPr>
      <w:numPr>
        <w:numId w:val="5"/>
      </w:numPr>
      <w:contextualSpacing/>
    </w:pPr>
  </w:style>
  <w:style w:type="character" w:styleId="Emphasis">
    <w:name w:val="Emphasis"/>
    <w:basedOn w:val="DefaultParagraphFont"/>
    <w:uiPriority w:val="20"/>
    <w:qFormat/>
    <w:rsid w:val="00EE2C29"/>
    <w:rPr>
      <w:i/>
      <w:iCs/>
    </w:rPr>
  </w:style>
  <w:style w:type="character" w:styleId="FollowedHyperlink">
    <w:name w:val="FollowedHyperlink"/>
    <w:basedOn w:val="DefaultParagraphFont"/>
    <w:uiPriority w:val="99"/>
    <w:semiHidden/>
    <w:unhideWhenUsed/>
    <w:rsid w:val="001E29CF"/>
    <w:rPr>
      <w:color w:val="800080" w:themeColor="followedHyperlink"/>
      <w:u w:val="single"/>
    </w:rPr>
  </w:style>
  <w:style w:type="character" w:customStyle="1" w:styleId="Heading1Char">
    <w:name w:val="Heading 1 Char"/>
    <w:basedOn w:val="DefaultParagraphFont"/>
    <w:link w:val="Heading1"/>
    <w:uiPriority w:val="9"/>
    <w:rsid w:val="000F16DE"/>
    <w:rPr>
      <w:rFonts w:asciiTheme="majorHAnsi" w:eastAsiaTheme="majorEastAsia" w:hAnsiTheme="majorHAnsi" w:cstheme="majorBidi"/>
      <w:b/>
      <w:bCs/>
      <w:color w:val="365F91" w:themeColor="accent1" w:themeShade="BF"/>
      <w:sz w:val="28"/>
      <w:szCs w:val="28"/>
      <w:lang w:val="en-PH" w:eastAsia="en-US"/>
    </w:rPr>
  </w:style>
  <w:style w:type="character" w:customStyle="1" w:styleId="Heading2Char">
    <w:name w:val="Heading 2 Char"/>
    <w:basedOn w:val="DefaultParagraphFont"/>
    <w:link w:val="Heading2"/>
    <w:uiPriority w:val="9"/>
    <w:semiHidden/>
    <w:rsid w:val="000F16DE"/>
    <w:rPr>
      <w:rFonts w:ascii="Times New Roman" w:eastAsia="Times New Roman" w:hAnsi="Times New Roman" w:cs="Times New Roman"/>
      <w:b/>
      <w:bCs/>
      <w:sz w:val="36"/>
      <w:szCs w:val="36"/>
      <w:lang w:eastAsia="en-US"/>
    </w:rPr>
  </w:style>
  <w:style w:type="paragraph" w:styleId="NormalWeb">
    <w:name w:val="Normal (Web)"/>
    <w:basedOn w:val="Normal"/>
    <w:uiPriority w:val="99"/>
    <w:unhideWhenUsed/>
    <w:rsid w:val="000F16DE"/>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Text">
    <w:name w:val="annotation text"/>
    <w:basedOn w:val="Normal"/>
    <w:link w:val="CommentTextChar"/>
    <w:uiPriority w:val="99"/>
    <w:semiHidden/>
    <w:unhideWhenUsed/>
    <w:rsid w:val="000F16DE"/>
    <w:pPr>
      <w:spacing w:line="240" w:lineRule="auto"/>
    </w:pPr>
    <w:rPr>
      <w:rFonts w:eastAsiaTheme="minorHAnsi"/>
      <w:sz w:val="20"/>
      <w:szCs w:val="20"/>
      <w:lang w:val="en-PH" w:eastAsia="en-US"/>
    </w:rPr>
  </w:style>
  <w:style w:type="character" w:customStyle="1" w:styleId="CommentTextChar">
    <w:name w:val="Comment Text Char"/>
    <w:basedOn w:val="DefaultParagraphFont"/>
    <w:link w:val="CommentText"/>
    <w:uiPriority w:val="99"/>
    <w:semiHidden/>
    <w:rsid w:val="000F16DE"/>
    <w:rPr>
      <w:rFonts w:eastAsiaTheme="minorHAnsi"/>
      <w:sz w:val="20"/>
      <w:szCs w:val="20"/>
      <w:lang w:val="en-PH" w:eastAsia="en-US"/>
    </w:rPr>
  </w:style>
  <w:style w:type="paragraph" w:styleId="CommentSubject">
    <w:name w:val="annotation subject"/>
    <w:basedOn w:val="CommentText"/>
    <w:next w:val="CommentText"/>
    <w:link w:val="CommentSubjectChar"/>
    <w:uiPriority w:val="99"/>
    <w:semiHidden/>
    <w:unhideWhenUsed/>
    <w:rsid w:val="000F16DE"/>
    <w:rPr>
      <w:b/>
      <w:bCs/>
    </w:rPr>
  </w:style>
  <w:style w:type="character" w:customStyle="1" w:styleId="CommentSubjectChar">
    <w:name w:val="Comment Subject Char"/>
    <w:basedOn w:val="CommentTextChar"/>
    <w:link w:val="CommentSubject"/>
    <w:uiPriority w:val="99"/>
    <w:semiHidden/>
    <w:rsid w:val="000F16DE"/>
    <w:rPr>
      <w:rFonts w:eastAsiaTheme="minorHAnsi"/>
      <w:b/>
      <w:bCs/>
      <w:sz w:val="20"/>
      <w:szCs w:val="20"/>
      <w:lang w:val="en-PH" w:eastAsia="en-US"/>
    </w:rPr>
  </w:style>
  <w:style w:type="character" w:styleId="CommentReference">
    <w:name w:val="annotation reference"/>
    <w:basedOn w:val="DefaultParagraphFont"/>
    <w:uiPriority w:val="99"/>
    <w:semiHidden/>
    <w:unhideWhenUsed/>
    <w:rsid w:val="000F16DE"/>
    <w:rPr>
      <w:sz w:val="16"/>
      <w:szCs w:val="16"/>
    </w:rPr>
  </w:style>
  <w:style w:type="table" w:styleId="TableGrid">
    <w:name w:val="Table Grid"/>
    <w:basedOn w:val="TableNormal"/>
    <w:uiPriority w:val="59"/>
    <w:rsid w:val="000F16DE"/>
    <w:pPr>
      <w:spacing w:after="0" w:line="240" w:lineRule="auto"/>
    </w:pPr>
    <w:rPr>
      <w:rFonts w:eastAsiaTheme="minorHAnsi"/>
      <w:lang w:val="en-PH"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4B39DA"/>
    <w:rPr>
      <w:b/>
      <w:bCs/>
    </w:rPr>
  </w:style>
  <w:style w:type="paragraph" w:styleId="BodyText">
    <w:name w:val="Body Text"/>
    <w:basedOn w:val="Normal"/>
    <w:link w:val="BodyTextChar"/>
    <w:rsid w:val="004B39DA"/>
    <w:pPr>
      <w:spacing w:after="0" w:line="240" w:lineRule="auto"/>
      <w:jc w:val="both"/>
    </w:pPr>
    <w:rPr>
      <w:rFonts w:ascii="Times New Roman" w:eastAsia="Times New Roman" w:hAnsi="Times New Roman" w:cs="Times New Roman"/>
      <w:b/>
      <w:bCs/>
      <w:sz w:val="24"/>
      <w:szCs w:val="24"/>
      <w:lang w:eastAsia="en-US"/>
    </w:rPr>
  </w:style>
  <w:style w:type="character" w:customStyle="1" w:styleId="BodyTextChar">
    <w:name w:val="Body Text Char"/>
    <w:basedOn w:val="DefaultParagraphFont"/>
    <w:link w:val="BodyText"/>
    <w:rsid w:val="004B39DA"/>
    <w:rPr>
      <w:rFonts w:ascii="Times New Roman" w:eastAsia="Times New Roman" w:hAnsi="Times New Roman" w:cs="Times New Roman"/>
      <w:b/>
      <w:bCs/>
      <w:sz w:val="24"/>
      <w:szCs w:val="24"/>
      <w:lang w:eastAsia="en-US"/>
    </w:rPr>
  </w:style>
  <w:style w:type="table" w:styleId="LightShading">
    <w:name w:val="Light Shading"/>
    <w:basedOn w:val="TableNormal"/>
    <w:uiPriority w:val="60"/>
    <w:rsid w:val="004B39DA"/>
    <w:pPr>
      <w:spacing w:after="0" w:line="240" w:lineRule="auto"/>
    </w:pPr>
    <w:rPr>
      <w:rFonts w:eastAsiaTheme="minorHAnsi"/>
      <w:color w:val="000000" w:themeColor="text1" w:themeShade="BF"/>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LineNumber">
    <w:name w:val="line number"/>
    <w:basedOn w:val="DefaultParagraphFont"/>
    <w:uiPriority w:val="99"/>
    <w:semiHidden/>
    <w:unhideWhenUsed/>
    <w:rsid w:val="004B39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F16DE"/>
    <w:pPr>
      <w:keepNext/>
      <w:keepLines/>
      <w:spacing w:before="480" w:after="0"/>
      <w:outlineLvl w:val="0"/>
    </w:pPr>
    <w:rPr>
      <w:rFonts w:asciiTheme="majorHAnsi" w:eastAsiaTheme="majorEastAsia" w:hAnsiTheme="majorHAnsi" w:cstheme="majorBidi"/>
      <w:b/>
      <w:bCs/>
      <w:color w:val="365F91" w:themeColor="accent1" w:themeShade="BF"/>
      <w:sz w:val="28"/>
      <w:szCs w:val="28"/>
      <w:lang w:val="en-PH" w:eastAsia="en-US"/>
    </w:rPr>
  </w:style>
  <w:style w:type="paragraph" w:styleId="Heading2">
    <w:name w:val="heading 2"/>
    <w:basedOn w:val="Normal"/>
    <w:link w:val="Heading2Char"/>
    <w:uiPriority w:val="9"/>
    <w:semiHidden/>
    <w:unhideWhenUsed/>
    <w:qFormat/>
    <w:rsid w:val="000F16DE"/>
    <w:pPr>
      <w:spacing w:before="100" w:beforeAutospacing="1" w:after="100" w:afterAutospacing="1" w:line="240" w:lineRule="auto"/>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7104"/>
    <w:pPr>
      <w:spacing w:after="0" w:line="240" w:lineRule="auto"/>
    </w:pPr>
  </w:style>
  <w:style w:type="paragraph" w:styleId="Header">
    <w:name w:val="header"/>
    <w:basedOn w:val="Normal"/>
    <w:link w:val="HeaderChar"/>
    <w:uiPriority w:val="99"/>
    <w:unhideWhenUsed/>
    <w:qFormat/>
    <w:rsid w:val="002371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7104"/>
  </w:style>
  <w:style w:type="paragraph" w:styleId="Footer">
    <w:name w:val="footer"/>
    <w:basedOn w:val="Normal"/>
    <w:link w:val="FooterChar"/>
    <w:uiPriority w:val="99"/>
    <w:unhideWhenUsed/>
    <w:rsid w:val="002371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7104"/>
  </w:style>
  <w:style w:type="character" w:styleId="Hyperlink">
    <w:name w:val="Hyperlink"/>
    <w:basedOn w:val="DefaultParagraphFont"/>
    <w:uiPriority w:val="99"/>
    <w:rsid w:val="00237104"/>
    <w:rPr>
      <w:color w:val="0000FF"/>
      <w:u w:val="single"/>
    </w:rPr>
  </w:style>
  <w:style w:type="character" w:customStyle="1" w:styleId="Hyperlink0">
    <w:name w:val="Hyperlink.0"/>
    <w:basedOn w:val="DefaultParagraphFont"/>
    <w:rsid w:val="00237104"/>
    <w:rPr>
      <w:rFonts w:ascii="Courier New" w:eastAsia="Courier New" w:hAnsi="Courier New" w:cs="Courier New"/>
      <w:sz w:val="24"/>
      <w:szCs w:val="24"/>
      <w:lang w:val="nl-NL"/>
    </w:rPr>
  </w:style>
  <w:style w:type="character" w:customStyle="1" w:styleId="apple-converted-space">
    <w:name w:val="apple-converted-space"/>
    <w:basedOn w:val="DefaultParagraphFont"/>
    <w:rsid w:val="00237104"/>
  </w:style>
  <w:style w:type="paragraph" w:customStyle="1" w:styleId="Body">
    <w:name w:val="Body"/>
    <w:rsid w:val="00237104"/>
    <w:pPr>
      <w:pBdr>
        <w:top w:val="nil"/>
        <w:left w:val="nil"/>
        <w:bottom w:val="nil"/>
        <w:right w:val="nil"/>
        <w:between w:val="nil"/>
        <w:bar w:val="nil"/>
      </w:pBdr>
    </w:pPr>
    <w:rPr>
      <w:rFonts w:ascii="Calibri" w:eastAsia="Calibri" w:hAnsi="Calibri" w:cs="Calibri"/>
      <w:color w:val="000000"/>
      <w:u w:color="000000"/>
      <w:bdr w:val="nil"/>
      <w:lang w:val="nl-NL"/>
    </w:rPr>
  </w:style>
  <w:style w:type="paragraph" w:styleId="BalloonText">
    <w:name w:val="Balloon Text"/>
    <w:basedOn w:val="Normal"/>
    <w:link w:val="BalloonTextChar"/>
    <w:uiPriority w:val="99"/>
    <w:semiHidden/>
    <w:unhideWhenUsed/>
    <w:rsid w:val="002371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104"/>
    <w:rPr>
      <w:rFonts w:ascii="Tahoma" w:hAnsi="Tahoma" w:cs="Tahoma"/>
      <w:sz w:val="16"/>
      <w:szCs w:val="16"/>
    </w:rPr>
  </w:style>
  <w:style w:type="paragraph" w:styleId="ListParagraph">
    <w:name w:val="List Paragraph"/>
    <w:basedOn w:val="Normal"/>
    <w:uiPriority w:val="34"/>
    <w:qFormat/>
    <w:rsid w:val="00184EE9"/>
    <w:pPr>
      <w:ind w:left="720"/>
      <w:contextualSpacing/>
    </w:pPr>
  </w:style>
  <w:style w:type="character" w:styleId="HTMLTypewriter">
    <w:name w:val="HTML Typewriter"/>
    <w:basedOn w:val="DefaultParagraphFont"/>
    <w:uiPriority w:val="99"/>
    <w:semiHidden/>
    <w:unhideWhenUsed/>
    <w:rsid w:val="0067395F"/>
    <w:rPr>
      <w:rFonts w:ascii="Courier New" w:eastAsia="Times New Roman" w:hAnsi="Courier New" w:cs="Courier New"/>
      <w:sz w:val="20"/>
      <w:szCs w:val="20"/>
    </w:rPr>
  </w:style>
  <w:style w:type="paragraph" w:styleId="ListBullet">
    <w:name w:val="List Bullet"/>
    <w:basedOn w:val="Normal"/>
    <w:uiPriority w:val="99"/>
    <w:unhideWhenUsed/>
    <w:rsid w:val="0067395F"/>
    <w:pPr>
      <w:numPr>
        <w:numId w:val="5"/>
      </w:numPr>
      <w:contextualSpacing/>
    </w:pPr>
  </w:style>
  <w:style w:type="character" w:styleId="Emphasis">
    <w:name w:val="Emphasis"/>
    <w:basedOn w:val="DefaultParagraphFont"/>
    <w:uiPriority w:val="20"/>
    <w:qFormat/>
    <w:rsid w:val="00EE2C29"/>
    <w:rPr>
      <w:i/>
      <w:iCs/>
    </w:rPr>
  </w:style>
  <w:style w:type="character" w:styleId="FollowedHyperlink">
    <w:name w:val="FollowedHyperlink"/>
    <w:basedOn w:val="DefaultParagraphFont"/>
    <w:uiPriority w:val="99"/>
    <w:semiHidden/>
    <w:unhideWhenUsed/>
    <w:rsid w:val="001E29CF"/>
    <w:rPr>
      <w:color w:val="800080" w:themeColor="followedHyperlink"/>
      <w:u w:val="single"/>
    </w:rPr>
  </w:style>
  <w:style w:type="character" w:customStyle="1" w:styleId="Heading1Char">
    <w:name w:val="Heading 1 Char"/>
    <w:basedOn w:val="DefaultParagraphFont"/>
    <w:link w:val="Heading1"/>
    <w:uiPriority w:val="9"/>
    <w:rsid w:val="000F16DE"/>
    <w:rPr>
      <w:rFonts w:asciiTheme="majorHAnsi" w:eastAsiaTheme="majorEastAsia" w:hAnsiTheme="majorHAnsi" w:cstheme="majorBidi"/>
      <w:b/>
      <w:bCs/>
      <w:color w:val="365F91" w:themeColor="accent1" w:themeShade="BF"/>
      <w:sz w:val="28"/>
      <w:szCs w:val="28"/>
      <w:lang w:val="en-PH" w:eastAsia="en-US"/>
    </w:rPr>
  </w:style>
  <w:style w:type="character" w:customStyle="1" w:styleId="Heading2Char">
    <w:name w:val="Heading 2 Char"/>
    <w:basedOn w:val="DefaultParagraphFont"/>
    <w:link w:val="Heading2"/>
    <w:uiPriority w:val="9"/>
    <w:semiHidden/>
    <w:rsid w:val="000F16DE"/>
    <w:rPr>
      <w:rFonts w:ascii="Times New Roman" w:eastAsia="Times New Roman" w:hAnsi="Times New Roman" w:cs="Times New Roman"/>
      <w:b/>
      <w:bCs/>
      <w:sz w:val="36"/>
      <w:szCs w:val="36"/>
      <w:lang w:eastAsia="en-US"/>
    </w:rPr>
  </w:style>
  <w:style w:type="paragraph" w:styleId="NormalWeb">
    <w:name w:val="Normal (Web)"/>
    <w:basedOn w:val="Normal"/>
    <w:uiPriority w:val="99"/>
    <w:unhideWhenUsed/>
    <w:rsid w:val="000F16DE"/>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Text">
    <w:name w:val="annotation text"/>
    <w:basedOn w:val="Normal"/>
    <w:link w:val="CommentTextChar"/>
    <w:uiPriority w:val="99"/>
    <w:semiHidden/>
    <w:unhideWhenUsed/>
    <w:rsid w:val="000F16DE"/>
    <w:pPr>
      <w:spacing w:line="240" w:lineRule="auto"/>
    </w:pPr>
    <w:rPr>
      <w:rFonts w:eastAsiaTheme="minorHAnsi"/>
      <w:sz w:val="20"/>
      <w:szCs w:val="20"/>
      <w:lang w:val="en-PH" w:eastAsia="en-US"/>
    </w:rPr>
  </w:style>
  <w:style w:type="character" w:customStyle="1" w:styleId="CommentTextChar">
    <w:name w:val="Comment Text Char"/>
    <w:basedOn w:val="DefaultParagraphFont"/>
    <w:link w:val="CommentText"/>
    <w:uiPriority w:val="99"/>
    <w:semiHidden/>
    <w:rsid w:val="000F16DE"/>
    <w:rPr>
      <w:rFonts w:eastAsiaTheme="minorHAnsi"/>
      <w:sz w:val="20"/>
      <w:szCs w:val="20"/>
      <w:lang w:val="en-PH" w:eastAsia="en-US"/>
    </w:rPr>
  </w:style>
  <w:style w:type="paragraph" w:styleId="CommentSubject">
    <w:name w:val="annotation subject"/>
    <w:basedOn w:val="CommentText"/>
    <w:next w:val="CommentText"/>
    <w:link w:val="CommentSubjectChar"/>
    <w:uiPriority w:val="99"/>
    <w:semiHidden/>
    <w:unhideWhenUsed/>
    <w:rsid w:val="000F16DE"/>
    <w:rPr>
      <w:b/>
      <w:bCs/>
    </w:rPr>
  </w:style>
  <w:style w:type="character" w:customStyle="1" w:styleId="CommentSubjectChar">
    <w:name w:val="Comment Subject Char"/>
    <w:basedOn w:val="CommentTextChar"/>
    <w:link w:val="CommentSubject"/>
    <w:uiPriority w:val="99"/>
    <w:semiHidden/>
    <w:rsid w:val="000F16DE"/>
    <w:rPr>
      <w:rFonts w:eastAsiaTheme="minorHAnsi"/>
      <w:b/>
      <w:bCs/>
      <w:sz w:val="20"/>
      <w:szCs w:val="20"/>
      <w:lang w:val="en-PH" w:eastAsia="en-US"/>
    </w:rPr>
  </w:style>
  <w:style w:type="character" w:styleId="CommentReference">
    <w:name w:val="annotation reference"/>
    <w:basedOn w:val="DefaultParagraphFont"/>
    <w:uiPriority w:val="99"/>
    <w:semiHidden/>
    <w:unhideWhenUsed/>
    <w:rsid w:val="000F16DE"/>
    <w:rPr>
      <w:sz w:val="16"/>
      <w:szCs w:val="16"/>
    </w:rPr>
  </w:style>
  <w:style w:type="table" w:styleId="TableGrid">
    <w:name w:val="Table Grid"/>
    <w:basedOn w:val="TableNormal"/>
    <w:uiPriority w:val="59"/>
    <w:rsid w:val="000F16DE"/>
    <w:pPr>
      <w:spacing w:after="0" w:line="240" w:lineRule="auto"/>
    </w:pPr>
    <w:rPr>
      <w:rFonts w:eastAsiaTheme="minorHAnsi"/>
      <w:lang w:val="en-PH"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4B39DA"/>
    <w:rPr>
      <w:b/>
      <w:bCs/>
    </w:rPr>
  </w:style>
  <w:style w:type="paragraph" w:styleId="BodyText">
    <w:name w:val="Body Text"/>
    <w:basedOn w:val="Normal"/>
    <w:link w:val="BodyTextChar"/>
    <w:rsid w:val="004B39DA"/>
    <w:pPr>
      <w:spacing w:after="0" w:line="240" w:lineRule="auto"/>
      <w:jc w:val="both"/>
    </w:pPr>
    <w:rPr>
      <w:rFonts w:ascii="Times New Roman" w:eastAsia="Times New Roman" w:hAnsi="Times New Roman" w:cs="Times New Roman"/>
      <w:b/>
      <w:bCs/>
      <w:sz w:val="24"/>
      <w:szCs w:val="24"/>
      <w:lang w:eastAsia="en-US"/>
    </w:rPr>
  </w:style>
  <w:style w:type="character" w:customStyle="1" w:styleId="BodyTextChar">
    <w:name w:val="Body Text Char"/>
    <w:basedOn w:val="DefaultParagraphFont"/>
    <w:link w:val="BodyText"/>
    <w:rsid w:val="004B39DA"/>
    <w:rPr>
      <w:rFonts w:ascii="Times New Roman" w:eastAsia="Times New Roman" w:hAnsi="Times New Roman" w:cs="Times New Roman"/>
      <w:b/>
      <w:bCs/>
      <w:sz w:val="24"/>
      <w:szCs w:val="24"/>
      <w:lang w:eastAsia="en-US"/>
    </w:rPr>
  </w:style>
  <w:style w:type="table" w:styleId="LightShading">
    <w:name w:val="Light Shading"/>
    <w:basedOn w:val="TableNormal"/>
    <w:uiPriority w:val="60"/>
    <w:rsid w:val="004B39DA"/>
    <w:pPr>
      <w:spacing w:after="0" w:line="240" w:lineRule="auto"/>
    </w:pPr>
    <w:rPr>
      <w:rFonts w:eastAsiaTheme="minorHAnsi"/>
      <w:color w:val="000000" w:themeColor="text1" w:themeShade="BF"/>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LineNumber">
    <w:name w:val="line number"/>
    <w:basedOn w:val="DefaultParagraphFont"/>
    <w:uiPriority w:val="99"/>
    <w:semiHidden/>
    <w:unhideWhenUsed/>
    <w:rsid w:val="004B39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5426">
      <w:bodyDiv w:val="1"/>
      <w:marLeft w:val="0"/>
      <w:marRight w:val="0"/>
      <w:marTop w:val="0"/>
      <w:marBottom w:val="0"/>
      <w:divBdr>
        <w:top w:val="none" w:sz="0" w:space="0" w:color="auto"/>
        <w:left w:val="none" w:sz="0" w:space="0" w:color="auto"/>
        <w:bottom w:val="none" w:sz="0" w:space="0" w:color="auto"/>
        <w:right w:val="none" w:sz="0" w:space="0" w:color="auto"/>
      </w:divBdr>
    </w:div>
    <w:div w:id="67507651">
      <w:bodyDiv w:val="1"/>
      <w:marLeft w:val="0"/>
      <w:marRight w:val="0"/>
      <w:marTop w:val="0"/>
      <w:marBottom w:val="0"/>
      <w:divBdr>
        <w:top w:val="none" w:sz="0" w:space="0" w:color="auto"/>
        <w:left w:val="none" w:sz="0" w:space="0" w:color="auto"/>
        <w:bottom w:val="none" w:sz="0" w:space="0" w:color="auto"/>
        <w:right w:val="none" w:sz="0" w:space="0" w:color="auto"/>
      </w:divBdr>
    </w:div>
    <w:div w:id="112287602">
      <w:bodyDiv w:val="1"/>
      <w:marLeft w:val="0"/>
      <w:marRight w:val="0"/>
      <w:marTop w:val="0"/>
      <w:marBottom w:val="0"/>
      <w:divBdr>
        <w:top w:val="none" w:sz="0" w:space="0" w:color="auto"/>
        <w:left w:val="none" w:sz="0" w:space="0" w:color="auto"/>
        <w:bottom w:val="none" w:sz="0" w:space="0" w:color="auto"/>
        <w:right w:val="none" w:sz="0" w:space="0" w:color="auto"/>
      </w:divBdr>
    </w:div>
    <w:div w:id="207106936">
      <w:bodyDiv w:val="1"/>
      <w:marLeft w:val="0"/>
      <w:marRight w:val="0"/>
      <w:marTop w:val="0"/>
      <w:marBottom w:val="0"/>
      <w:divBdr>
        <w:top w:val="none" w:sz="0" w:space="0" w:color="auto"/>
        <w:left w:val="none" w:sz="0" w:space="0" w:color="auto"/>
        <w:bottom w:val="none" w:sz="0" w:space="0" w:color="auto"/>
        <w:right w:val="none" w:sz="0" w:space="0" w:color="auto"/>
      </w:divBdr>
    </w:div>
    <w:div w:id="211961184">
      <w:bodyDiv w:val="1"/>
      <w:marLeft w:val="0"/>
      <w:marRight w:val="0"/>
      <w:marTop w:val="0"/>
      <w:marBottom w:val="0"/>
      <w:divBdr>
        <w:top w:val="none" w:sz="0" w:space="0" w:color="auto"/>
        <w:left w:val="none" w:sz="0" w:space="0" w:color="auto"/>
        <w:bottom w:val="none" w:sz="0" w:space="0" w:color="auto"/>
        <w:right w:val="none" w:sz="0" w:space="0" w:color="auto"/>
      </w:divBdr>
    </w:div>
    <w:div w:id="347294107">
      <w:bodyDiv w:val="1"/>
      <w:marLeft w:val="0"/>
      <w:marRight w:val="0"/>
      <w:marTop w:val="0"/>
      <w:marBottom w:val="0"/>
      <w:divBdr>
        <w:top w:val="none" w:sz="0" w:space="0" w:color="auto"/>
        <w:left w:val="none" w:sz="0" w:space="0" w:color="auto"/>
        <w:bottom w:val="none" w:sz="0" w:space="0" w:color="auto"/>
        <w:right w:val="none" w:sz="0" w:space="0" w:color="auto"/>
      </w:divBdr>
    </w:div>
    <w:div w:id="349377098">
      <w:bodyDiv w:val="1"/>
      <w:marLeft w:val="0"/>
      <w:marRight w:val="0"/>
      <w:marTop w:val="0"/>
      <w:marBottom w:val="0"/>
      <w:divBdr>
        <w:top w:val="none" w:sz="0" w:space="0" w:color="auto"/>
        <w:left w:val="none" w:sz="0" w:space="0" w:color="auto"/>
        <w:bottom w:val="none" w:sz="0" w:space="0" w:color="auto"/>
        <w:right w:val="none" w:sz="0" w:space="0" w:color="auto"/>
      </w:divBdr>
    </w:div>
    <w:div w:id="394016557">
      <w:bodyDiv w:val="1"/>
      <w:marLeft w:val="0"/>
      <w:marRight w:val="0"/>
      <w:marTop w:val="0"/>
      <w:marBottom w:val="0"/>
      <w:divBdr>
        <w:top w:val="none" w:sz="0" w:space="0" w:color="auto"/>
        <w:left w:val="none" w:sz="0" w:space="0" w:color="auto"/>
        <w:bottom w:val="none" w:sz="0" w:space="0" w:color="auto"/>
        <w:right w:val="none" w:sz="0" w:space="0" w:color="auto"/>
      </w:divBdr>
    </w:div>
    <w:div w:id="568617423">
      <w:bodyDiv w:val="1"/>
      <w:marLeft w:val="0"/>
      <w:marRight w:val="0"/>
      <w:marTop w:val="0"/>
      <w:marBottom w:val="0"/>
      <w:divBdr>
        <w:top w:val="none" w:sz="0" w:space="0" w:color="auto"/>
        <w:left w:val="none" w:sz="0" w:space="0" w:color="auto"/>
        <w:bottom w:val="none" w:sz="0" w:space="0" w:color="auto"/>
        <w:right w:val="none" w:sz="0" w:space="0" w:color="auto"/>
      </w:divBdr>
    </w:div>
    <w:div w:id="619989874">
      <w:bodyDiv w:val="1"/>
      <w:marLeft w:val="0"/>
      <w:marRight w:val="0"/>
      <w:marTop w:val="0"/>
      <w:marBottom w:val="0"/>
      <w:divBdr>
        <w:top w:val="none" w:sz="0" w:space="0" w:color="auto"/>
        <w:left w:val="none" w:sz="0" w:space="0" w:color="auto"/>
        <w:bottom w:val="none" w:sz="0" w:space="0" w:color="auto"/>
        <w:right w:val="none" w:sz="0" w:space="0" w:color="auto"/>
      </w:divBdr>
      <w:divsChild>
        <w:div w:id="1176194665">
          <w:marLeft w:val="0"/>
          <w:marRight w:val="0"/>
          <w:marTop w:val="0"/>
          <w:marBottom w:val="0"/>
          <w:divBdr>
            <w:top w:val="none" w:sz="0" w:space="0" w:color="auto"/>
            <w:left w:val="none" w:sz="0" w:space="0" w:color="auto"/>
            <w:bottom w:val="none" w:sz="0" w:space="0" w:color="auto"/>
            <w:right w:val="none" w:sz="0" w:space="0" w:color="auto"/>
          </w:divBdr>
          <w:divsChild>
            <w:div w:id="1928997089">
              <w:marLeft w:val="0"/>
              <w:marRight w:val="0"/>
              <w:marTop w:val="0"/>
              <w:marBottom w:val="0"/>
              <w:divBdr>
                <w:top w:val="none" w:sz="0" w:space="0" w:color="auto"/>
                <w:left w:val="none" w:sz="0" w:space="0" w:color="auto"/>
                <w:bottom w:val="none" w:sz="0" w:space="0" w:color="auto"/>
                <w:right w:val="none" w:sz="0" w:space="0" w:color="auto"/>
              </w:divBdr>
            </w:div>
          </w:divsChild>
        </w:div>
        <w:div w:id="154105358">
          <w:marLeft w:val="0"/>
          <w:marRight w:val="0"/>
          <w:marTop w:val="0"/>
          <w:marBottom w:val="0"/>
          <w:divBdr>
            <w:top w:val="none" w:sz="0" w:space="0" w:color="auto"/>
            <w:left w:val="none" w:sz="0" w:space="0" w:color="auto"/>
            <w:bottom w:val="none" w:sz="0" w:space="0" w:color="auto"/>
            <w:right w:val="none" w:sz="0" w:space="0" w:color="auto"/>
          </w:divBdr>
        </w:div>
      </w:divsChild>
    </w:div>
    <w:div w:id="653677356">
      <w:bodyDiv w:val="1"/>
      <w:marLeft w:val="0"/>
      <w:marRight w:val="0"/>
      <w:marTop w:val="0"/>
      <w:marBottom w:val="0"/>
      <w:divBdr>
        <w:top w:val="none" w:sz="0" w:space="0" w:color="auto"/>
        <w:left w:val="none" w:sz="0" w:space="0" w:color="auto"/>
        <w:bottom w:val="none" w:sz="0" w:space="0" w:color="auto"/>
        <w:right w:val="none" w:sz="0" w:space="0" w:color="auto"/>
      </w:divBdr>
    </w:div>
    <w:div w:id="693964014">
      <w:bodyDiv w:val="1"/>
      <w:marLeft w:val="0"/>
      <w:marRight w:val="0"/>
      <w:marTop w:val="0"/>
      <w:marBottom w:val="0"/>
      <w:divBdr>
        <w:top w:val="none" w:sz="0" w:space="0" w:color="auto"/>
        <w:left w:val="none" w:sz="0" w:space="0" w:color="auto"/>
        <w:bottom w:val="none" w:sz="0" w:space="0" w:color="auto"/>
        <w:right w:val="none" w:sz="0" w:space="0" w:color="auto"/>
      </w:divBdr>
    </w:div>
    <w:div w:id="819880715">
      <w:bodyDiv w:val="1"/>
      <w:marLeft w:val="0"/>
      <w:marRight w:val="0"/>
      <w:marTop w:val="0"/>
      <w:marBottom w:val="0"/>
      <w:divBdr>
        <w:top w:val="none" w:sz="0" w:space="0" w:color="auto"/>
        <w:left w:val="none" w:sz="0" w:space="0" w:color="auto"/>
        <w:bottom w:val="none" w:sz="0" w:space="0" w:color="auto"/>
        <w:right w:val="none" w:sz="0" w:space="0" w:color="auto"/>
      </w:divBdr>
    </w:div>
    <w:div w:id="850295501">
      <w:bodyDiv w:val="1"/>
      <w:marLeft w:val="0"/>
      <w:marRight w:val="0"/>
      <w:marTop w:val="0"/>
      <w:marBottom w:val="0"/>
      <w:divBdr>
        <w:top w:val="none" w:sz="0" w:space="0" w:color="auto"/>
        <w:left w:val="none" w:sz="0" w:space="0" w:color="auto"/>
        <w:bottom w:val="none" w:sz="0" w:space="0" w:color="auto"/>
        <w:right w:val="none" w:sz="0" w:space="0" w:color="auto"/>
      </w:divBdr>
    </w:div>
    <w:div w:id="971179124">
      <w:bodyDiv w:val="1"/>
      <w:marLeft w:val="0"/>
      <w:marRight w:val="0"/>
      <w:marTop w:val="0"/>
      <w:marBottom w:val="0"/>
      <w:divBdr>
        <w:top w:val="none" w:sz="0" w:space="0" w:color="auto"/>
        <w:left w:val="none" w:sz="0" w:space="0" w:color="auto"/>
        <w:bottom w:val="none" w:sz="0" w:space="0" w:color="auto"/>
        <w:right w:val="none" w:sz="0" w:space="0" w:color="auto"/>
      </w:divBdr>
    </w:div>
    <w:div w:id="1020424737">
      <w:bodyDiv w:val="1"/>
      <w:marLeft w:val="0"/>
      <w:marRight w:val="0"/>
      <w:marTop w:val="0"/>
      <w:marBottom w:val="0"/>
      <w:divBdr>
        <w:top w:val="none" w:sz="0" w:space="0" w:color="auto"/>
        <w:left w:val="none" w:sz="0" w:space="0" w:color="auto"/>
        <w:bottom w:val="none" w:sz="0" w:space="0" w:color="auto"/>
        <w:right w:val="none" w:sz="0" w:space="0" w:color="auto"/>
      </w:divBdr>
    </w:div>
    <w:div w:id="1045443666">
      <w:bodyDiv w:val="1"/>
      <w:marLeft w:val="0"/>
      <w:marRight w:val="0"/>
      <w:marTop w:val="0"/>
      <w:marBottom w:val="0"/>
      <w:divBdr>
        <w:top w:val="none" w:sz="0" w:space="0" w:color="auto"/>
        <w:left w:val="none" w:sz="0" w:space="0" w:color="auto"/>
        <w:bottom w:val="none" w:sz="0" w:space="0" w:color="auto"/>
        <w:right w:val="none" w:sz="0" w:space="0" w:color="auto"/>
      </w:divBdr>
    </w:div>
    <w:div w:id="1107575553">
      <w:bodyDiv w:val="1"/>
      <w:marLeft w:val="0"/>
      <w:marRight w:val="0"/>
      <w:marTop w:val="0"/>
      <w:marBottom w:val="0"/>
      <w:divBdr>
        <w:top w:val="none" w:sz="0" w:space="0" w:color="auto"/>
        <w:left w:val="none" w:sz="0" w:space="0" w:color="auto"/>
        <w:bottom w:val="none" w:sz="0" w:space="0" w:color="auto"/>
        <w:right w:val="none" w:sz="0" w:space="0" w:color="auto"/>
      </w:divBdr>
    </w:div>
    <w:div w:id="1260872325">
      <w:bodyDiv w:val="1"/>
      <w:marLeft w:val="0"/>
      <w:marRight w:val="0"/>
      <w:marTop w:val="0"/>
      <w:marBottom w:val="0"/>
      <w:divBdr>
        <w:top w:val="none" w:sz="0" w:space="0" w:color="auto"/>
        <w:left w:val="none" w:sz="0" w:space="0" w:color="auto"/>
        <w:bottom w:val="none" w:sz="0" w:space="0" w:color="auto"/>
        <w:right w:val="none" w:sz="0" w:space="0" w:color="auto"/>
      </w:divBdr>
    </w:div>
    <w:div w:id="1398741866">
      <w:bodyDiv w:val="1"/>
      <w:marLeft w:val="0"/>
      <w:marRight w:val="0"/>
      <w:marTop w:val="0"/>
      <w:marBottom w:val="0"/>
      <w:divBdr>
        <w:top w:val="none" w:sz="0" w:space="0" w:color="auto"/>
        <w:left w:val="none" w:sz="0" w:space="0" w:color="auto"/>
        <w:bottom w:val="none" w:sz="0" w:space="0" w:color="auto"/>
        <w:right w:val="none" w:sz="0" w:space="0" w:color="auto"/>
      </w:divBdr>
    </w:div>
    <w:div w:id="1450274051">
      <w:bodyDiv w:val="1"/>
      <w:marLeft w:val="0"/>
      <w:marRight w:val="0"/>
      <w:marTop w:val="0"/>
      <w:marBottom w:val="0"/>
      <w:divBdr>
        <w:top w:val="none" w:sz="0" w:space="0" w:color="auto"/>
        <w:left w:val="none" w:sz="0" w:space="0" w:color="auto"/>
        <w:bottom w:val="none" w:sz="0" w:space="0" w:color="auto"/>
        <w:right w:val="none" w:sz="0" w:space="0" w:color="auto"/>
      </w:divBdr>
    </w:div>
    <w:div w:id="1487823845">
      <w:bodyDiv w:val="1"/>
      <w:marLeft w:val="0"/>
      <w:marRight w:val="0"/>
      <w:marTop w:val="0"/>
      <w:marBottom w:val="0"/>
      <w:divBdr>
        <w:top w:val="none" w:sz="0" w:space="0" w:color="auto"/>
        <w:left w:val="none" w:sz="0" w:space="0" w:color="auto"/>
        <w:bottom w:val="none" w:sz="0" w:space="0" w:color="auto"/>
        <w:right w:val="none" w:sz="0" w:space="0" w:color="auto"/>
      </w:divBdr>
    </w:div>
    <w:div w:id="2049378041">
      <w:bodyDiv w:val="1"/>
      <w:marLeft w:val="0"/>
      <w:marRight w:val="0"/>
      <w:marTop w:val="0"/>
      <w:marBottom w:val="0"/>
      <w:divBdr>
        <w:top w:val="none" w:sz="0" w:space="0" w:color="auto"/>
        <w:left w:val="none" w:sz="0" w:space="0" w:color="auto"/>
        <w:bottom w:val="none" w:sz="0" w:space="0" w:color="auto"/>
        <w:right w:val="none" w:sz="0" w:space="0" w:color="auto"/>
      </w:divBdr>
    </w:div>
    <w:div w:id="2090691031">
      <w:bodyDiv w:val="1"/>
      <w:marLeft w:val="0"/>
      <w:marRight w:val="0"/>
      <w:marTop w:val="0"/>
      <w:marBottom w:val="0"/>
      <w:divBdr>
        <w:top w:val="none" w:sz="0" w:space="0" w:color="auto"/>
        <w:left w:val="none" w:sz="0" w:space="0" w:color="auto"/>
        <w:bottom w:val="none" w:sz="0" w:space="0" w:color="auto"/>
        <w:right w:val="none" w:sz="0" w:space="0" w:color="auto"/>
      </w:divBdr>
      <w:divsChild>
        <w:div w:id="1456944052">
          <w:marLeft w:val="-9600"/>
          <w:marRight w:val="0"/>
          <w:marTop w:val="0"/>
          <w:marBottom w:val="0"/>
          <w:divBdr>
            <w:top w:val="none" w:sz="0" w:space="0" w:color="auto"/>
            <w:left w:val="none" w:sz="0" w:space="0" w:color="auto"/>
            <w:bottom w:val="none" w:sz="0" w:space="0" w:color="auto"/>
            <w:right w:val="none" w:sz="0" w:space="0" w:color="auto"/>
          </w:divBdr>
          <w:divsChild>
            <w:div w:id="630093281">
              <w:marLeft w:val="0"/>
              <w:marRight w:val="0"/>
              <w:marTop w:val="0"/>
              <w:marBottom w:val="0"/>
              <w:divBdr>
                <w:top w:val="none" w:sz="0" w:space="0" w:color="auto"/>
                <w:left w:val="none" w:sz="0" w:space="0" w:color="auto"/>
                <w:bottom w:val="none" w:sz="0" w:space="0" w:color="auto"/>
                <w:right w:val="none" w:sz="0" w:space="0" w:color="auto"/>
              </w:divBdr>
              <w:divsChild>
                <w:div w:id="34363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62977">
          <w:marLeft w:val="0"/>
          <w:marRight w:val="0"/>
          <w:marTop w:val="0"/>
          <w:marBottom w:val="0"/>
          <w:divBdr>
            <w:top w:val="single" w:sz="6" w:space="15" w:color="E0E4E6"/>
            <w:left w:val="none" w:sz="0" w:space="0" w:color="auto"/>
            <w:bottom w:val="none" w:sz="0" w:space="0" w:color="auto"/>
            <w:right w:val="none" w:sz="0" w:space="0" w:color="auto"/>
          </w:divBdr>
          <w:divsChild>
            <w:div w:id="199056613">
              <w:marLeft w:val="0"/>
              <w:marRight w:val="0"/>
              <w:marTop w:val="0"/>
              <w:marBottom w:val="0"/>
              <w:divBdr>
                <w:top w:val="none" w:sz="0" w:space="0" w:color="auto"/>
                <w:left w:val="none" w:sz="0" w:space="0" w:color="auto"/>
                <w:bottom w:val="none" w:sz="0" w:space="0" w:color="auto"/>
                <w:right w:val="none" w:sz="0" w:space="0" w:color="auto"/>
              </w:divBdr>
              <w:divsChild>
                <w:div w:id="577400433">
                  <w:marLeft w:val="0"/>
                  <w:marRight w:val="0"/>
                  <w:marTop w:val="150"/>
                  <w:marBottom w:val="300"/>
                  <w:divBdr>
                    <w:top w:val="none" w:sz="0" w:space="0" w:color="auto"/>
                    <w:left w:val="none" w:sz="0" w:space="0" w:color="auto"/>
                    <w:bottom w:val="none" w:sz="0" w:space="0" w:color="auto"/>
                    <w:right w:val="none" w:sz="0" w:space="0" w:color="auto"/>
                  </w:divBdr>
                </w:div>
              </w:divsChild>
            </w:div>
            <w:div w:id="1529904505">
              <w:marLeft w:val="0"/>
              <w:marRight w:val="0"/>
              <w:marTop w:val="0"/>
              <w:marBottom w:val="300"/>
              <w:divBdr>
                <w:top w:val="none" w:sz="0" w:space="0" w:color="auto"/>
                <w:left w:val="none" w:sz="0" w:space="0" w:color="auto"/>
                <w:bottom w:val="none" w:sz="0" w:space="0" w:color="auto"/>
                <w:right w:val="none" w:sz="0" w:space="0" w:color="auto"/>
              </w:divBdr>
              <w:divsChild>
                <w:div w:id="231166160">
                  <w:marLeft w:val="0"/>
                  <w:marRight w:val="0"/>
                  <w:marTop w:val="0"/>
                  <w:marBottom w:val="0"/>
                  <w:divBdr>
                    <w:top w:val="none" w:sz="0" w:space="0" w:color="auto"/>
                    <w:left w:val="none" w:sz="0" w:space="0" w:color="auto"/>
                    <w:bottom w:val="none" w:sz="0" w:space="0" w:color="auto"/>
                    <w:right w:val="none" w:sz="0" w:space="0" w:color="auto"/>
                  </w:divBdr>
                  <w:divsChild>
                    <w:div w:id="690571006">
                      <w:marLeft w:val="0"/>
                      <w:marRight w:val="0"/>
                      <w:marTop w:val="0"/>
                      <w:marBottom w:val="0"/>
                      <w:divBdr>
                        <w:top w:val="none" w:sz="0" w:space="0" w:color="auto"/>
                        <w:left w:val="none" w:sz="0" w:space="0" w:color="auto"/>
                        <w:bottom w:val="none" w:sz="0" w:space="0" w:color="auto"/>
                        <w:right w:val="none" w:sz="0" w:space="0" w:color="auto"/>
                      </w:divBdr>
                      <w:divsChild>
                        <w:div w:id="1719276343">
                          <w:marLeft w:val="0"/>
                          <w:marRight w:val="0"/>
                          <w:marTop w:val="0"/>
                          <w:marBottom w:val="0"/>
                          <w:divBdr>
                            <w:top w:val="none" w:sz="0" w:space="0" w:color="auto"/>
                            <w:left w:val="none" w:sz="0" w:space="0" w:color="auto"/>
                            <w:bottom w:val="none" w:sz="0" w:space="0" w:color="auto"/>
                            <w:right w:val="none" w:sz="0" w:space="0" w:color="auto"/>
                          </w:divBdr>
                        </w:div>
                        <w:div w:id="873621102">
                          <w:marLeft w:val="30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 w:id="617369065">
          <w:marLeft w:val="0"/>
          <w:marRight w:val="0"/>
          <w:marTop w:val="0"/>
          <w:marBottom w:val="0"/>
          <w:divBdr>
            <w:top w:val="none" w:sz="0" w:space="0" w:color="auto"/>
            <w:left w:val="none" w:sz="0" w:space="0" w:color="auto"/>
            <w:bottom w:val="none" w:sz="0" w:space="0" w:color="auto"/>
            <w:right w:val="none" w:sz="0" w:space="0" w:color="auto"/>
          </w:divBdr>
          <w:divsChild>
            <w:div w:id="1723674589">
              <w:marLeft w:val="0"/>
              <w:marRight w:val="0"/>
              <w:marTop w:val="0"/>
              <w:marBottom w:val="0"/>
              <w:divBdr>
                <w:top w:val="none" w:sz="0" w:space="0" w:color="auto"/>
                <w:left w:val="none" w:sz="0" w:space="0" w:color="auto"/>
                <w:bottom w:val="none" w:sz="0" w:space="0" w:color="auto"/>
                <w:right w:val="none" w:sz="0" w:space="0" w:color="auto"/>
              </w:divBdr>
              <w:divsChild>
                <w:div w:id="111362255">
                  <w:marLeft w:val="0"/>
                  <w:marRight w:val="0"/>
                  <w:marTop w:val="0"/>
                  <w:marBottom w:val="0"/>
                  <w:divBdr>
                    <w:top w:val="none" w:sz="0" w:space="0" w:color="auto"/>
                    <w:left w:val="none" w:sz="0" w:space="0" w:color="auto"/>
                    <w:bottom w:val="none" w:sz="0" w:space="0" w:color="auto"/>
                    <w:right w:val="none" w:sz="0" w:space="0" w:color="auto"/>
                  </w:divBdr>
                  <w:divsChild>
                    <w:div w:id="394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470552">
              <w:marLeft w:val="0"/>
              <w:marRight w:val="0"/>
              <w:marTop w:val="300"/>
              <w:marBottom w:val="300"/>
              <w:divBdr>
                <w:top w:val="single" w:sz="6" w:space="4" w:color="DDDDDD"/>
                <w:left w:val="none" w:sz="0" w:space="0" w:color="auto"/>
                <w:bottom w:val="single" w:sz="6" w:space="8" w:color="DDDDDD"/>
                <w:right w:val="none" w:sz="0" w:space="0" w:color="auto"/>
              </w:divBdr>
            </w:div>
            <w:div w:id="964232076">
              <w:marLeft w:val="0"/>
              <w:marRight w:val="0"/>
              <w:marTop w:val="0"/>
              <w:marBottom w:val="0"/>
              <w:divBdr>
                <w:top w:val="none" w:sz="0" w:space="0" w:color="auto"/>
                <w:left w:val="none" w:sz="0" w:space="0" w:color="auto"/>
                <w:bottom w:val="none" w:sz="0" w:space="0" w:color="auto"/>
                <w:right w:val="none" w:sz="0" w:space="0" w:color="auto"/>
              </w:divBdr>
              <w:divsChild>
                <w:div w:id="637303501">
                  <w:marLeft w:val="0"/>
                  <w:marRight w:val="0"/>
                  <w:marTop w:val="0"/>
                  <w:marBottom w:val="0"/>
                  <w:divBdr>
                    <w:top w:val="none" w:sz="0" w:space="0" w:color="auto"/>
                    <w:left w:val="none" w:sz="0" w:space="0" w:color="auto"/>
                    <w:bottom w:val="none" w:sz="0" w:space="0" w:color="auto"/>
                    <w:right w:val="none" w:sz="0" w:space="0" w:color="auto"/>
                  </w:divBdr>
                  <w:divsChild>
                    <w:div w:id="1997831925">
                      <w:marLeft w:val="0"/>
                      <w:marRight w:val="0"/>
                      <w:marTop w:val="0"/>
                      <w:marBottom w:val="0"/>
                      <w:divBdr>
                        <w:top w:val="none" w:sz="0" w:space="0" w:color="auto"/>
                        <w:left w:val="none" w:sz="0" w:space="0" w:color="auto"/>
                        <w:bottom w:val="none" w:sz="0" w:space="0" w:color="auto"/>
                        <w:right w:val="none" w:sz="0" w:space="0" w:color="auto"/>
                      </w:divBdr>
                      <w:divsChild>
                        <w:div w:id="39062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47113">
              <w:marLeft w:val="0"/>
              <w:marRight w:val="0"/>
              <w:marTop w:val="300"/>
              <w:marBottom w:val="300"/>
              <w:divBdr>
                <w:top w:val="single" w:sz="6" w:space="4" w:color="DDDDDD"/>
                <w:left w:val="none" w:sz="0" w:space="0" w:color="auto"/>
                <w:bottom w:val="single" w:sz="6" w:space="8" w:color="DDDDDD"/>
                <w:right w:val="none" w:sz="0" w:space="0" w:color="auto"/>
              </w:divBdr>
            </w:div>
          </w:divsChild>
        </w:div>
      </w:divsChild>
    </w:div>
    <w:div w:id="212896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n.wikipedia.org/wiki/Full-text_database" TargetMode="External"/><Relationship Id="rId18" Type="http://schemas.openxmlformats.org/officeDocument/2006/relationships/hyperlink" Target="https://en.wikipedia.org/wiki/Public_library" TargetMode="External"/><Relationship Id="rId26" Type="http://schemas.openxmlformats.org/officeDocument/2006/relationships/hyperlink" Target="https://globaljournals.org/GJMBR_Volume12/3-Factors-Affecting-Students-Academic.pdf" TargetMode="External"/><Relationship Id="rId3" Type="http://schemas.openxmlformats.org/officeDocument/2006/relationships/styles" Target="styles.xml"/><Relationship Id="rId21" Type="http://schemas.openxmlformats.org/officeDocument/2006/relationships/hyperlink" Target="https://en.wikipedia.org/wiki/Cengage_Learning"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en.wikipedia.org/wiki/Academic_library" TargetMode="External"/><Relationship Id="rId25" Type="http://schemas.openxmlformats.org/officeDocument/2006/relationships/hyperlink" Target="https://www.researchgate.net/publication/321331451_Tracer_Study_of_Hotel_and_Restaurant_Management_Graduates_of_One_State_College_in_the_Philippines_from_2014-2016" TargetMode="External"/><Relationship Id="rId2" Type="http://schemas.openxmlformats.org/officeDocument/2006/relationships/numbering" Target="numbering.xml"/><Relationship Id="rId16" Type="http://schemas.openxmlformats.org/officeDocument/2006/relationships/hyperlink" Target="https://en.wikipedia.org/wiki/English_language" TargetMode="External"/><Relationship Id="rId20" Type="http://schemas.openxmlformats.org/officeDocument/2006/relationships/hyperlink" Target="https://en.wikipedia.org/wiki/Gale_(publishe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advancejournals.org/Journal-of-Economic-Research/article/employability-and-productivity-of-graduates-an-exploratory-analysis-of-program-strengths-and-weaknesses/" TargetMode="External"/><Relationship Id="rId5" Type="http://schemas.openxmlformats.org/officeDocument/2006/relationships/settings" Target="settings.xml"/><Relationship Id="rId15" Type="http://schemas.openxmlformats.org/officeDocument/2006/relationships/hyperlink" Target="https://en.wikipedia.org/wiki/Full_text_database" TargetMode="External"/><Relationship Id="rId23" Type="http://schemas.openxmlformats.org/officeDocument/2006/relationships/hyperlink" Target="https://www.semanticscholar.org/paper/Problems-and-Difficulties-Encountered-and-Training-Dimalaluan-Anunciado/5822b699ce11fd7ad0dedf852e95a08da2efd7c4" TargetMode="External"/><Relationship Id="rId28" Type="http://schemas.openxmlformats.org/officeDocument/2006/relationships/hyperlink" Target="https://www.pewresearch.org/global/wp-content/uploads/sites/2/2018/05/Pew-Research-Center_Foreign-Student-Graduate-Workers-on-OPT_2018.05.10.pdf" TargetMode="External"/><Relationship Id="rId10" Type="http://schemas.openxmlformats.org/officeDocument/2006/relationships/footer" Target="footer1.xml"/><Relationship Id="rId19" Type="http://schemas.openxmlformats.org/officeDocument/2006/relationships/hyperlink" Target="https://en.wikipedia.org/wiki/School_library"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en.wikipedia.org/wiki/English_language" TargetMode="External"/><Relationship Id="rId22" Type="http://schemas.openxmlformats.org/officeDocument/2006/relationships/hyperlink" Target="http://en.wikipedia.org/wiki/Expectancy_theory" TargetMode="External"/><Relationship Id="rId27" Type="http://schemas.openxmlformats.org/officeDocument/2006/relationships/hyperlink" Target="http://planetphilippines.com/migration/a-disastrous-oversupply-of-unemployable-graduates/"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FA210D-977E-446B-9599-EC9FC6B44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44</Pages>
  <Words>16395</Words>
  <Characters>93452</Characters>
  <Application>Microsoft Office Word</Application>
  <DocSecurity>0</DocSecurity>
  <Lines>778</Lines>
  <Paragraphs>219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109628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RDO</cp:lastModifiedBy>
  <cp:revision>24</cp:revision>
  <cp:lastPrinted>2021-01-19T07:12:00Z</cp:lastPrinted>
  <dcterms:created xsi:type="dcterms:W3CDTF">2021-01-19T06:49:00Z</dcterms:created>
  <dcterms:modified xsi:type="dcterms:W3CDTF">2021-01-19T07:13:00Z</dcterms:modified>
</cp:coreProperties>
</file>